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418E1" w14:textId="51D98EB1" w:rsidR="00F2336C" w:rsidRPr="00880B49" w:rsidRDefault="00F2336C" w:rsidP="00AF67DE">
      <w:pPr>
        <w:jc w:val="center"/>
        <w:rPr>
          <w:b/>
        </w:rPr>
      </w:pPr>
      <w:r w:rsidRPr="00880B49">
        <w:rPr>
          <w:b/>
        </w:rPr>
        <w:t>OVERVIEW</w:t>
      </w:r>
    </w:p>
    <w:p w14:paraId="209B575E" w14:textId="77777777" w:rsidR="00F2336C" w:rsidRPr="00880B49" w:rsidRDefault="00F2336C" w:rsidP="00880B49"/>
    <w:p w14:paraId="02736CA5" w14:textId="05FBC860" w:rsidR="00F2336C" w:rsidRPr="00880B49" w:rsidRDefault="00F2336C" w:rsidP="00880B49">
      <w:r w:rsidRPr="00880B49">
        <w:rPr>
          <w:b/>
        </w:rPr>
        <w:t>AGENCY:</w:t>
      </w:r>
      <w:r w:rsidR="00696103" w:rsidRPr="00880B49">
        <w:tab/>
      </w:r>
      <w:r w:rsidRPr="00880B49">
        <w:t>ENVIRONMENTAL PROTECTION AGENCY (EPA)</w:t>
      </w:r>
    </w:p>
    <w:p w14:paraId="211BB1F6" w14:textId="77777777" w:rsidR="00F2336C" w:rsidRPr="00880B49" w:rsidRDefault="00F2336C" w:rsidP="00880B49"/>
    <w:p w14:paraId="3E86F0CD" w14:textId="459F2FBD" w:rsidR="00F2336C" w:rsidRPr="00880B49" w:rsidRDefault="00F2336C" w:rsidP="00880B49">
      <w:r w:rsidRPr="00880B49">
        <w:rPr>
          <w:b/>
        </w:rPr>
        <w:t>TITLE:</w:t>
      </w:r>
      <w:r w:rsidR="00696103" w:rsidRPr="00880B49">
        <w:tab/>
      </w:r>
      <w:del w:id="0" w:author="Salinas, Elyse" w:date="2024-08-28T15:05:00Z">
        <w:r w:rsidR="002D0999" w:rsidRPr="00880B49">
          <w:delText>FY2</w:delText>
        </w:r>
        <w:r w:rsidR="007C4B8E">
          <w:delText>4</w:delText>
        </w:r>
      </w:del>
      <w:ins w:id="1" w:author="Salinas, Elyse" w:date="2024-08-28T15:05:00Z">
        <w:r w:rsidR="002D0999" w:rsidRPr="00880B49">
          <w:t>FY2</w:t>
        </w:r>
        <w:r w:rsidR="00263F5D">
          <w:t>5</w:t>
        </w:r>
      </w:ins>
      <w:r w:rsidR="002D0999" w:rsidRPr="00880B49">
        <w:t xml:space="preserve"> </w:t>
      </w:r>
      <w:r w:rsidRPr="00880B49">
        <w:t>GUIDELINES FOR BROWNFIELD CLEANUP GRANTS</w:t>
      </w:r>
    </w:p>
    <w:p w14:paraId="59D0CF6C" w14:textId="77777777" w:rsidR="00F2336C" w:rsidRPr="00880B49" w:rsidRDefault="00F2336C" w:rsidP="00880B49"/>
    <w:p w14:paraId="3AB2521A" w14:textId="06F72CEC" w:rsidR="00F2336C" w:rsidRPr="00880B49" w:rsidRDefault="00F2336C" w:rsidP="00880B49">
      <w:r w:rsidRPr="00880B49">
        <w:rPr>
          <w:b/>
        </w:rPr>
        <w:t>ACTION:</w:t>
      </w:r>
      <w:r w:rsidR="00696103" w:rsidRPr="00880B49">
        <w:tab/>
      </w:r>
      <w:bookmarkStart w:id="2" w:name="_Hlk41899831"/>
      <w:del w:id="3" w:author="Salinas, Elyse" w:date="2024-08-28T15:05:00Z">
        <w:r w:rsidR="00A10C21" w:rsidRPr="00880B49">
          <w:delText xml:space="preserve">Request for </w:delText>
        </w:r>
        <w:r w:rsidR="00DF384A" w:rsidRPr="00880B49">
          <w:delText xml:space="preserve">Applications </w:delText>
        </w:r>
        <w:r w:rsidRPr="00880B49">
          <w:delText>(RF</w:delText>
        </w:r>
        <w:r w:rsidR="00DF384A" w:rsidRPr="00880B49">
          <w:delText>A</w:delText>
        </w:r>
        <w:r w:rsidRPr="00880B49">
          <w:delText>)</w:delText>
        </w:r>
      </w:del>
      <w:bookmarkEnd w:id="2"/>
      <w:ins w:id="4" w:author="Salinas, Elyse" w:date="2024-08-28T15:05:00Z">
        <w:r w:rsidR="00127969">
          <w:t>Initial Announcement</w:t>
        </w:r>
      </w:ins>
    </w:p>
    <w:p w14:paraId="6604908D" w14:textId="77777777" w:rsidR="00F2336C" w:rsidRPr="00880B49" w:rsidRDefault="00F2336C" w:rsidP="00880B49"/>
    <w:p w14:paraId="582A5AA5" w14:textId="5383033E" w:rsidR="00F2336C" w:rsidRPr="00880B49" w:rsidRDefault="00F2336C" w:rsidP="00880B49">
      <w:r w:rsidRPr="00880B49">
        <w:rPr>
          <w:b/>
          <w:bCs/>
        </w:rPr>
        <w:t>RF</w:t>
      </w:r>
      <w:r w:rsidR="00A91E90" w:rsidRPr="00880B49">
        <w:rPr>
          <w:b/>
          <w:bCs/>
        </w:rPr>
        <w:t>A</w:t>
      </w:r>
      <w:r w:rsidRPr="00880B49">
        <w:rPr>
          <w:b/>
          <w:bCs/>
        </w:rPr>
        <w:t xml:space="preserve"> NO.:</w:t>
      </w:r>
      <w:r w:rsidR="00696103" w:rsidRPr="00880B49">
        <w:tab/>
      </w:r>
      <w:r w:rsidR="00B35DCD" w:rsidRPr="00880B49">
        <w:rPr>
          <w:szCs w:val="24"/>
        </w:rPr>
        <w:t>EPA-</w:t>
      </w:r>
      <w:r w:rsidR="006646BF">
        <w:rPr>
          <w:szCs w:val="24"/>
        </w:rPr>
        <w:t>I-</w:t>
      </w:r>
      <w:r w:rsidR="00B35DCD" w:rsidRPr="00880B49">
        <w:rPr>
          <w:szCs w:val="24"/>
        </w:rPr>
        <w:t>OLEM-OBLR-</w:t>
      </w:r>
      <w:del w:id="5" w:author="Salinas, Elyse" w:date="2024-08-28T15:05:00Z">
        <w:r w:rsidR="00F80176">
          <w:rPr>
            <w:szCs w:val="24"/>
          </w:rPr>
          <w:delText>23-15</w:delText>
        </w:r>
      </w:del>
      <w:ins w:id="6" w:author="Salinas, Elyse" w:date="2024-08-28T15:05:00Z">
        <w:r w:rsidR="0096370F">
          <w:rPr>
            <w:szCs w:val="24"/>
          </w:rPr>
          <w:t>24-11</w:t>
        </w:r>
      </w:ins>
    </w:p>
    <w:p w14:paraId="6BE45B95" w14:textId="77777777" w:rsidR="00F2336C" w:rsidRPr="00880B49" w:rsidRDefault="00F2336C" w:rsidP="00880B49"/>
    <w:p w14:paraId="329A55B2" w14:textId="4E321E5C" w:rsidR="00F2336C" w:rsidRPr="00880B49" w:rsidRDefault="00F2336C" w:rsidP="00880B49">
      <w:r w:rsidRPr="00880B49">
        <w:rPr>
          <w:b/>
        </w:rPr>
        <w:t xml:space="preserve">ASSISTANCE </w:t>
      </w:r>
      <w:r w:rsidR="00877639">
        <w:rPr>
          <w:b/>
          <w:szCs w:val="24"/>
        </w:rPr>
        <w:t>LISTING</w:t>
      </w:r>
      <w:r w:rsidR="00877639" w:rsidRPr="00880B49" w:rsidDel="00877639">
        <w:rPr>
          <w:b/>
        </w:rPr>
        <w:t xml:space="preserve"> </w:t>
      </w:r>
      <w:r w:rsidRPr="00880B49">
        <w:rPr>
          <w:b/>
        </w:rPr>
        <w:t>NO.:</w:t>
      </w:r>
      <w:r w:rsidRPr="00880B49">
        <w:t xml:space="preserve"> 66.818</w:t>
      </w:r>
    </w:p>
    <w:p w14:paraId="65D65D29" w14:textId="77777777" w:rsidR="00F2336C" w:rsidRPr="00880B49" w:rsidRDefault="00F2336C" w:rsidP="00880B49"/>
    <w:p w14:paraId="6BC0E361" w14:textId="472FC6D0" w:rsidR="00F2336C" w:rsidRPr="00880B49" w:rsidRDefault="00F2336C" w:rsidP="00880B49">
      <w:r w:rsidRPr="00880B49">
        <w:rPr>
          <w:b/>
        </w:rPr>
        <w:t>DATE:</w:t>
      </w:r>
      <w:r w:rsidRPr="00880B49">
        <w:t xml:space="preserve"> The closing date and time for receipt of </w:t>
      </w:r>
      <w:r w:rsidR="009614D6" w:rsidRPr="00880B49">
        <w:t xml:space="preserve">applications </w:t>
      </w:r>
      <w:r w:rsidRPr="00880B49">
        <w:rPr>
          <w:noProof/>
        </w:rPr>
        <w:t>is</w:t>
      </w:r>
      <w:r w:rsidRPr="00880B49">
        <w:t xml:space="preserve"> </w:t>
      </w:r>
      <w:del w:id="7" w:author="Salinas, Elyse" w:date="2024-08-28T15:05:00Z">
        <w:r w:rsidR="00F80176">
          <w:rPr>
            <w:b/>
            <w:color w:val="FF0000"/>
          </w:rPr>
          <w:delText xml:space="preserve">NOVEMBER </w:delText>
        </w:r>
        <w:r w:rsidR="008352D6">
          <w:rPr>
            <w:b/>
            <w:color w:val="FF0000"/>
          </w:rPr>
          <w:delText>13</w:delText>
        </w:r>
        <w:r w:rsidR="007C4B8E" w:rsidRPr="00247ABF">
          <w:rPr>
            <w:b/>
            <w:color w:val="FF0000"/>
          </w:rPr>
          <w:delText>, 202</w:delText>
        </w:r>
        <w:r w:rsidR="007C4B8E">
          <w:rPr>
            <w:b/>
            <w:color w:val="FF0000"/>
          </w:rPr>
          <w:delText>3</w:delText>
        </w:r>
      </w:del>
      <w:ins w:id="8" w:author="Salinas, Elyse" w:date="2024-08-28T15:05:00Z">
        <w:r w:rsidR="00562404" w:rsidRPr="00562404">
          <w:rPr>
            <w:b/>
            <w:color w:val="FF0000"/>
          </w:rPr>
          <w:t>November 14</w:t>
        </w:r>
        <w:r w:rsidR="007C4B8E" w:rsidRPr="00247ABF">
          <w:rPr>
            <w:b/>
            <w:color w:val="FF0000"/>
          </w:rPr>
          <w:t>, 202</w:t>
        </w:r>
        <w:r w:rsidR="00263F5D">
          <w:rPr>
            <w:b/>
            <w:color w:val="FF0000"/>
          </w:rPr>
          <w:t>4</w:t>
        </w:r>
      </w:ins>
      <w:r w:rsidRPr="00880B49">
        <w:t xml:space="preserve">, 11:59 p.m. Eastern Time (ET). </w:t>
      </w:r>
      <w:r w:rsidR="00433EEF" w:rsidRPr="00880B49">
        <w:t xml:space="preserve">Applications </w:t>
      </w:r>
      <w:r w:rsidRPr="00880B49">
        <w:t xml:space="preserve">must be submitted through </w:t>
      </w:r>
      <w:hyperlink r:id="rId13">
        <w:r w:rsidRPr="00880B49">
          <w:rPr>
            <w:rStyle w:val="Hyperlink"/>
          </w:rPr>
          <w:t>www.grants.gov</w:t>
        </w:r>
      </w:hyperlink>
      <w:r w:rsidRPr="00880B49">
        <w:t xml:space="preserve">. </w:t>
      </w:r>
      <w:r w:rsidR="00433EEF" w:rsidRPr="00880B49">
        <w:t xml:space="preserve">Applications </w:t>
      </w:r>
      <w:r w:rsidRPr="00880B49">
        <w:t xml:space="preserve">received after 11:59 p.m. ET on </w:t>
      </w:r>
      <w:del w:id="9" w:author="Salinas, Elyse" w:date="2024-08-28T15:05:00Z">
        <w:r w:rsidR="00F80176" w:rsidRPr="00F80176">
          <w:rPr>
            <w:b/>
            <w:color w:val="FF0000"/>
          </w:rPr>
          <w:delText xml:space="preserve">NOVEMBER </w:delText>
        </w:r>
        <w:r w:rsidR="008352D6">
          <w:rPr>
            <w:b/>
            <w:color w:val="FF0000"/>
          </w:rPr>
          <w:delText>13</w:delText>
        </w:r>
        <w:r w:rsidR="007C4B8E" w:rsidRPr="00F80176">
          <w:rPr>
            <w:b/>
            <w:color w:val="FF0000"/>
          </w:rPr>
          <w:delText>, 2023</w:delText>
        </w:r>
      </w:del>
      <w:ins w:id="10" w:author="Salinas, Elyse" w:date="2024-08-28T15:05:00Z">
        <w:r w:rsidR="00562404" w:rsidRPr="00562404">
          <w:rPr>
            <w:b/>
            <w:color w:val="FF0000"/>
          </w:rPr>
          <w:t>November 14</w:t>
        </w:r>
        <w:r w:rsidR="007C4B8E" w:rsidRPr="00F80176">
          <w:rPr>
            <w:b/>
            <w:color w:val="FF0000"/>
          </w:rPr>
          <w:t>, 202</w:t>
        </w:r>
        <w:r w:rsidR="00263F5D">
          <w:rPr>
            <w:b/>
            <w:color w:val="FF0000"/>
          </w:rPr>
          <w:t>4</w:t>
        </w:r>
      </w:ins>
      <w:r w:rsidR="0024531C" w:rsidRPr="00880B49">
        <w:t>,</w:t>
      </w:r>
      <w:r w:rsidRPr="00880B49">
        <w:t xml:space="preserve"> will not be considered. Please refer to the </w:t>
      </w:r>
      <w:r w:rsidRPr="00880B49">
        <w:rPr>
          <w:i/>
        </w:rPr>
        <w:t>Due Date and Submission Instructions</w:t>
      </w:r>
      <w:r w:rsidRPr="00880B49">
        <w:t xml:space="preserve"> in </w:t>
      </w:r>
      <w:hyperlink w:anchor="_IV.B._Due_Date" w:history="1">
        <w:r w:rsidRPr="00880B49">
          <w:rPr>
            <w:rStyle w:val="Hyperlink"/>
          </w:rPr>
          <w:t>Section IV.B.</w:t>
        </w:r>
      </w:hyperlink>
      <w:r w:rsidRPr="00880B49">
        <w:t xml:space="preserve"> </w:t>
      </w:r>
      <w:r w:rsidR="00C861E8" w:rsidRPr="00880B49">
        <w:t xml:space="preserve">and </w:t>
      </w:r>
      <w:hyperlink w:anchor="_Toc198706592" w:history="1">
        <w:r w:rsidR="00C861E8" w:rsidRPr="00880B49">
          <w:rPr>
            <w:rStyle w:val="Hyperlink"/>
          </w:rPr>
          <w:t>Appendix 1</w:t>
        </w:r>
      </w:hyperlink>
      <w:r w:rsidR="00C861E8" w:rsidRPr="00880B49">
        <w:t xml:space="preserve"> </w:t>
      </w:r>
      <w:r w:rsidRPr="00880B49">
        <w:t>for further instructions.</w:t>
      </w:r>
    </w:p>
    <w:p w14:paraId="13FBAD50" w14:textId="6D140ED7" w:rsidR="00BD2531" w:rsidRPr="00880B49" w:rsidRDefault="00F2336C" w:rsidP="00880B49">
      <w:r w:rsidRPr="00880B49">
        <w:tab/>
      </w:r>
      <w:r w:rsidRPr="00880B49">
        <w:tab/>
      </w:r>
    </w:p>
    <w:p w14:paraId="6D8DF119" w14:textId="68D2EDB5" w:rsidR="00F2336C" w:rsidRPr="00880B49" w:rsidRDefault="00F2336C" w:rsidP="00880B49">
      <w:r w:rsidRPr="00880B49">
        <w:rPr>
          <w:b/>
        </w:rPr>
        <w:t>FUNDING/AWARDS:</w:t>
      </w:r>
      <w:r w:rsidRPr="00880B49">
        <w:t xml:space="preserve"> EPA anticipates awarding a</w:t>
      </w:r>
      <w:r w:rsidR="00FC2E22">
        <w:t>n</w:t>
      </w:r>
      <w:r w:rsidR="00C11036">
        <w:t xml:space="preserve"> </w:t>
      </w:r>
      <w:r w:rsidRPr="00880B49">
        <w:t xml:space="preserve">estimated </w:t>
      </w:r>
      <w:del w:id="11" w:author="Salinas, Elyse" w:date="2024-08-28T15:05:00Z">
        <w:r w:rsidR="00F94B3A">
          <w:delText>65</w:delText>
        </w:r>
      </w:del>
      <w:ins w:id="12" w:author="Salinas, Elyse" w:date="2024-08-28T15:05:00Z">
        <w:r w:rsidR="00FF63B9">
          <w:t>63</w:t>
        </w:r>
      </w:ins>
      <w:r w:rsidR="004C7FC3" w:rsidRPr="00880B49">
        <w:t xml:space="preserve"> </w:t>
      </w:r>
      <w:r w:rsidRPr="00880B49">
        <w:t>Cleanup Gran</w:t>
      </w:r>
      <w:r w:rsidR="00944913" w:rsidRPr="00880B49">
        <w:t xml:space="preserve">ts for an estimated </w:t>
      </w:r>
      <w:r w:rsidR="00503F24">
        <w:t xml:space="preserve">total of </w:t>
      </w:r>
      <w:r w:rsidR="00944913" w:rsidRPr="00880B49">
        <w:t>$</w:t>
      </w:r>
      <w:del w:id="13" w:author="Salinas, Elyse" w:date="2024-08-28T15:05:00Z">
        <w:r w:rsidR="00F94B3A">
          <w:delText>95</w:delText>
        </w:r>
      </w:del>
      <w:ins w:id="14" w:author="Salinas, Elyse" w:date="2024-08-28T15:05:00Z">
        <w:r w:rsidR="00FF63B9">
          <w:t>100</w:t>
        </w:r>
      </w:ins>
      <w:r w:rsidR="004C7FC3" w:rsidRPr="00880B49">
        <w:t xml:space="preserve"> </w:t>
      </w:r>
      <w:r w:rsidR="00944913" w:rsidRPr="00880B49">
        <w:t>million,</w:t>
      </w:r>
      <w:r w:rsidRPr="00880B49">
        <w:t xml:space="preserve"> subject to </w:t>
      </w:r>
      <w:r w:rsidR="00F80A42" w:rsidRPr="00880B49">
        <w:t xml:space="preserve">the </w:t>
      </w:r>
      <w:r w:rsidR="000B463B" w:rsidRPr="00880B49">
        <w:t xml:space="preserve">quality of </w:t>
      </w:r>
      <w:r w:rsidR="005628AB" w:rsidRPr="00880B49">
        <w:t xml:space="preserve">applications </w:t>
      </w:r>
      <w:r w:rsidR="000B463B" w:rsidRPr="00880B49">
        <w:t xml:space="preserve">received, </w:t>
      </w:r>
      <w:r w:rsidRPr="00880B49">
        <w:t>availability of funds</w:t>
      </w:r>
      <w:r w:rsidR="00DB5C21" w:rsidRPr="00880B49">
        <w:t>,</w:t>
      </w:r>
      <w:r w:rsidRPr="00880B49">
        <w:t xml:space="preserve"> and other applicable considerations.</w:t>
      </w:r>
    </w:p>
    <w:p w14:paraId="17688EFF" w14:textId="77777777" w:rsidR="003951BE" w:rsidRPr="00880B49" w:rsidRDefault="003951BE" w:rsidP="00880B49"/>
    <w:p w14:paraId="5C8875A6" w14:textId="77777777" w:rsidR="002C7818" w:rsidRPr="00880B49" w:rsidRDefault="002C7818" w:rsidP="00880B49">
      <w:pPr>
        <w:autoSpaceDE/>
        <w:autoSpaceDN/>
        <w:adjustRightInd/>
        <w:spacing w:after="160"/>
        <w:rPr>
          <w:b/>
          <w:sz w:val="28"/>
          <w:szCs w:val="28"/>
        </w:rPr>
      </w:pPr>
      <w:r w:rsidRPr="00880B49">
        <w:rPr>
          <w:b/>
          <w:sz w:val="28"/>
          <w:szCs w:val="28"/>
        </w:rPr>
        <w:br w:type="page"/>
      </w:r>
    </w:p>
    <w:p w14:paraId="0B311AE8" w14:textId="5EBB8FCC" w:rsidR="00F2336C" w:rsidRPr="00880B49" w:rsidRDefault="00F2336C" w:rsidP="00880B49">
      <w:pPr>
        <w:pStyle w:val="Heading1"/>
      </w:pPr>
      <w:bookmarkStart w:id="15" w:name="_Toc16613920"/>
      <w:bookmarkStart w:id="16" w:name="_Toc44578379"/>
      <w:bookmarkStart w:id="17" w:name="_Toc175674944"/>
      <w:bookmarkStart w:id="18" w:name="_Toc144900715"/>
      <w:r w:rsidRPr="00880B49">
        <w:lastRenderedPageBreak/>
        <w:t>CONTENTS BY SECTION</w:t>
      </w:r>
      <w:bookmarkEnd w:id="15"/>
      <w:bookmarkEnd w:id="16"/>
      <w:bookmarkEnd w:id="17"/>
      <w:bookmarkEnd w:id="18"/>
    </w:p>
    <w:p w14:paraId="75E1F84A" w14:textId="77777777" w:rsidR="00F2336C" w:rsidRPr="00880B49" w:rsidRDefault="00F2336C" w:rsidP="00880B49"/>
    <w:p w14:paraId="7EF61570" w14:textId="77777777" w:rsidR="006B74A6" w:rsidRDefault="00F2336C">
      <w:pPr>
        <w:pStyle w:val="TOC1"/>
        <w:rPr>
          <w:del w:id="19" w:author="Salinas, Elyse" w:date="2024-08-28T15:05:00Z"/>
          <w:rFonts w:asciiTheme="minorHAnsi" w:eastAsiaTheme="minorEastAsia" w:hAnsiTheme="minorHAnsi" w:cstheme="minorBidi"/>
          <w:color w:val="auto"/>
          <w:sz w:val="22"/>
          <w:szCs w:val="22"/>
        </w:rPr>
      </w:pPr>
      <w:del w:id="20" w:author="Salinas, Elyse" w:date="2024-08-28T15:05:00Z">
        <w:r w:rsidRPr="00880B49">
          <w:rPr>
            <w:color w:val="auto"/>
          </w:rPr>
          <w:fldChar w:fldCharType="begin"/>
        </w:r>
        <w:r w:rsidRPr="00880B49">
          <w:rPr>
            <w:color w:val="auto"/>
          </w:rPr>
          <w:delInstrText xml:space="preserve"> TOC \o "1-3" \h \z \u </w:delInstrText>
        </w:r>
        <w:r w:rsidRPr="00880B49">
          <w:rPr>
            <w:color w:val="auto"/>
          </w:rPr>
          <w:fldChar w:fldCharType="separate"/>
        </w:r>
        <w:r w:rsidR="00724136">
          <w:fldChar w:fldCharType="begin"/>
        </w:r>
        <w:r w:rsidR="00724136">
          <w:delInstrText>HYPERLINK \l "_Toc144900715"</w:delInstrText>
        </w:r>
        <w:r w:rsidR="00724136">
          <w:fldChar w:fldCharType="separate"/>
        </w:r>
        <w:r w:rsidR="006B74A6" w:rsidRPr="00EF328E">
          <w:rPr>
            <w:rStyle w:val="Hyperlink"/>
          </w:rPr>
          <w:delText>CONTENTS BY SECTION</w:delText>
        </w:r>
        <w:r w:rsidR="006B74A6">
          <w:rPr>
            <w:webHidden/>
          </w:rPr>
          <w:tab/>
        </w:r>
        <w:r w:rsidR="006B74A6">
          <w:rPr>
            <w:webHidden/>
          </w:rPr>
          <w:fldChar w:fldCharType="begin"/>
        </w:r>
        <w:r w:rsidR="006B74A6">
          <w:rPr>
            <w:webHidden/>
          </w:rPr>
          <w:delInstrText xml:space="preserve"> PAGEREF _Toc144900715 \h </w:delInstrText>
        </w:r>
        <w:r w:rsidR="006B74A6">
          <w:rPr>
            <w:webHidden/>
          </w:rPr>
        </w:r>
        <w:r w:rsidR="006B74A6">
          <w:rPr>
            <w:webHidden/>
          </w:rPr>
          <w:fldChar w:fldCharType="separate"/>
        </w:r>
        <w:r w:rsidR="006C78D6">
          <w:rPr>
            <w:webHidden/>
          </w:rPr>
          <w:delText>2</w:delText>
        </w:r>
        <w:r w:rsidR="006B74A6">
          <w:rPr>
            <w:webHidden/>
          </w:rPr>
          <w:fldChar w:fldCharType="end"/>
        </w:r>
        <w:r w:rsidR="00724136">
          <w:fldChar w:fldCharType="end"/>
        </w:r>
      </w:del>
    </w:p>
    <w:p w14:paraId="41A15DFA" w14:textId="77777777" w:rsidR="006B74A6" w:rsidRDefault="00724136">
      <w:pPr>
        <w:pStyle w:val="TOC1"/>
        <w:rPr>
          <w:del w:id="21" w:author="Salinas, Elyse" w:date="2024-08-28T15:05:00Z"/>
          <w:rFonts w:asciiTheme="minorHAnsi" w:eastAsiaTheme="minorEastAsia" w:hAnsiTheme="minorHAnsi" w:cstheme="minorBidi"/>
          <w:color w:val="auto"/>
          <w:sz w:val="22"/>
          <w:szCs w:val="22"/>
        </w:rPr>
      </w:pPr>
      <w:del w:id="22" w:author="Salinas, Elyse" w:date="2024-08-28T15:05:00Z">
        <w:r>
          <w:fldChar w:fldCharType="begin"/>
        </w:r>
        <w:r>
          <w:delInstrText>HYPERLINK \l "_Toc144900716"</w:delInstrText>
        </w:r>
        <w:r>
          <w:fldChar w:fldCharType="separate"/>
        </w:r>
        <w:r w:rsidR="006B74A6" w:rsidRPr="00EF328E">
          <w:rPr>
            <w:rStyle w:val="Hyperlink"/>
          </w:rPr>
          <w:delText>SECTION I. – FUNDING OPPORTUNITY DESCRIPTION</w:delText>
        </w:r>
        <w:r w:rsidR="006B74A6">
          <w:rPr>
            <w:webHidden/>
          </w:rPr>
          <w:tab/>
        </w:r>
        <w:r w:rsidR="006B74A6">
          <w:rPr>
            <w:webHidden/>
          </w:rPr>
          <w:fldChar w:fldCharType="begin"/>
        </w:r>
        <w:r w:rsidR="006B74A6">
          <w:rPr>
            <w:webHidden/>
          </w:rPr>
          <w:delInstrText xml:space="preserve"> PAGEREF _Toc144900716 \h </w:delInstrText>
        </w:r>
        <w:r w:rsidR="006B74A6">
          <w:rPr>
            <w:webHidden/>
          </w:rPr>
        </w:r>
        <w:r w:rsidR="006B74A6">
          <w:rPr>
            <w:webHidden/>
          </w:rPr>
          <w:fldChar w:fldCharType="separate"/>
        </w:r>
        <w:r w:rsidR="006C78D6">
          <w:rPr>
            <w:webHidden/>
          </w:rPr>
          <w:delText>4</w:delText>
        </w:r>
        <w:r w:rsidR="006B74A6">
          <w:rPr>
            <w:webHidden/>
          </w:rPr>
          <w:fldChar w:fldCharType="end"/>
        </w:r>
        <w:r>
          <w:fldChar w:fldCharType="end"/>
        </w:r>
      </w:del>
    </w:p>
    <w:p w14:paraId="669F1610" w14:textId="77777777" w:rsidR="006B74A6" w:rsidRDefault="00724136">
      <w:pPr>
        <w:pStyle w:val="TOC2"/>
        <w:rPr>
          <w:del w:id="23" w:author="Salinas, Elyse" w:date="2024-08-28T15:05:00Z"/>
          <w:rFonts w:asciiTheme="minorHAnsi" w:eastAsiaTheme="minorEastAsia" w:hAnsiTheme="minorHAnsi" w:cstheme="minorBidi"/>
          <w:bCs w:val="0"/>
          <w:sz w:val="22"/>
          <w:szCs w:val="22"/>
        </w:rPr>
      </w:pPr>
      <w:del w:id="24" w:author="Salinas, Elyse" w:date="2024-08-28T15:05:00Z">
        <w:r>
          <w:fldChar w:fldCharType="begin"/>
        </w:r>
        <w:r>
          <w:delInstrText>HYPERLINK \l "_Toc144900717"</w:delInstrText>
        </w:r>
        <w:r>
          <w:fldChar w:fldCharType="separate"/>
        </w:r>
        <w:r w:rsidR="006B74A6" w:rsidRPr="00EF328E">
          <w:rPr>
            <w:rStyle w:val="Hyperlink"/>
          </w:rPr>
          <w:delText>I.A. Description of Grant</w:delText>
        </w:r>
        <w:r w:rsidR="006B74A6">
          <w:rPr>
            <w:webHidden/>
          </w:rPr>
          <w:tab/>
        </w:r>
        <w:r w:rsidR="006B74A6">
          <w:rPr>
            <w:webHidden/>
          </w:rPr>
          <w:fldChar w:fldCharType="begin"/>
        </w:r>
        <w:r w:rsidR="006B74A6">
          <w:rPr>
            <w:webHidden/>
          </w:rPr>
          <w:delInstrText xml:space="preserve"> PAGEREF _Toc144900717 \h </w:delInstrText>
        </w:r>
        <w:r w:rsidR="006B74A6">
          <w:rPr>
            <w:webHidden/>
          </w:rPr>
        </w:r>
        <w:r w:rsidR="006B74A6">
          <w:rPr>
            <w:webHidden/>
          </w:rPr>
          <w:fldChar w:fldCharType="separate"/>
        </w:r>
        <w:r w:rsidR="006C78D6">
          <w:rPr>
            <w:webHidden/>
          </w:rPr>
          <w:delText>5</w:delText>
        </w:r>
        <w:r w:rsidR="006B74A6">
          <w:rPr>
            <w:webHidden/>
          </w:rPr>
          <w:fldChar w:fldCharType="end"/>
        </w:r>
        <w:r>
          <w:fldChar w:fldCharType="end"/>
        </w:r>
      </w:del>
    </w:p>
    <w:p w14:paraId="001E4047" w14:textId="77777777" w:rsidR="006B74A6" w:rsidRDefault="00724136">
      <w:pPr>
        <w:pStyle w:val="TOC2"/>
        <w:rPr>
          <w:del w:id="25" w:author="Salinas, Elyse" w:date="2024-08-28T15:05:00Z"/>
          <w:rFonts w:asciiTheme="minorHAnsi" w:eastAsiaTheme="minorEastAsia" w:hAnsiTheme="minorHAnsi" w:cstheme="minorBidi"/>
          <w:bCs w:val="0"/>
          <w:sz w:val="22"/>
          <w:szCs w:val="22"/>
        </w:rPr>
      </w:pPr>
      <w:del w:id="26" w:author="Salinas, Elyse" w:date="2024-08-28T15:05:00Z">
        <w:r>
          <w:fldChar w:fldCharType="begin"/>
        </w:r>
        <w:r>
          <w:delInstrText>HYPERLINK \l "_Toc144900718"</w:delInstrText>
        </w:r>
        <w:r>
          <w:fldChar w:fldCharType="separate"/>
        </w:r>
        <w:r w:rsidR="006B74A6" w:rsidRPr="00EF328E">
          <w:rPr>
            <w:rStyle w:val="Hyperlink"/>
          </w:rPr>
          <w:delText>I.B. Uses of Grant Funds</w:delText>
        </w:r>
        <w:r w:rsidR="006B74A6">
          <w:rPr>
            <w:webHidden/>
          </w:rPr>
          <w:tab/>
        </w:r>
        <w:r w:rsidR="006B74A6">
          <w:rPr>
            <w:webHidden/>
          </w:rPr>
          <w:fldChar w:fldCharType="begin"/>
        </w:r>
        <w:r w:rsidR="006B74A6">
          <w:rPr>
            <w:webHidden/>
          </w:rPr>
          <w:delInstrText xml:space="preserve"> PAGEREF _Toc144900718 \h </w:delInstrText>
        </w:r>
        <w:r w:rsidR="006B74A6">
          <w:rPr>
            <w:webHidden/>
          </w:rPr>
        </w:r>
        <w:r w:rsidR="006B74A6">
          <w:rPr>
            <w:webHidden/>
          </w:rPr>
          <w:fldChar w:fldCharType="separate"/>
        </w:r>
        <w:r w:rsidR="006C78D6">
          <w:rPr>
            <w:webHidden/>
          </w:rPr>
          <w:delText>6</w:delText>
        </w:r>
        <w:r w:rsidR="006B74A6">
          <w:rPr>
            <w:webHidden/>
          </w:rPr>
          <w:fldChar w:fldCharType="end"/>
        </w:r>
        <w:r>
          <w:fldChar w:fldCharType="end"/>
        </w:r>
      </w:del>
    </w:p>
    <w:p w14:paraId="23949CD1" w14:textId="77777777" w:rsidR="006B74A6" w:rsidRDefault="00724136">
      <w:pPr>
        <w:pStyle w:val="TOC2"/>
        <w:rPr>
          <w:del w:id="27" w:author="Salinas, Elyse" w:date="2024-08-28T15:05:00Z"/>
          <w:rFonts w:asciiTheme="minorHAnsi" w:eastAsiaTheme="minorEastAsia" w:hAnsiTheme="minorHAnsi" w:cstheme="minorBidi"/>
          <w:bCs w:val="0"/>
          <w:sz w:val="22"/>
          <w:szCs w:val="22"/>
        </w:rPr>
      </w:pPr>
      <w:del w:id="28" w:author="Salinas, Elyse" w:date="2024-08-28T15:05:00Z">
        <w:r>
          <w:fldChar w:fldCharType="begin"/>
        </w:r>
        <w:r>
          <w:delInstrText>HYPERLINK \l "_Toc144900719"</w:delInstrText>
        </w:r>
        <w:r>
          <w:fldChar w:fldCharType="separate"/>
        </w:r>
        <w:r w:rsidR="006B74A6" w:rsidRPr="00EF328E">
          <w:rPr>
            <w:rStyle w:val="Hyperlink"/>
          </w:rPr>
          <w:delText>I.C. EPA Strategic Plan Linkage</w:delText>
        </w:r>
        <w:r w:rsidR="006B74A6">
          <w:rPr>
            <w:webHidden/>
          </w:rPr>
          <w:tab/>
        </w:r>
        <w:r w:rsidR="006B74A6">
          <w:rPr>
            <w:webHidden/>
          </w:rPr>
          <w:fldChar w:fldCharType="begin"/>
        </w:r>
        <w:r w:rsidR="006B74A6">
          <w:rPr>
            <w:webHidden/>
          </w:rPr>
          <w:delInstrText xml:space="preserve"> PAGEREF _Toc144900719 \h </w:delInstrText>
        </w:r>
        <w:r w:rsidR="006B74A6">
          <w:rPr>
            <w:webHidden/>
          </w:rPr>
        </w:r>
        <w:r w:rsidR="006B74A6">
          <w:rPr>
            <w:webHidden/>
          </w:rPr>
          <w:fldChar w:fldCharType="separate"/>
        </w:r>
        <w:r w:rsidR="006C78D6">
          <w:rPr>
            <w:webHidden/>
          </w:rPr>
          <w:delText>7</w:delText>
        </w:r>
        <w:r w:rsidR="006B74A6">
          <w:rPr>
            <w:webHidden/>
          </w:rPr>
          <w:fldChar w:fldCharType="end"/>
        </w:r>
        <w:r>
          <w:fldChar w:fldCharType="end"/>
        </w:r>
      </w:del>
    </w:p>
    <w:p w14:paraId="1750BA2C" w14:textId="77777777" w:rsidR="006B74A6" w:rsidRDefault="00724136">
      <w:pPr>
        <w:pStyle w:val="TOC2"/>
        <w:rPr>
          <w:del w:id="29" w:author="Salinas, Elyse" w:date="2024-08-28T15:05:00Z"/>
          <w:rFonts w:asciiTheme="minorHAnsi" w:eastAsiaTheme="minorEastAsia" w:hAnsiTheme="minorHAnsi" w:cstheme="minorBidi"/>
          <w:bCs w:val="0"/>
          <w:sz w:val="22"/>
          <w:szCs w:val="22"/>
        </w:rPr>
      </w:pPr>
      <w:del w:id="30" w:author="Salinas, Elyse" w:date="2024-08-28T15:05:00Z">
        <w:r>
          <w:fldChar w:fldCharType="begin"/>
        </w:r>
        <w:r>
          <w:delInstrText>HYPERLINK \l "_Toc144900720"</w:delInstrText>
        </w:r>
        <w:r>
          <w:fldChar w:fldCharType="separate"/>
        </w:r>
        <w:r w:rsidR="006B74A6" w:rsidRPr="00EF328E">
          <w:rPr>
            <w:rStyle w:val="Hyperlink"/>
          </w:rPr>
          <w:delText>I.D. Measuring Environmental Results: Anticipated Outputs/Outcomes</w:delText>
        </w:r>
        <w:r w:rsidR="006B74A6">
          <w:rPr>
            <w:webHidden/>
          </w:rPr>
          <w:tab/>
        </w:r>
        <w:r w:rsidR="006B74A6">
          <w:rPr>
            <w:webHidden/>
          </w:rPr>
          <w:fldChar w:fldCharType="begin"/>
        </w:r>
        <w:r w:rsidR="006B74A6">
          <w:rPr>
            <w:webHidden/>
          </w:rPr>
          <w:delInstrText xml:space="preserve"> PAGEREF _Toc144900720 \h </w:delInstrText>
        </w:r>
        <w:r w:rsidR="006B74A6">
          <w:rPr>
            <w:webHidden/>
          </w:rPr>
        </w:r>
        <w:r w:rsidR="006B74A6">
          <w:rPr>
            <w:webHidden/>
          </w:rPr>
          <w:fldChar w:fldCharType="separate"/>
        </w:r>
        <w:r w:rsidR="006C78D6">
          <w:rPr>
            <w:webHidden/>
          </w:rPr>
          <w:delText>7</w:delText>
        </w:r>
        <w:r w:rsidR="006B74A6">
          <w:rPr>
            <w:webHidden/>
          </w:rPr>
          <w:fldChar w:fldCharType="end"/>
        </w:r>
        <w:r>
          <w:fldChar w:fldCharType="end"/>
        </w:r>
      </w:del>
    </w:p>
    <w:p w14:paraId="0F02ED59" w14:textId="77777777" w:rsidR="006B74A6" w:rsidRDefault="00724136">
      <w:pPr>
        <w:pStyle w:val="TOC2"/>
        <w:rPr>
          <w:del w:id="31" w:author="Salinas, Elyse" w:date="2024-08-28T15:05:00Z"/>
          <w:rFonts w:asciiTheme="minorHAnsi" w:eastAsiaTheme="minorEastAsia" w:hAnsiTheme="minorHAnsi" w:cstheme="minorBidi"/>
          <w:bCs w:val="0"/>
          <w:sz w:val="22"/>
          <w:szCs w:val="22"/>
        </w:rPr>
      </w:pPr>
      <w:del w:id="32" w:author="Salinas, Elyse" w:date="2024-08-28T15:05:00Z">
        <w:r>
          <w:fldChar w:fldCharType="begin"/>
        </w:r>
        <w:r>
          <w:delInstrText>HYPERLINK \l "_Toc144900721"</w:delInstrText>
        </w:r>
        <w:r>
          <w:fldChar w:fldCharType="separate"/>
        </w:r>
        <w:r w:rsidR="006B74A6" w:rsidRPr="00EF328E">
          <w:rPr>
            <w:rStyle w:val="Hyperlink"/>
          </w:rPr>
          <w:delText>I.E. Supporting Environmental Justice</w:delText>
        </w:r>
        <w:r w:rsidR="006B74A6">
          <w:rPr>
            <w:webHidden/>
          </w:rPr>
          <w:tab/>
        </w:r>
        <w:r w:rsidR="006B74A6">
          <w:rPr>
            <w:webHidden/>
          </w:rPr>
          <w:fldChar w:fldCharType="begin"/>
        </w:r>
        <w:r w:rsidR="006B74A6">
          <w:rPr>
            <w:webHidden/>
          </w:rPr>
          <w:delInstrText xml:space="preserve"> PAGEREF _Toc144900721 \h </w:delInstrText>
        </w:r>
        <w:r w:rsidR="006B74A6">
          <w:rPr>
            <w:webHidden/>
          </w:rPr>
        </w:r>
        <w:r w:rsidR="006B74A6">
          <w:rPr>
            <w:webHidden/>
          </w:rPr>
          <w:fldChar w:fldCharType="separate"/>
        </w:r>
        <w:r w:rsidR="006C78D6">
          <w:rPr>
            <w:webHidden/>
          </w:rPr>
          <w:delText>8</w:delText>
        </w:r>
        <w:r w:rsidR="006B74A6">
          <w:rPr>
            <w:webHidden/>
          </w:rPr>
          <w:fldChar w:fldCharType="end"/>
        </w:r>
        <w:r>
          <w:fldChar w:fldCharType="end"/>
        </w:r>
      </w:del>
    </w:p>
    <w:p w14:paraId="7E582E1E" w14:textId="77777777" w:rsidR="006B74A6" w:rsidRDefault="00724136">
      <w:pPr>
        <w:pStyle w:val="TOC2"/>
        <w:rPr>
          <w:del w:id="33" w:author="Salinas, Elyse" w:date="2024-08-28T15:05:00Z"/>
          <w:rFonts w:asciiTheme="minorHAnsi" w:eastAsiaTheme="minorEastAsia" w:hAnsiTheme="minorHAnsi" w:cstheme="minorBidi"/>
          <w:bCs w:val="0"/>
          <w:sz w:val="22"/>
          <w:szCs w:val="22"/>
        </w:rPr>
      </w:pPr>
      <w:del w:id="34" w:author="Salinas, Elyse" w:date="2024-08-28T15:05:00Z">
        <w:r>
          <w:fldChar w:fldCharType="begin"/>
        </w:r>
        <w:r>
          <w:delInstrText>HYPERLINK \l "_Toc144900722"</w:delInstrText>
        </w:r>
        <w:r>
          <w:fldChar w:fldCharType="separate"/>
        </w:r>
        <w:r w:rsidR="006B74A6" w:rsidRPr="00EF328E">
          <w:rPr>
            <w:rStyle w:val="Hyperlink"/>
            <w:rFonts w:ascii="Times New Roman" w:hAnsi="Times New Roman"/>
          </w:rPr>
          <w:delText>I.F. Supporting Climate Adaptation and Resilience</w:delText>
        </w:r>
        <w:r w:rsidR="006B74A6">
          <w:rPr>
            <w:webHidden/>
          </w:rPr>
          <w:tab/>
        </w:r>
        <w:r w:rsidR="006B74A6">
          <w:rPr>
            <w:webHidden/>
          </w:rPr>
          <w:fldChar w:fldCharType="begin"/>
        </w:r>
        <w:r w:rsidR="006B74A6">
          <w:rPr>
            <w:webHidden/>
          </w:rPr>
          <w:delInstrText xml:space="preserve"> PAGEREF _Toc144900722 \h </w:delInstrText>
        </w:r>
        <w:r w:rsidR="006B74A6">
          <w:rPr>
            <w:webHidden/>
          </w:rPr>
        </w:r>
        <w:r w:rsidR="006B74A6">
          <w:rPr>
            <w:webHidden/>
          </w:rPr>
          <w:fldChar w:fldCharType="separate"/>
        </w:r>
        <w:r w:rsidR="006C78D6">
          <w:rPr>
            <w:webHidden/>
          </w:rPr>
          <w:delText>9</w:delText>
        </w:r>
        <w:r w:rsidR="006B74A6">
          <w:rPr>
            <w:webHidden/>
          </w:rPr>
          <w:fldChar w:fldCharType="end"/>
        </w:r>
        <w:r>
          <w:fldChar w:fldCharType="end"/>
        </w:r>
      </w:del>
    </w:p>
    <w:p w14:paraId="17EE3D58" w14:textId="77777777" w:rsidR="006B74A6" w:rsidRDefault="00724136">
      <w:pPr>
        <w:pStyle w:val="TOC2"/>
        <w:rPr>
          <w:del w:id="35" w:author="Salinas, Elyse" w:date="2024-08-28T15:05:00Z"/>
          <w:rFonts w:asciiTheme="minorHAnsi" w:eastAsiaTheme="minorEastAsia" w:hAnsiTheme="minorHAnsi" w:cstheme="minorBidi"/>
          <w:bCs w:val="0"/>
          <w:sz w:val="22"/>
          <w:szCs w:val="22"/>
        </w:rPr>
      </w:pPr>
      <w:del w:id="36" w:author="Salinas, Elyse" w:date="2024-08-28T15:05:00Z">
        <w:r>
          <w:fldChar w:fldCharType="begin"/>
        </w:r>
        <w:r>
          <w:delInstrText>HYPERLINK \l "_Toc144900723"</w:delInstrText>
        </w:r>
        <w:r>
          <w:fldChar w:fldCharType="separate"/>
        </w:r>
        <w:r w:rsidR="006B74A6" w:rsidRPr="00EF328E">
          <w:rPr>
            <w:rStyle w:val="Hyperlink"/>
          </w:rPr>
          <w:delText>I.G. Supporting High-Quality Jobs, Strong Labor Practices, and Equitable Workforce Pathways</w:delText>
        </w:r>
        <w:r w:rsidR="006B74A6">
          <w:rPr>
            <w:webHidden/>
          </w:rPr>
          <w:tab/>
        </w:r>
        <w:r w:rsidR="006B74A6">
          <w:rPr>
            <w:webHidden/>
          </w:rPr>
          <w:fldChar w:fldCharType="begin"/>
        </w:r>
        <w:r w:rsidR="006B74A6">
          <w:rPr>
            <w:webHidden/>
          </w:rPr>
          <w:delInstrText xml:space="preserve"> PAGEREF _Toc144900723 \h </w:delInstrText>
        </w:r>
        <w:r w:rsidR="006B74A6">
          <w:rPr>
            <w:webHidden/>
          </w:rPr>
        </w:r>
        <w:r w:rsidR="006B74A6">
          <w:rPr>
            <w:webHidden/>
          </w:rPr>
          <w:fldChar w:fldCharType="separate"/>
        </w:r>
        <w:r w:rsidR="006C78D6">
          <w:rPr>
            <w:webHidden/>
          </w:rPr>
          <w:delText>10</w:delText>
        </w:r>
        <w:r w:rsidR="006B74A6">
          <w:rPr>
            <w:webHidden/>
          </w:rPr>
          <w:fldChar w:fldCharType="end"/>
        </w:r>
        <w:r>
          <w:fldChar w:fldCharType="end"/>
        </w:r>
      </w:del>
    </w:p>
    <w:p w14:paraId="29B429F8" w14:textId="77777777" w:rsidR="006B74A6" w:rsidRDefault="00724136">
      <w:pPr>
        <w:pStyle w:val="TOC2"/>
        <w:rPr>
          <w:del w:id="37" w:author="Salinas, Elyse" w:date="2024-08-28T15:05:00Z"/>
          <w:rFonts w:asciiTheme="minorHAnsi" w:eastAsiaTheme="minorEastAsia" w:hAnsiTheme="minorHAnsi" w:cstheme="minorBidi"/>
          <w:bCs w:val="0"/>
          <w:sz w:val="22"/>
          <w:szCs w:val="22"/>
        </w:rPr>
      </w:pPr>
      <w:del w:id="38" w:author="Salinas, Elyse" w:date="2024-08-28T15:05:00Z">
        <w:r>
          <w:fldChar w:fldCharType="begin"/>
        </w:r>
        <w:r>
          <w:delInstrText>HYPERLINK \l "_Toc144900724"</w:delInstrText>
        </w:r>
        <w:r>
          <w:fldChar w:fldCharType="separate"/>
        </w:r>
        <w:r w:rsidR="006B74A6" w:rsidRPr="00EF328E">
          <w:rPr>
            <w:rStyle w:val="Hyperlink"/>
          </w:rPr>
          <w:delText>I.H. Additional Provisions for Applicants Incorporated Into the Solicitation</w:delText>
        </w:r>
        <w:r w:rsidR="006B74A6">
          <w:rPr>
            <w:webHidden/>
          </w:rPr>
          <w:tab/>
        </w:r>
        <w:r w:rsidR="006B74A6">
          <w:rPr>
            <w:webHidden/>
          </w:rPr>
          <w:fldChar w:fldCharType="begin"/>
        </w:r>
        <w:r w:rsidR="006B74A6">
          <w:rPr>
            <w:webHidden/>
          </w:rPr>
          <w:delInstrText xml:space="preserve"> PAGEREF _Toc144900724 \h </w:delInstrText>
        </w:r>
        <w:r w:rsidR="006B74A6">
          <w:rPr>
            <w:webHidden/>
          </w:rPr>
        </w:r>
        <w:r w:rsidR="006B74A6">
          <w:rPr>
            <w:webHidden/>
          </w:rPr>
          <w:fldChar w:fldCharType="separate"/>
        </w:r>
        <w:r w:rsidR="006C78D6">
          <w:rPr>
            <w:webHidden/>
          </w:rPr>
          <w:delText>10</w:delText>
        </w:r>
        <w:r w:rsidR="006B74A6">
          <w:rPr>
            <w:webHidden/>
          </w:rPr>
          <w:fldChar w:fldCharType="end"/>
        </w:r>
        <w:r>
          <w:fldChar w:fldCharType="end"/>
        </w:r>
      </w:del>
    </w:p>
    <w:p w14:paraId="7FBAD021" w14:textId="77777777" w:rsidR="006B74A6" w:rsidRDefault="00724136">
      <w:pPr>
        <w:pStyle w:val="TOC1"/>
        <w:rPr>
          <w:del w:id="39" w:author="Salinas, Elyse" w:date="2024-08-28T15:05:00Z"/>
          <w:rFonts w:asciiTheme="minorHAnsi" w:eastAsiaTheme="minorEastAsia" w:hAnsiTheme="minorHAnsi" w:cstheme="minorBidi"/>
          <w:color w:val="auto"/>
          <w:sz w:val="22"/>
          <w:szCs w:val="22"/>
        </w:rPr>
      </w:pPr>
      <w:del w:id="40" w:author="Salinas, Elyse" w:date="2024-08-28T15:05:00Z">
        <w:r>
          <w:fldChar w:fldCharType="begin"/>
        </w:r>
        <w:r>
          <w:delInstrText>HYPERLINK \l "_Toc144900725"</w:delInstrText>
        </w:r>
        <w:r>
          <w:fldChar w:fldCharType="separate"/>
        </w:r>
        <w:r w:rsidR="006B74A6" w:rsidRPr="00EF328E">
          <w:rPr>
            <w:rStyle w:val="Hyperlink"/>
          </w:rPr>
          <w:delText>SECTION II. – AWARD INFORMATION</w:delText>
        </w:r>
        <w:r w:rsidR="006B74A6">
          <w:rPr>
            <w:webHidden/>
          </w:rPr>
          <w:tab/>
        </w:r>
        <w:r w:rsidR="006B74A6">
          <w:rPr>
            <w:webHidden/>
          </w:rPr>
          <w:fldChar w:fldCharType="begin"/>
        </w:r>
        <w:r w:rsidR="006B74A6">
          <w:rPr>
            <w:webHidden/>
          </w:rPr>
          <w:delInstrText xml:space="preserve"> PAGEREF _Toc144900725 \h </w:delInstrText>
        </w:r>
        <w:r w:rsidR="006B74A6">
          <w:rPr>
            <w:webHidden/>
          </w:rPr>
        </w:r>
        <w:r w:rsidR="006B74A6">
          <w:rPr>
            <w:webHidden/>
          </w:rPr>
          <w:fldChar w:fldCharType="separate"/>
        </w:r>
        <w:r w:rsidR="006C78D6">
          <w:rPr>
            <w:webHidden/>
          </w:rPr>
          <w:delText>11</w:delText>
        </w:r>
        <w:r w:rsidR="006B74A6">
          <w:rPr>
            <w:webHidden/>
          </w:rPr>
          <w:fldChar w:fldCharType="end"/>
        </w:r>
        <w:r>
          <w:fldChar w:fldCharType="end"/>
        </w:r>
      </w:del>
    </w:p>
    <w:p w14:paraId="3CCF754E" w14:textId="77777777" w:rsidR="006B74A6" w:rsidRDefault="00724136">
      <w:pPr>
        <w:pStyle w:val="TOC2"/>
        <w:rPr>
          <w:del w:id="41" w:author="Salinas, Elyse" w:date="2024-08-28T15:05:00Z"/>
          <w:rFonts w:asciiTheme="minorHAnsi" w:eastAsiaTheme="minorEastAsia" w:hAnsiTheme="minorHAnsi" w:cstheme="minorBidi"/>
          <w:bCs w:val="0"/>
          <w:sz w:val="22"/>
          <w:szCs w:val="22"/>
        </w:rPr>
      </w:pPr>
      <w:del w:id="42" w:author="Salinas, Elyse" w:date="2024-08-28T15:05:00Z">
        <w:r>
          <w:fldChar w:fldCharType="begin"/>
        </w:r>
        <w:r>
          <w:delInstrText>HYPERLINK \l "_Toc144900726"</w:delInstrText>
        </w:r>
        <w:r>
          <w:fldChar w:fldCharType="separate"/>
        </w:r>
        <w:r w:rsidR="006B74A6" w:rsidRPr="00EF328E">
          <w:rPr>
            <w:rStyle w:val="Hyperlink"/>
          </w:rPr>
          <w:delText>II.A. What is the Amount of Available Funding?</w:delText>
        </w:r>
        <w:r w:rsidR="006B74A6">
          <w:rPr>
            <w:webHidden/>
          </w:rPr>
          <w:tab/>
        </w:r>
        <w:r w:rsidR="006B74A6">
          <w:rPr>
            <w:webHidden/>
          </w:rPr>
          <w:fldChar w:fldCharType="begin"/>
        </w:r>
        <w:r w:rsidR="006B74A6">
          <w:rPr>
            <w:webHidden/>
          </w:rPr>
          <w:delInstrText xml:space="preserve"> PAGEREF _Toc144900726 \h </w:delInstrText>
        </w:r>
        <w:r w:rsidR="006B74A6">
          <w:rPr>
            <w:webHidden/>
          </w:rPr>
        </w:r>
        <w:r w:rsidR="006B74A6">
          <w:rPr>
            <w:webHidden/>
          </w:rPr>
          <w:fldChar w:fldCharType="separate"/>
        </w:r>
        <w:r w:rsidR="006C78D6">
          <w:rPr>
            <w:webHidden/>
          </w:rPr>
          <w:delText>11</w:delText>
        </w:r>
        <w:r w:rsidR="006B74A6">
          <w:rPr>
            <w:webHidden/>
          </w:rPr>
          <w:fldChar w:fldCharType="end"/>
        </w:r>
        <w:r>
          <w:fldChar w:fldCharType="end"/>
        </w:r>
      </w:del>
    </w:p>
    <w:p w14:paraId="7DD3F9CA" w14:textId="77777777" w:rsidR="006B74A6" w:rsidRDefault="00724136">
      <w:pPr>
        <w:pStyle w:val="TOC2"/>
        <w:rPr>
          <w:del w:id="43" w:author="Salinas, Elyse" w:date="2024-08-28T15:05:00Z"/>
          <w:rFonts w:asciiTheme="minorHAnsi" w:eastAsiaTheme="minorEastAsia" w:hAnsiTheme="minorHAnsi" w:cstheme="minorBidi"/>
          <w:bCs w:val="0"/>
          <w:sz w:val="22"/>
          <w:szCs w:val="22"/>
        </w:rPr>
      </w:pPr>
      <w:del w:id="44" w:author="Salinas, Elyse" w:date="2024-08-28T15:05:00Z">
        <w:r>
          <w:fldChar w:fldCharType="begin"/>
        </w:r>
        <w:r>
          <w:delInstrText>HYPERLINK \l "_Toc144900727"</w:delInstrText>
        </w:r>
        <w:r>
          <w:fldChar w:fldCharType="separate"/>
        </w:r>
        <w:r w:rsidR="006B74A6" w:rsidRPr="00EF328E">
          <w:rPr>
            <w:rStyle w:val="Hyperlink"/>
          </w:rPr>
          <w:delText>II.B. What is the Project Period for Awards Resulting from this Solicitation?</w:delText>
        </w:r>
        <w:r w:rsidR="006B74A6">
          <w:rPr>
            <w:webHidden/>
          </w:rPr>
          <w:tab/>
        </w:r>
        <w:r w:rsidR="006B74A6">
          <w:rPr>
            <w:webHidden/>
          </w:rPr>
          <w:fldChar w:fldCharType="begin"/>
        </w:r>
        <w:r w:rsidR="006B74A6">
          <w:rPr>
            <w:webHidden/>
          </w:rPr>
          <w:delInstrText xml:space="preserve"> PAGEREF _Toc144900727 \h </w:delInstrText>
        </w:r>
        <w:r w:rsidR="006B74A6">
          <w:rPr>
            <w:webHidden/>
          </w:rPr>
        </w:r>
        <w:r w:rsidR="006B74A6">
          <w:rPr>
            <w:webHidden/>
          </w:rPr>
          <w:fldChar w:fldCharType="separate"/>
        </w:r>
        <w:r w:rsidR="006C78D6">
          <w:rPr>
            <w:webHidden/>
          </w:rPr>
          <w:delText>11</w:delText>
        </w:r>
        <w:r w:rsidR="006B74A6">
          <w:rPr>
            <w:webHidden/>
          </w:rPr>
          <w:fldChar w:fldCharType="end"/>
        </w:r>
        <w:r>
          <w:fldChar w:fldCharType="end"/>
        </w:r>
      </w:del>
    </w:p>
    <w:p w14:paraId="4822AD06" w14:textId="77777777" w:rsidR="006B74A6" w:rsidRDefault="00724136">
      <w:pPr>
        <w:pStyle w:val="TOC2"/>
        <w:rPr>
          <w:del w:id="45" w:author="Salinas, Elyse" w:date="2024-08-28T15:05:00Z"/>
          <w:rFonts w:asciiTheme="minorHAnsi" w:eastAsiaTheme="minorEastAsia" w:hAnsiTheme="minorHAnsi" w:cstheme="minorBidi"/>
          <w:bCs w:val="0"/>
          <w:sz w:val="22"/>
          <w:szCs w:val="22"/>
        </w:rPr>
      </w:pPr>
      <w:del w:id="46" w:author="Salinas, Elyse" w:date="2024-08-28T15:05:00Z">
        <w:r>
          <w:fldChar w:fldCharType="begin"/>
        </w:r>
        <w:r>
          <w:delInstrText>HYPERLINK \l "_Toc144900728"</w:delInstrText>
        </w:r>
        <w:r>
          <w:fldChar w:fldCharType="separate"/>
        </w:r>
        <w:r w:rsidR="006B74A6" w:rsidRPr="00EF328E">
          <w:rPr>
            <w:rStyle w:val="Hyperlink"/>
          </w:rPr>
          <w:delText>II.C. Substantial Involvement</w:delText>
        </w:r>
        <w:r w:rsidR="006B74A6">
          <w:rPr>
            <w:webHidden/>
          </w:rPr>
          <w:tab/>
        </w:r>
        <w:r w:rsidR="006B74A6">
          <w:rPr>
            <w:webHidden/>
          </w:rPr>
          <w:fldChar w:fldCharType="begin"/>
        </w:r>
        <w:r w:rsidR="006B74A6">
          <w:rPr>
            <w:webHidden/>
          </w:rPr>
          <w:delInstrText xml:space="preserve"> PAGEREF _Toc144900728 \h </w:delInstrText>
        </w:r>
        <w:r w:rsidR="006B74A6">
          <w:rPr>
            <w:webHidden/>
          </w:rPr>
        </w:r>
        <w:r w:rsidR="006B74A6">
          <w:rPr>
            <w:webHidden/>
          </w:rPr>
          <w:fldChar w:fldCharType="separate"/>
        </w:r>
        <w:r w:rsidR="006C78D6">
          <w:rPr>
            <w:webHidden/>
          </w:rPr>
          <w:delText>11</w:delText>
        </w:r>
        <w:r w:rsidR="006B74A6">
          <w:rPr>
            <w:webHidden/>
          </w:rPr>
          <w:fldChar w:fldCharType="end"/>
        </w:r>
        <w:r>
          <w:fldChar w:fldCharType="end"/>
        </w:r>
      </w:del>
    </w:p>
    <w:p w14:paraId="755495B8" w14:textId="77777777" w:rsidR="006B74A6" w:rsidRDefault="00724136">
      <w:pPr>
        <w:pStyle w:val="TOC1"/>
        <w:rPr>
          <w:del w:id="47" w:author="Salinas, Elyse" w:date="2024-08-28T15:05:00Z"/>
          <w:rFonts w:asciiTheme="minorHAnsi" w:eastAsiaTheme="minorEastAsia" w:hAnsiTheme="minorHAnsi" w:cstheme="minorBidi"/>
          <w:color w:val="auto"/>
          <w:sz w:val="22"/>
          <w:szCs w:val="22"/>
        </w:rPr>
      </w:pPr>
      <w:del w:id="48" w:author="Salinas, Elyse" w:date="2024-08-28T15:05:00Z">
        <w:r>
          <w:fldChar w:fldCharType="begin"/>
        </w:r>
        <w:r>
          <w:delInstrText>HYPERLINK \l "_Toc144900729"</w:delInstrText>
        </w:r>
        <w:r>
          <w:fldChar w:fldCharType="separate"/>
        </w:r>
        <w:r w:rsidR="006B74A6" w:rsidRPr="00EF328E">
          <w:rPr>
            <w:rStyle w:val="Hyperlink"/>
          </w:rPr>
          <w:delText>SECTION III. – ELIGIBILITY INFORMATION AND THRESHOLD CRITERIA</w:delText>
        </w:r>
        <w:r w:rsidR="006B74A6">
          <w:rPr>
            <w:webHidden/>
          </w:rPr>
          <w:tab/>
        </w:r>
        <w:r w:rsidR="006B74A6">
          <w:rPr>
            <w:webHidden/>
          </w:rPr>
          <w:fldChar w:fldCharType="begin"/>
        </w:r>
        <w:r w:rsidR="006B74A6">
          <w:rPr>
            <w:webHidden/>
          </w:rPr>
          <w:delInstrText xml:space="preserve"> PAGEREF _Toc144900729 \h </w:delInstrText>
        </w:r>
        <w:r w:rsidR="006B74A6">
          <w:rPr>
            <w:webHidden/>
          </w:rPr>
        </w:r>
        <w:r w:rsidR="006B74A6">
          <w:rPr>
            <w:webHidden/>
          </w:rPr>
          <w:fldChar w:fldCharType="separate"/>
        </w:r>
        <w:r w:rsidR="006C78D6">
          <w:rPr>
            <w:webHidden/>
          </w:rPr>
          <w:delText>12</w:delText>
        </w:r>
        <w:r w:rsidR="006B74A6">
          <w:rPr>
            <w:webHidden/>
          </w:rPr>
          <w:fldChar w:fldCharType="end"/>
        </w:r>
        <w:r>
          <w:fldChar w:fldCharType="end"/>
        </w:r>
      </w:del>
    </w:p>
    <w:p w14:paraId="4900AC2E" w14:textId="77777777" w:rsidR="006B74A6" w:rsidRDefault="00724136">
      <w:pPr>
        <w:pStyle w:val="TOC2"/>
        <w:rPr>
          <w:del w:id="49" w:author="Salinas, Elyse" w:date="2024-08-28T15:05:00Z"/>
          <w:rFonts w:asciiTheme="minorHAnsi" w:eastAsiaTheme="minorEastAsia" w:hAnsiTheme="minorHAnsi" w:cstheme="minorBidi"/>
          <w:bCs w:val="0"/>
          <w:sz w:val="22"/>
          <w:szCs w:val="22"/>
        </w:rPr>
      </w:pPr>
      <w:del w:id="50" w:author="Salinas, Elyse" w:date="2024-08-28T15:05:00Z">
        <w:r>
          <w:fldChar w:fldCharType="begin"/>
        </w:r>
        <w:r>
          <w:delInstrText>HYPERLINK \l "_Toc144900730"</w:delInstrText>
        </w:r>
        <w:r>
          <w:fldChar w:fldCharType="separate"/>
        </w:r>
        <w:r w:rsidR="006B74A6" w:rsidRPr="00EF328E">
          <w:rPr>
            <w:rStyle w:val="Hyperlink"/>
          </w:rPr>
          <w:delText>III.A. Who Can Apply?</w:delText>
        </w:r>
        <w:r w:rsidR="006B74A6">
          <w:rPr>
            <w:webHidden/>
          </w:rPr>
          <w:tab/>
        </w:r>
        <w:r w:rsidR="006B74A6">
          <w:rPr>
            <w:webHidden/>
          </w:rPr>
          <w:fldChar w:fldCharType="begin"/>
        </w:r>
        <w:r w:rsidR="006B74A6">
          <w:rPr>
            <w:webHidden/>
          </w:rPr>
          <w:delInstrText xml:space="preserve"> PAGEREF _Toc144900730 \h </w:delInstrText>
        </w:r>
        <w:r w:rsidR="006B74A6">
          <w:rPr>
            <w:webHidden/>
          </w:rPr>
        </w:r>
        <w:r w:rsidR="006B74A6">
          <w:rPr>
            <w:webHidden/>
          </w:rPr>
          <w:fldChar w:fldCharType="separate"/>
        </w:r>
        <w:r w:rsidR="006C78D6">
          <w:rPr>
            <w:webHidden/>
          </w:rPr>
          <w:delText>12</w:delText>
        </w:r>
        <w:r w:rsidR="006B74A6">
          <w:rPr>
            <w:webHidden/>
          </w:rPr>
          <w:fldChar w:fldCharType="end"/>
        </w:r>
        <w:r>
          <w:fldChar w:fldCharType="end"/>
        </w:r>
      </w:del>
    </w:p>
    <w:p w14:paraId="39DA2FC3" w14:textId="77777777" w:rsidR="006B74A6" w:rsidRDefault="00724136">
      <w:pPr>
        <w:pStyle w:val="TOC2"/>
        <w:rPr>
          <w:del w:id="51" w:author="Salinas, Elyse" w:date="2024-08-28T15:05:00Z"/>
          <w:rFonts w:asciiTheme="minorHAnsi" w:eastAsiaTheme="minorEastAsia" w:hAnsiTheme="minorHAnsi" w:cstheme="minorBidi"/>
          <w:bCs w:val="0"/>
          <w:sz w:val="22"/>
          <w:szCs w:val="22"/>
        </w:rPr>
      </w:pPr>
      <w:del w:id="52" w:author="Salinas, Elyse" w:date="2024-08-28T15:05:00Z">
        <w:r>
          <w:fldChar w:fldCharType="begin"/>
        </w:r>
        <w:r>
          <w:delInstrText>HYPERLINK \l "_Toc144900731"</w:delInstrText>
        </w:r>
        <w:r>
          <w:fldChar w:fldCharType="separate"/>
        </w:r>
        <w:r w:rsidR="006B74A6" w:rsidRPr="00EF328E">
          <w:rPr>
            <w:rStyle w:val="Hyperlink"/>
          </w:rPr>
          <w:delText>III.B. Threshold Criteria for Cleanup Grants</w:delText>
        </w:r>
        <w:r w:rsidR="006B74A6">
          <w:rPr>
            <w:webHidden/>
          </w:rPr>
          <w:tab/>
        </w:r>
        <w:r w:rsidR="006B74A6">
          <w:rPr>
            <w:webHidden/>
          </w:rPr>
          <w:fldChar w:fldCharType="begin"/>
        </w:r>
        <w:r w:rsidR="006B74A6">
          <w:rPr>
            <w:webHidden/>
          </w:rPr>
          <w:delInstrText xml:space="preserve"> PAGEREF _Toc144900731 \h </w:delInstrText>
        </w:r>
        <w:r w:rsidR="006B74A6">
          <w:rPr>
            <w:webHidden/>
          </w:rPr>
        </w:r>
        <w:r w:rsidR="006B74A6">
          <w:rPr>
            <w:webHidden/>
          </w:rPr>
          <w:fldChar w:fldCharType="separate"/>
        </w:r>
        <w:r w:rsidR="006C78D6">
          <w:rPr>
            <w:webHidden/>
          </w:rPr>
          <w:delText>13</w:delText>
        </w:r>
        <w:r w:rsidR="006B74A6">
          <w:rPr>
            <w:webHidden/>
          </w:rPr>
          <w:fldChar w:fldCharType="end"/>
        </w:r>
        <w:r>
          <w:fldChar w:fldCharType="end"/>
        </w:r>
      </w:del>
    </w:p>
    <w:p w14:paraId="02671786" w14:textId="77777777" w:rsidR="006B74A6" w:rsidRDefault="00724136">
      <w:pPr>
        <w:pStyle w:val="TOC3"/>
        <w:rPr>
          <w:del w:id="53" w:author="Salinas, Elyse" w:date="2024-08-28T15:05:00Z"/>
          <w:rFonts w:asciiTheme="minorHAnsi" w:eastAsiaTheme="minorEastAsia" w:hAnsiTheme="minorHAnsi" w:cstheme="minorBidi"/>
          <w:noProof/>
          <w:sz w:val="22"/>
          <w:szCs w:val="22"/>
        </w:rPr>
      </w:pPr>
      <w:del w:id="54" w:author="Salinas, Elyse" w:date="2024-08-28T15:05:00Z">
        <w:r>
          <w:fldChar w:fldCharType="begin"/>
        </w:r>
        <w:r>
          <w:delInstrText>HYPERLINK \l "_Toc144900732"</w:delInstrText>
        </w:r>
        <w:r>
          <w:fldChar w:fldCharType="separate"/>
        </w:r>
        <w:r w:rsidR="006B74A6" w:rsidRPr="00EF328E">
          <w:rPr>
            <w:rStyle w:val="Hyperlink"/>
            <w:noProof/>
          </w:rPr>
          <w:delText>1.</w:delText>
        </w:r>
        <w:r w:rsidR="006B74A6">
          <w:rPr>
            <w:rFonts w:asciiTheme="minorHAnsi" w:eastAsiaTheme="minorEastAsia" w:hAnsiTheme="minorHAnsi" w:cstheme="minorBidi"/>
            <w:noProof/>
            <w:sz w:val="22"/>
            <w:szCs w:val="22"/>
          </w:rPr>
          <w:tab/>
        </w:r>
        <w:r w:rsidR="006B74A6" w:rsidRPr="00EF328E">
          <w:rPr>
            <w:rStyle w:val="Hyperlink"/>
            <w:noProof/>
          </w:rPr>
          <w:delText>Applicant Eligibility</w:delText>
        </w:r>
        <w:r w:rsidR="006B74A6">
          <w:rPr>
            <w:noProof/>
            <w:webHidden/>
          </w:rPr>
          <w:tab/>
        </w:r>
        <w:r w:rsidR="006B74A6">
          <w:rPr>
            <w:noProof/>
            <w:webHidden/>
          </w:rPr>
          <w:fldChar w:fldCharType="begin"/>
        </w:r>
        <w:r w:rsidR="006B74A6">
          <w:rPr>
            <w:noProof/>
            <w:webHidden/>
          </w:rPr>
          <w:delInstrText xml:space="preserve"> PAGEREF _Toc144900732 \h </w:delInstrText>
        </w:r>
        <w:r w:rsidR="006B74A6">
          <w:rPr>
            <w:noProof/>
            <w:webHidden/>
          </w:rPr>
        </w:r>
        <w:r w:rsidR="006B74A6">
          <w:rPr>
            <w:noProof/>
            <w:webHidden/>
          </w:rPr>
          <w:fldChar w:fldCharType="separate"/>
        </w:r>
        <w:r w:rsidR="006C78D6">
          <w:rPr>
            <w:noProof/>
            <w:webHidden/>
          </w:rPr>
          <w:delText>15</w:delText>
        </w:r>
        <w:r w:rsidR="006B74A6">
          <w:rPr>
            <w:noProof/>
            <w:webHidden/>
          </w:rPr>
          <w:fldChar w:fldCharType="end"/>
        </w:r>
        <w:r>
          <w:rPr>
            <w:noProof/>
          </w:rPr>
          <w:fldChar w:fldCharType="end"/>
        </w:r>
      </w:del>
    </w:p>
    <w:p w14:paraId="47FE0E53" w14:textId="77777777" w:rsidR="006B74A6" w:rsidRDefault="00724136">
      <w:pPr>
        <w:pStyle w:val="TOC3"/>
        <w:rPr>
          <w:del w:id="55" w:author="Salinas, Elyse" w:date="2024-08-28T15:05:00Z"/>
          <w:rFonts w:asciiTheme="minorHAnsi" w:eastAsiaTheme="minorEastAsia" w:hAnsiTheme="minorHAnsi" w:cstheme="minorBidi"/>
          <w:noProof/>
          <w:sz w:val="22"/>
          <w:szCs w:val="22"/>
        </w:rPr>
      </w:pPr>
      <w:del w:id="56" w:author="Salinas, Elyse" w:date="2024-08-28T15:05:00Z">
        <w:r>
          <w:fldChar w:fldCharType="begin"/>
        </w:r>
        <w:r>
          <w:delInstrText>HYPERLINK \l "_Toc144900733"</w:delInstrText>
        </w:r>
        <w:r>
          <w:fldChar w:fldCharType="separate"/>
        </w:r>
        <w:r w:rsidR="006B74A6" w:rsidRPr="00EF328E">
          <w:rPr>
            <w:rStyle w:val="Hyperlink"/>
            <w:noProof/>
          </w:rPr>
          <w:delText>2.</w:delText>
        </w:r>
        <w:r w:rsidR="006B74A6">
          <w:rPr>
            <w:rFonts w:asciiTheme="minorHAnsi" w:eastAsiaTheme="minorEastAsia" w:hAnsiTheme="minorHAnsi" w:cstheme="minorBidi"/>
            <w:noProof/>
            <w:sz w:val="22"/>
            <w:szCs w:val="22"/>
          </w:rPr>
          <w:tab/>
        </w:r>
        <w:r w:rsidR="006B74A6" w:rsidRPr="00EF328E">
          <w:rPr>
            <w:rStyle w:val="Hyperlink"/>
            <w:noProof/>
          </w:rPr>
          <w:delText>Previously Awarded Cleanup Grants</w:delText>
        </w:r>
        <w:r w:rsidR="006B74A6">
          <w:rPr>
            <w:noProof/>
            <w:webHidden/>
          </w:rPr>
          <w:tab/>
        </w:r>
        <w:r w:rsidR="006B74A6">
          <w:rPr>
            <w:noProof/>
            <w:webHidden/>
          </w:rPr>
          <w:fldChar w:fldCharType="begin"/>
        </w:r>
        <w:r w:rsidR="006B74A6">
          <w:rPr>
            <w:noProof/>
            <w:webHidden/>
          </w:rPr>
          <w:delInstrText xml:space="preserve"> PAGEREF _Toc144900733 \h </w:delInstrText>
        </w:r>
        <w:r w:rsidR="006B74A6">
          <w:rPr>
            <w:noProof/>
            <w:webHidden/>
          </w:rPr>
        </w:r>
        <w:r w:rsidR="006B74A6">
          <w:rPr>
            <w:noProof/>
            <w:webHidden/>
          </w:rPr>
          <w:fldChar w:fldCharType="separate"/>
        </w:r>
        <w:r w:rsidR="006C78D6">
          <w:rPr>
            <w:noProof/>
            <w:webHidden/>
          </w:rPr>
          <w:delText>16</w:delText>
        </w:r>
        <w:r w:rsidR="006B74A6">
          <w:rPr>
            <w:noProof/>
            <w:webHidden/>
          </w:rPr>
          <w:fldChar w:fldCharType="end"/>
        </w:r>
        <w:r>
          <w:rPr>
            <w:noProof/>
          </w:rPr>
          <w:fldChar w:fldCharType="end"/>
        </w:r>
      </w:del>
    </w:p>
    <w:p w14:paraId="78786B28" w14:textId="77777777" w:rsidR="006B74A6" w:rsidRDefault="00724136">
      <w:pPr>
        <w:pStyle w:val="TOC3"/>
        <w:rPr>
          <w:del w:id="57" w:author="Salinas, Elyse" w:date="2024-08-28T15:05:00Z"/>
          <w:rFonts w:asciiTheme="minorHAnsi" w:eastAsiaTheme="minorEastAsia" w:hAnsiTheme="minorHAnsi" w:cstheme="minorBidi"/>
          <w:noProof/>
          <w:sz w:val="22"/>
          <w:szCs w:val="22"/>
        </w:rPr>
      </w:pPr>
      <w:del w:id="58" w:author="Salinas, Elyse" w:date="2024-08-28T15:05:00Z">
        <w:r>
          <w:fldChar w:fldCharType="begin"/>
        </w:r>
        <w:r>
          <w:delInstrText>HYPERLINK \l "_Toc144900734"</w:delInstrText>
        </w:r>
        <w:r>
          <w:fldChar w:fldCharType="separate"/>
        </w:r>
        <w:r w:rsidR="006B74A6" w:rsidRPr="00EF328E">
          <w:rPr>
            <w:rStyle w:val="Hyperlink"/>
            <w:noProof/>
          </w:rPr>
          <w:delText>3.</w:delText>
        </w:r>
        <w:r w:rsidR="006B74A6">
          <w:rPr>
            <w:rFonts w:asciiTheme="minorHAnsi" w:eastAsiaTheme="minorEastAsia" w:hAnsiTheme="minorHAnsi" w:cstheme="minorBidi"/>
            <w:noProof/>
            <w:sz w:val="22"/>
            <w:szCs w:val="22"/>
          </w:rPr>
          <w:tab/>
        </w:r>
        <w:r w:rsidR="006B74A6" w:rsidRPr="00EF328E">
          <w:rPr>
            <w:rStyle w:val="Hyperlink"/>
            <w:noProof/>
          </w:rPr>
          <w:delText>Expenditure of Existing Multipurpose Grant Funds</w:delText>
        </w:r>
        <w:r w:rsidR="006B74A6">
          <w:rPr>
            <w:noProof/>
            <w:webHidden/>
          </w:rPr>
          <w:tab/>
        </w:r>
        <w:r w:rsidR="006B74A6">
          <w:rPr>
            <w:noProof/>
            <w:webHidden/>
          </w:rPr>
          <w:fldChar w:fldCharType="begin"/>
        </w:r>
        <w:r w:rsidR="006B74A6">
          <w:rPr>
            <w:noProof/>
            <w:webHidden/>
          </w:rPr>
          <w:delInstrText xml:space="preserve"> PAGEREF _Toc144900734 \h </w:delInstrText>
        </w:r>
        <w:r w:rsidR="006B74A6">
          <w:rPr>
            <w:noProof/>
            <w:webHidden/>
          </w:rPr>
        </w:r>
        <w:r w:rsidR="006B74A6">
          <w:rPr>
            <w:noProof/>
            <w:webHidden/>
          </w:rPr>
          <w:fldChar w:fldCharType="separate"/>
        </w:r>
        <w:r w:rsidR="006C78D6">
          <w:rPr>
            <w:noProof/>
            <w:webHidden/>
          </w:rPr>
          <w:delText>16</w:delText>
        </w:r>
        <w:r w:rsidR="006B74A6">
          <w:rPr>
            <w:noProof/>
            <w:webHidden/>
          </w:rPr>
          <w:fldChar w:fldCharType="end"/>
        </w:r>
        <w:r>
          <w:rPr>
            <w:noProof/>
          </w:rPr>
          <w:fldChar w:fldCharType="end"/>
        </w:r>
      </w:del>
    </w:p>
    <w:p w14:paraId="3EB3C8AE" w14:textId="77777777" w:rsidR="006B74A6" w:rsidRDefault="00724136">
      <w:pPr>
        <w:pStyle w:val="TOC3"/>
        <w:rPr>
          <w:del w:id="59" w:author="Salinas, Elyse" w:date="2024-08-28T15:05:00Z"/>
          <w:rFonts w:asciiTheme="minorHAnsi" w:eastAsiaTheme="minorEastAsia" w:hAnsiTheme="minorHAnsi" w:cstheme="minorBidi"/>
          <w:noProof/>
          <w:sz w:val="22"/>
          <w:szCs w:val="22"/>
        </w:rPr>
      </w:pPr>
      <w:del w:id="60" w:author="Salinas, Elyse" w:date="2024-08-28T15:05:00Z">
        <w:r>
          <w:fldChar w:fldCharType="begin"/>
        </w:r>
        <w:r>
          <w:delInstrText>HYPERLINK \l "_Toc144900735"</w:delInstrText>
        </w:r>
        <w:r>
          <w:fldChar w:fldCharType="separate"/>
        </w:r>
        <w:r w:rsidR="006B74A6" w:rsidRPr="00EF328E">
          <w:rPr>
            <w:rStyle w:val="Hyperlink"/>
            <w:noProof/>
          </w:rPr>
          <w:delText>4.</w:delText>
        </w:r>
        <w:r w:rsidR="006B74A6">
          <w:rPr>
            <w:rFonts w:asciiTheme="minorHAnsi" w:eastAsiaTheme="minorEastAsia" w:hAnsiTheme="minorHAnsi" w:cstheme="minorBidi"/>
            <w:noProof/>
            <w:sz w:val="22"/>
            <w:szCs w:val="22"/>
          </w:rPr>
          <w:tab/>
        </w:r>
        <w:r w:rsidR="006B74A6" w:rsidRPr="00EF328E">
          <w:rPr>
            <w:rStyle w:val="Hyperlink"/>
            <w:noProof/>
          </w:rPr>
          <w:delText>Site Ownership</w:delText>
        </w:r>
        <w:r w:rsidR="006B74A6">
          <w:rPr>
            <w:noProof/>
            <w:webHidden/>
          </w:rPr>
          <w:tab/>
        </w:r>
        <w:r w:rsidR="006B74A6">
          <w:rPr>
            <w:noProof/>
            <w:webHidden/>
          </w:rPr>
          <w:fldChar w:fldCharType="begin"/>
        </w:r>
        <w:r w:rsidR="006B74A6">
          <w:rPr>
            <w:noProof/>
            <w:webHidden/>
          </w:rPr>
          <w:delInstrText xml:space="preserve"> PAGEREF _Toc144900735 \h </w:delInstrText>
        </w:r>
        <w:r w:rsidR="006B74A6">
          <w:rPr>
            <w:noProof/>
            <w:webHidden/>
          </w:rPr>
        </w:r>
        <w:r w:rsidR="006B74A6">
          <w:rPr>
            <w:noProof/>
            <w:webHidden/>
          </w:rPr>
          <w:fldChar w:fldCharType="separate"/>
        </w:r>
        <w:r w:rsidR="006C78D6">
          <w:rPr>
            <w:noProof/>
            <w:webHidden/>
          </w:rPr>
          <w:delText>17</w:delText>
        </w:r>
        <w:r w:rsidR="006B74A6">
          <w:rPr>
            <w:noProof/>
            <w:webHidden/>
          </w:rPr>
          <w:fldChar w:fldCharType="end"/>
        </w:r>
        <w:r>
          <w:rPr>
            <w:noProof/>
          </w:rPr>
          <w:fldChar w:fldCharType="end"/>
        </w:r>
      </w:del>
    </w:p>
    <w:p w14:paraId="12268B76" w14:textId="77777777" w:rsidR="006B74A6" w:rsidRDefault="00724136">
      <w:pPr>
        <w:pStyle w:val="TOC3"/>
        <w:rPr>
          <w:del w:id="61" w:author="Salinas, Elyse" w:date="2024-08-28T15:05:00Z"/>
          <w:rFonts w:asciiTheme="minorHAnsi" w:eastAsiaTheme="minorEastAsia" w:hAnsiTheme="minorHAnsi" w:cstheme="minorBidi"/>
          <w:noProof/>
          <w:sz w:val="22"/>
          <w:szCs w:val="22"/>
        </w:rPr>
      </w:pPr>
      <w:del w:id="62" w:author="Salinas, Elyse" w:date="2024-08-28T15:05:00Z">
        <w:r>
          <w:fldChar w:fldCharType="begin"/>
        </w:r>
        <w:r>
          <w:delInstrText>HYPERLINK \l "_Toc144900736"</w:delInstrText>
        </w:r>
        <w:r>
          <w:fldChar w:fldCharType="separate"/>
        </w:r>
        <w:r w:rsidR="006B74A6" w:rsidRPr="00EF328E">
          <w:rPr>
            <w:rStyle w:val="Hyperlink"/>
            <w:noProof/>
          </w:rPr>
          <w:delText>5.</w:delText>
        </w:r>
        <w:r w:rsidR="006B74A6">
          <w:rPr>
            <w:rFonts w:asciiTheme="minorHAnsi" w:eastAsiaTheme="minorEastAsia" w:hAnsiTheme="minorHAnsi" w:cstheme="minorBidi"/>
            <w:noProof/>
            <w:sz w:val="22"/>
            <w:szCs w:val="22"/>
          </w:rPr>
          <w:tab/>
        </w:r>
        <w:r w:rsidR="006B74A6" w:rsidRPr="00EF328E">
          <w:rPr>
            <w:rStyle w:val="Hyperlink"/>
            <w:noProof/>
          </w:rPr>
          <w:delText>Basic Site Information</w:delText>
        </w:r>
        <w:r w:rsidR="006B74A6">
          <w:rPr>
            <w:noProof/>
            <w:webHidden/>
          </w:rPr>
          <w:tab/>
        </w:r>
        <w:r w:rsidR="006B74A6">
          <w:rPr>
            <w:noProof/>
            <w:webHidden/>
          </w:rPr>
          <w:fldChar w:fldCharType="begin"/>
        </w:r>
        <w:r w:rsidR="006B74A6">
          <w:rPr>
            <w:noProof/>
            <w:webHidden/>
          </w:rPr>
          <w:delInstrText xml:space="preserve"> PAGEREF _Toc144900736 \h </w:delInstrText>
        </w:r>
        <w:r w:rsidR="006B74A6">
          <w:rPr>
            <w:noProof/>
            <w:webHidden/>
          </w:rPr>
        </w:r>
        <w:r w:rsidR="006B74A6">
          <w:rPr>
            <w:noProof/>
            <w:webHidden/>
          </w:rPr>
          <w:fldChar w:fldCharType="separate"/>
        </w:r>
        <w:r w:rsidR="006C78D6">
          <w:rPr>
            <w:noProof/>
            <w:webHidden/>
          </w:rPr>
          <w:delText>17</w:delText>
        </w:r>
        <w:r w:rsidR="006B74A6">
          <w:rPr>
            <w:noProof/>
            <w:webHidden/>
          </w:rPr>
          <w:fldChar w:fldCharType="end"/>
        </w:r>
        <w:r>
          <w:rPr>
            <w:noProof/>
          </w:rPr>
          <w:fldChar w:fldCharType="end"/>
        </w:r>
      </w:del>
    </w:p>
    <w:p w14:paraId="6BC0F5F2" w14:textId="77777777" w:rsidR="006B74A6" w:rsidRDefault="00724136">
      <w:pPr>
        <w:pStyle w:val="TOC3"/>
        <w:rPr>
          <w:del w:id="63" w:author="Salinas, Elyse" w:date="2024-08-28T15:05:00Z"/>
          <w:rFonts w:asciiTheme="minorHAnsi" w:eastAsiaTheme="minorEastAsia" w:hAnsiTheme="minorHAnsi" w:cstheme="minorBidi"/>
          <w:noProof/>
          <w:sz w:val="22"/>
          <w:szCs w:val="22"/>
        </w:rPr>
      </w:pPr>
      <w:del w:id="64" w:author="Salinas, Elyse" w:date="2024-08-28T15:05:00Z">
        <w:r>
          <w:fldChar w:fldCharType="begin"/>
        </w:r>
        <w:r>
          <w:delInstrText>HYPERLINK \l "_Toc144900737"</w:delInstrText>
        </w:r>
        <w:r>
          <w:fldChar w:fldCharType="separate"/>
        </w:r>
        <w:r w:rsidR="006B74A6" w:rsidRPr="00EF328E">
          <w:rPr>
            <w:rStyle w:val="Hyperlink"/>
            <w:noProof/>
          </w:rPr>
          <w:delText>6.</w:delText>
        </w:r>
        <w:r w:rsidR="006B74A6">
          <w:rPr>
            <w:rFonts w:asciiTheme="minorHAnsi" w:eastAsiaTheme="minorEastAsia" w:hAnsiTheme="minorHAnsi" w:cstheme="minorBidi"/>
            <w:noProof/>
            <w:sz w:val="22"/>
            <w:szCs w:val="22"/>
          </w:rPr>
          <w:tab/>
        </w:r>
        <w:r w:rsidR="006B74A6" w:rsidRPr="00EF328E">
          <w:rPr>
            <w:rStyle w:val="Hyperlink"/>
            <w:noProof/>
          </w:rPr>
          <w:delText>Status and History of Contamination at the Site</w:delText>
        </w:r>
        <w:r w:rsidR="006B74A6">
          <w:rPr>
            <w:noProof/>
            <w:webHidden/>
          </w:rPr>
          <w:tab/>
        </w:r>
        <w:r w:rsidR="006B74A6">
          <w:rPr>
            <w:noProof/>
            <w:webHidden/>
          </w:rPr>
          <w:fldChar w:fldCharType="begin"/>
        </w:r>
        <w:r w:rsidR="006B74A6">
          <w:rPr>
            <w:noProof/>
            <w:webHidden/>
          </w:rPr>
          <w:delInstrText xml:space="preserve"> PAGEREF _Toc144900737 \h </w:delInstrText>
        </w:r>
        <w:r w:rsidR="006B74A6">
          <w:rPr>
            <w:noProof/>
            <w:webHidden/>
          </w:rPr>
        </w:r>
        <w:r w:rsidR="006B74A6">
          <w:rPr>
            <w:noProof/>
            <w:webHidden/>
          </w:rPr>
          <w:fldChar w:fldCharType="separate"/>
        </w:r>
        <w:r w:rsidR="006C78D6">
          <w:rPr>
            <w:noProof/>
            <w:webHidden/>
          </w:rPr>
          <w:delText>17</w:delText>
        </w:r>
        <w:r w:rsidR="006B74A6">
          <w:rPr>
            <w:noProof/>
            <w:webHidden/>
          </w:rPr>
          <w:fldChar w:fldCharType="end"/>
        </w:r>
        <w:r>
          <w:rPr>
            <w:noProof/>
          </w:rPr>
          <w:fldChar w:fldCharType="end"/>
        </w:r>
      </w:del>
    </w:p>
    <w:p w14:paraId="64A83B13" w14:textId="77777777" w:rsidR="006B74A6" w:rsidRDefault="00724136">
      <w:pPr>
        <w:pStyle w:val="TOC3"/>
        <w:rPr>
          <w:del w:id="65" w:author="Salinas, Elyse" w:date="2024-08-28T15:05:00Z"/>
          <w:rFonts w:asciiTheme="minorHAnsi" w:eastAsiaTheme="minorEastAsia" w:hAnsiTheme="minorHAnsi" w:cstheme="minorBidi"/>
          <w:noProof/>
          <w:sz w:val="22"/>
          <w:szCs w:val="22"/>
        </w:rPr>
      </w:pPr>
      <w:del w:id="66" w:author="Salinas, Elyse" w:date="2024-08-28T15:05:00Z">
        <w:r>
          <w:fldChar w:fldCharType="begin"/>
        </w:r>
        <w:r>
          <w:delInstrText>HYPERLINK \l "_Toc144900738"</w:delInstrText>
        </w:r>
        <w:r>
          <w:fldChar w:fldCharType="separate"/>
        </w:r>
        <w:r w:rsidR="006B74A6" w:rsidRPr="00EF328E">
          <w:rPr>
            <w:rStyle w:val="Hyperlink"/>
            <w:noProof/>
          </w:rPr>
          <w:delText>7.</w:delText>
        </w:r>
        <w:r w:rsidR="006B74A6">
          <w:rPr>
            <w:rFonts w:asciiTheme="minorHAnsi" w:eastAsiaTheme="minorEastAsia" w:hAnsiTheme="minorHAnsi" w:cstheme="minorBidi"/>
            <w:noProof/>
            <w:sz w:val="22"/>
            <w:szCs w:val="22"/>
          </w:rPr>
          <w:tab/>
        </w:r>
        <w:r w:rsidR="006B74A6" w:rsidRPr="00EF328E">
          <w:rPr>
            <w:rStyle w:val="Hyperlink"/>
            <w:noProof/>
          </w:rPr>
          <w:delText>Brownfield Site Definition</w:delText>
        </w:r>
        <w:r w:rsidR="006B74A6">
          <w:rPr>
            <w:noProof/>
            <w:webHidden/>
          </w:rPr>
          <w:tab/>
        </w:r>
        <w:r w:rsidR="006B74A6">
          <w:rPr>
            <w:noProof/>
            <w:webHidden/>
          </w:rPr>
          <w:fldChar w:fldCharType="begin"/>
        </w:r>
        <w:r w:rsidR="006B74A6">
          <w:rPr>
            <w:noProof/>
            <w:webHidden/>
          </w:rPr>
          <w:delInstrText xml:space="preserve"> PAGEREF _Toc144900738 \h </w:delInstrText>
        </w:r>
        <w:r w:rsidR="006B74A6">
          <w:rPr>
            <w:noProof/>
            <w:webHidden/>
          </w:rPr>
        </w:r>
        <w:r w:rsidR="006B74A6">
          <w:rPr>
            <w:noProof/>
            <w:webHidden/>
          </w:rPr>
          <w:fldChar w:fldCharType="separate"/>
        </w:r>
        <w:r w:rsidR="006C78D6">
          <w:rPr>
            <w:noProof/>
            <w:webHidden/>
          </w:rPr>
          <w:delText>17</w:delText>
        </w:r>
        <w:r w:rsidR="006B74A6">
          <w:rPr>
            <w:noProof/>
            <w:webHidden/>
          </w:rPr>
          <w:fldChar w:fldCharType="end"/>
        </w:r>
        <w:r>
          <w:rPr>
            <w:noProof/>
          </w:rPr>
          <w:fldChar w:fldCharType="end"/>
        </w:r>
      </w:del>
    </w:p>
    <w:p w14:paraId="24EF32FA" w14:textId="77777777" w:rsidR="006B74A6" w:rsidRDefault="00724136">
      <w:pPr>
        <w:pStyle w:val="TOC3"/>
        <w:rPr>
          <w:del w:id="67" w:author="Salinas, Elyse" w:date="2024-08-28T15:05:00Z"/>
          <w:rFonts w:asciiTheme="minorHAnsi" w:eastAsiaTheme="minorEastAsia" w:hAnsiTheme="minorHAnsi" w:cstheme="minorBidi"/>
          <w:noProof/>
          <w:sz w:val="22"/>
          <w:szCs w:val="22"/>
        </w:rPr>
      </w:pPr>
      <w:del w:id="68" w:author="Salinas, Elyse" w:date="2024-08-28T15:05:00Z">
        <w:r>
          <w:fldChar w:fldCharType="begin"/>
        </w:r>
        <w:r>
          <w:delInstrText>HYPERLINK \l "_Toc144900739"</w:delInstrText>
        </w:r>
        <w:r>
          <w:fldChar w:fldCharType="separate"/>
        </w:r>
        <w:r w:rsidR="006B74A6" w:rsidRPr="00EF328E">
          <w:rPr>
            <w:rStyle w:val="Hyperlink"/>
            <w:noProof/>
          </w:rPr>
          <w:delText>8.</w:delText>
        </w:r>
        <w:r w:rsidR="006B74A6">
          <w:rPr>
            <w:rFonts w:asciiTheme="minorHAnsi" w:eastAsiaTheme="minorEastAsia" w:hAnsiTheme="minorHAnsi" w:cstheme="minorBidi"/>
            <w:noProof/>
            <w:sz w:val="22"/>
            <w:szCs w:val="22"/>
          </w:rPr>
          <w:tab/>
        </w:r>
        <w:r w:rsidR="006B74A6" w:rsidRPr="00EF328E">
          <w:rPr>
            <w:rStyle w:val="Hyperlink"/>
            <w:noProof/>
          </w:rPr>
          <w:delText>Environmental Assessment Required for Cleanup Grant Applications</w:delText>
        </w:r>
        <w:r w:rsidR="006B74A6">
          <w:rPr>
            <w:noProof/>
            <w:webHidden/>
          </w:rPr>
          <w:tab/>
        </w:r>
        <w:r w:rsidR="006B74A6">
          <w:rPr>
            <w:noProof/>
            <w:webHidden/>
          </w:rPr>
          <w:fldChar w:fldCharType="begin"/>
        </w:r>
        <w:r w:rsidR="006B74A6">
          <w:rPr>
            <w:noProof/>
            <w:webHidden/>
          </w:rPr>
          <w:delInstrText xml:space="preserve"> PAGEREF _Toc144900739 \h </w:delInstrText>
        </w:r>
        <w:r w:rsidR="006B74A6">
          <w:rPr>
            <w:noProof/>
            <w:webHidden/>
          </w:rPr>
        </w:r>
        <w:r w:rsidR="006B74A6">
          <w:rPr>
            <w:noProof/>
            <w:webHidden/>
          </w:rPr>
          <w:fldChar w:fldCharType="separate"/>
        </w:r>
        <w:r w:rsidR="006C78D6">
          <w:rPr>
            <w:noProof/>
            <w:webHidden/>
          </w:rPr>
          <w:delText>18</w:delText>
        </w:r>
        <w:r w:rsidR="006B74A6">
          <w:rPr>
            <w:noProof/>
            <w:webHidden/>
          </w:rPr>
          <w:fldChar w:fldCharType="end"/>
        </w:r>
        <w:r>
          <w:rPr>
            <w:noProof/>
          </w:rPr>
          <w:fldChar w:fldCharType="end"/>
        </w:r>
      </w:del>
    </w:p>
    <w:p w14:paraId="078369F4" w14:textId="77777777" w:rsidR="006B74A6" w:rsidRDefault="00724136">
      <w:pPr>
        <w:pStyle w:val="TOC3"/>
        <w:rPr>
          <w:del w:id="69" w:author="Salinas, Elyse" w:date="2024-08-28T15:05:00Z"/>
          <w:rFonts w:asciiTheme="minorHAnsi" w:eastAsiaTheme="minorEastAsia" w:hAnsiTheme="minorHAnsi" w:cstheme="minorBidi"/>
          <w:noProof/>
          <w:sz w:val="22"/>
          <w:szCs w:val="22"/>
        </w:rPr>
      </w:pPr>
      <w:del w:id="70" w:author="Salinas, Elyse" w:date="2024-08-28T15:05:00Z">
        <w:r>
          <w:fldChar w:fldCharType="begin"/>
        </w:r>
        <w:r>
          <w:delInstrText>HYPERLINK \l "_Toc144900740"</w:delInstrText>
        </w:r>
        <w:r>
          <w:fldChar w:fldCharType="separate"/>
        </w:r>
        <w:r w:rsidR="006B74A6" w:rsidRPr="00EF328E">
          <w:rPr>
            <w:rStyle w:val="Hyperlink"/>
            <w:noProof/>
          </w:rPr>
          <w:delText>9.</w:delText>
        </w:r>
        <w:r w:rsidR="006B74A6">
          <w:rPr>
            <w:rFonts w:asciiTheme="minorHAnsi" w:eastAsiaTheme="minorEastAsia" w:hAnsiTheme="minorHAnsi" w:cstheme="minorBidi"/>
            <w:noProof/>
            <w:sz w:val="22"/>
            <w:szCs w:val="22"/>
          </w:rPr>
          <w:tab/>
        </w:r>
        <w:r w:rsidR="006B74A6" w:rsidRPr="00EF328E">
          <w:rPr>
            <w:rStyle w:val="Hyperlink"/>
            <w:noProof/>
          </w:rPr>
          <w:delText>Site Characterization</w:delText>
        </w:r>
        <w:r w:rsidR="006B74A6">
          <w:rPr>
            <w:noProof/>
            <w:webHidden/>
          </w:rPr>
          <w:tab/>
        </w:r>
        <w:r w:rsidR="006B74A6">
          <w:rPr>
            <w:noProof/>
            <w:webHidden/>
          </w:rPr>
          <w:fldChar w:fldCharType="begin"/>
        </w:r>
        <w:r w:rsidR="006B74A6">
          <w:rPr>
            <w:noProof/>
            <w:webHidden/>
          </w:rPr>
          <w:delInstrText xml:space="preserve"> PAGEREF _Toc144900740 \h </w:delInstrText>
        </w:r>
        <w:r w:rsidR="006B74A6">
          <w:rPr>
            <w:noProof/>
            <w:webHidden/>
          </w:rPr>
        </w:r>
        <w:r w:rsidR="006B74A6">
          <w:rPr>
            <w:noProof/>
            <w:webHidden/>
          </w:rPr>
          <w:fldChar w:fldCharType="separate"/>
        </w:r>
        <w:r w:rsidR="006C78D6">
          <w:rPr>
            <w:noProof/>
            <w:webHidden/>
          </w:rPr>
          <w:delText>18</w:delText>
        </w:r>
        <w:r w:rsidR="006B74A6">
          <w:rPr>
            <w:noProof/>
            <w:webHidden/>
          </w:rPr>
          <w:fldChar w:fldCharType="end"/>
        </w:r>
        <w:r>
          <w:rPr>
            <w:noProof/>
          </w:rPr>
          <w:fldChar w:fldCharType="end"/>
        </w:r>
      </w:del>
    </w:p>
    <w:p w14:paraId="578473E8" w14:textId="77777777" w:rsidR="006B74A6" w:rsidRDefault="00724136">
      <w:pPr>
        <w:pStyle w:val="TOC3"/>
        <w:rPr>
          <w:del w:id="71" w:author="Salinas, Elyse" w:date="2024-08-28T15:05:00Z"/>
          <w:rFonts w:asciiTheme="minorHAnsi" w:eastAsiaTheme="minorEastAsia" w:hAnsiTheme="minorHAnsi" w:cstheme="minorBidi"/>
          <w:noProof/>
          <w:sz w:val="22"/>
          <w:szCs w:val="22"/>
        </w:rPr>
      </w:pPr>
      <w:del w:id="72" w:author="Salinas, Elyse" w:date="2024-08-28T15:05:00Z">
        <w:r>
          <w:fldChar w:fldCharType="begin"/>
        </w:r>
        <w:r>
          <w:delInstrText>HYPERLINK \l "_Toc144900741"</w:delInstrText>
        </w:r>
        <w:r>
          <w:fldChar w:fldCharType="separate"/>
        </w:r>
        <w:r w:rsidR="006B74A6" w:rsidRPr="00EF328E">
          <w:rPr>
            <w:rStyle w:val="Hyperlink"/>
            <w:noProof/>
          </w:rPr>
          <w:delText>10.</w:delText>
        </w:r>
        <w:r w:rsidR="006B74A6">
          <w:rPr>
            <w:rFonts w:asciiTheme="minorHAnsi" w:eastAsiaTheme="minorEastAsia" w:hAnsiTheme="minorHAnsi" w:cstheme="minorBidi"/>
            <w:noProof/>
            <w:sz w:val="22"/>
            <w:szCs w:val="22"/>
          </w:rPr>
          <w:tab/>
        </w:r>
        <w:r w:rsidR="006B74A6" w:rsidRPr="00EF328E">
          <w:rPr>
            <w:rStyle w:val="Hyperlink"/>
            <w:noProof/>
          </w:rPr>
          <w:delText>Enforcement or Other Actions</w:delText>
        </w:r>
        <w:r w:rsidR="006B74A6">
          <w:rPr>
            <w:noProof/>
            <w:webHidden/>
          </w:rPr>
          <w:tab/>
        </w:r>
        <w:r w:rsidR="006B74A6">
          <w:rPr>
            <w:noProof/>
            <w:webHidden/>
          </w:rPr>
          <w:fldChar w:fldCharType="begin"/>
        </w:r>
        <w:r w:rsidR="006B74A6">
          <w:rPr>
            <w:noProof/>
            <w:webHidden/>
          </w:rPr>
          <w:delInstrText xml:space="preserve"> PAGEREF _Toc144900741 \h </w:delInstrText>
        </w:r>
        <w:r w:rsidR="006B74A6">
          <w:rPr>
            <w:noProof/>
            <w:webHidden/>
          </w:rPr>
        </w:r>
        <w:r w:rsidR="006B74A6">
          <w:rPr>
            <w:noProof/>
            <w:webHidden/>
          </w:rPr>
          <w:fldChar w:fldCharType="separate"/>
        </w:r>
        <w:r w:rsidR="006C78D6">
          <w:rPr>
            <w:noProof/>
            <w:webHidden/>
          </w:rPr>
          <w:delText>19</w:delText>
        </w:r>
        <w:r w:rsidR="006B74A6">
          <w:rPr>
            <w:noProof/>
            <w:webHidden/>
          </w:rPr>
          <w:fldChar w:fldCharType="end"/>
        </w:r>
        <w:r>
          <w:rPr>
            <w:noProof/>
          </w:rPr>
          <w:fldChar w:fldCharType="end"/>
        </w:r>
      </w:del>
    </w:p>
    <w:p w14:paraId="0F5F62F3" w14:textId="77777777" w:rsidR="006B74A6" w:rsidRDefault="00724136">
      <w:pPr>
        <w:pStyle w:val="TOC3"/>
        <w:rPr>
          <w:del w:id="73" w:author="Salinas, Elyse" w:date="2024-08-28T15:05:00Z"/>
          <w:rFonts w:asciiTheme="minorHAnsi" w:eastAsiaTheme="minorEastAsia" w:hAnsiTheme="minorHAnsi" w:cstheme="minorBidi"/>
          <w:noProof/>
          <w:sz w:val="22"/>
          <w:szCs w:val="22"/>
        </w:rPr>
      </w:pPr>
      <w:del w:id="74" w:author="Salinas, Elyse" w:date="2024-08-28T15:05:00Z">
        <w:r>
          <w:fldChar w:fldCharType="begin"/>
        </w:r>
        <w:r>
          <w:delInstrText>HYPERLINK \l "_Toc144900742"</w:delInstrText>
        </w:r>
        <w:r>
          <w:fldChar w:fldCharType="separate"/>
        </w:r>
        <w:r w:rsidR="006B74A6" w:rsidRPr="00EF328E">
          <w:rPr>
            <w:rStyle w:val="Hyperlink"/>
            <w:noProof/>
          </w:rPr>
          <w:delText>11.</w:delText>
        </w:r>
        <w:r w:rsidR="006B74A6">
          <w:rPr>
            <w:rFonts w:asciiTheme="minorHAnsi" w:eastAsiaTheme="minorEastAsia" w:hAnsiTheme="minorHAnsi" w:cstheme="minorBidi"/>
            <w:noProof/>
            <w:sz w:val="22"/>
            <w:szCs w:val="22"/>
          </w:rPr>
          <w:tab/>
        </w:r>
        <w:r w:rsidR="006B74A6" w:rsidRPr="00EF328E">
          <w:rPr>
            <w:rStyle w:val="Hyperlink"/>
            <w:noProof/>
          </w:rPr>
          <w:delText>Sites Requiring a Property-Specific Determination</w:delText>
        </w:r>
        <w:r w:rsidR="006B74A6">
          <w:rPr>
            <w:noProof/>
            <w:webHidden/>
          </w:rPr>
          <w:tab/>
        </w:r>
        <w:r w:rsidR="006B74A6">
          <w:rPr>
            <w:noProof/>
            <w:webHidden/>
          </w:rPr>
          <w:fldChar w:fldCharType="begin"/>
        </w:r>
        <w:r w:rsidR="006B74A6">
          <w:rPr>
            <w:noProof/>
            <w:webHidden/>
          </w:rPr>
          <w:delInstrText xml:space="preserve"> PAGEREF _Toc144900742 \h </w:delInstrText>
        </w:r>
        <w:r w:rsidR="006B74A6">
          <w:rPr>
            <w:noProof/>
            <w:webHidden/>
          </w:rPr>
        </w:r>
        <w:r w:rsidR="006B74A6">
          <w:rPr>
            <w:noProof/>
            <w:webHidden/>
          </w:rPr>
          <w:fldChar w:fldCharType="separate"/>
        </w:r>
        <w:r w:rsidR="006C78D6">
          <w:rPr>
            <w:noProof/>
            <w:webHidden/>
          </w:rPr>
          <w:delText>20</w:delText>
        </w:r>
        <w:r w:rsidR="006B74A6">
          <w:rPr>
            <w:noProof/>
            <w:webHidden/>
          </w:rPr>
          <w:fldChar w:fldCharType="end"/>
        </w:r>
        <w:r>
          <w:rPr>
            <w:noProof/>
          </w:rPr>
          <w:fldChar w:fldCharType="end"/>
        </w:r>
      </w:del>
    </w:p>
    <w:p w14:paraId="5963CBAF" w14:textId="77777777" w:rsidR="006B74A6" w:rsidRDefault="00724136">
      <w:pPr>
        <w:pStyle w:val="TOC3"/>
        <w:rPr>
          <w:del w:id="75" w:author="Salinas, Elyse" w:date="2024-08-28T15:05:00Z"/>
          <w:rFonts w:asciiTheme="minorHAnsi" w:eastAsiaTheme="minorEastAsia" w:hAnsiTheme="minorHAnsi" w:cstheme="minorBidi"/>
          <w:noProof/>
          <w:sz w:val="22"/>
          <w:szCs w:val="22"/>
        </w:rPr>
      </w:pPr>
      <w:del w:id="76" w:author="Salinas, Elyse" w:date="2024-08-28T15:05:00Z">
        <w:r>
          <w:fldChar w:fldCharType="begin"/>
        </w:r>
        <w:r>
          <w:delInstrText>HYPERLINK \l "_Toc144900743"</w:delInstrText>
        </w:r>
        <w:r>
          <w:fldChar w:fldCharType="separate"/>
        </w:r>
        <w:r w:rsidR="006B74A6" w:rsidRPr="00EF328E">
          <w:rPr>
            <w:rStyle w:val="Hyperlink"/>
            <w:noProof/>
          </w:rPr>
          <w:delText>12.</w:delText>
        </w:r>
        <w:r w:rsidR="006B74A6">
          <w:rPr>
            <w:rFonts w:asciiTheme="minorHAnsi" w:eastAsiaTheme="minorEastAsia" w:hAnsiTheme="minorHAnsi" w:cstheme="minorBidi"/>
            <w:noProof/>
            <w:sz w:val="22"/>
            <w:szCs w:val="22"/>
          </w:rPr>
          <w:tab/>
        </w:r>
        <w:r w:rsidR="006B74A6" w:rsidRPr="00EF328E">
          <w:rPr>
            <w:rStyle w:val="Hyperlink"/>
            <w:noProof/>
          </w:rPr>
          <w:delText>Threshold Criteria Related to CERCLA/Petroleum Liability</w:delText>
        </w:r>
        <w:r w:rsidR="006B74A6">
          <w:rPr>
            <w:noProof/>
            <w:webHidden/>
          </w:rPr>
          <w:tab/>
        </w:r>
        <w:r w:rsidR="006B74A6">
          <w:rPr>
            <w:noProof/>
            <w:webHidden/>
          </w:rPr>
          <w:fldChar w:fldCharType="begin"/>
        </w:r>
        <w:r w:rsidR="006B74A6">
          <w:rPr>
            <w:noProof/>
            <w:webHidden/>
          </w:rPr>
          <w:delInstrText xml:space="preserve"> PAGEREF _Toc144900743 \h </w:delInstrText>
        </w:r>
        <w:r w:rsidR="006B74A6">
          <w:rPr>
            <w:noProof/>
            <w:webHidden/>
          </w:rPr>
        </w:r>
        <w:r w:rsidR="006B74A6">
          <w:rPr>
            <w:noProof/>
            <w:webHidden/>
          </w:rPr>
          <w:fldChar w:fldCharType="separate"/>
        </w:r>
        <w:r w:rsidR="006C78D6">
          <w:rPr>
            <w:noProof/>
            <w:webHidden/>
          </w:rPr>
          <w:delText>20</w:delText>
        </w:r>
        <w:r w:rsidR="006B74A6">
          <w:rPr>
            <w:noProof/>
            <w:webHidden/>
          </w:rPr>
          <w:fldChar w:fldCharType="end"/>
        </w:r>
        <w:r>
          <w:rPr>
            <w:noProof/>
          </w:rPr>
          <w:fldChar w:fldCharType="end"/>
        </w:r>
      </w:del>
    </w:p>
    <w:p w14:paraId="6489D662" w14:textId="77777777" w:rsidR="006B74A6" w:rsidRDefault="00724136">
      <w:pPr>
        <w:pStyle w:val="TOC3"/>
        <w:rPr>
          <w:del w:id="77" w:author="Salinas, Elyse" w:date="2024-08-28T15:05:00Z"/>
          <w:rFonts w:asciiTheme="minorHAnsi" w:eastAsiaTheme="minorEastAsia" w:hAnsiTheme="minorHAnsi" w:cstheme="minorBidi"/>
          <w:noProof/>
          <w:sz w:val="22"/>
          <w:szCs w:val="22"/>
        </w:rPr>
      </w:pPr>
      <w:del w:id="78" w:author="Salinas, Elyse" w:date="2024-08-28T15:05:00Z">
        <w:r>
          <w:fldChar w:fldCharType="begin"/>
        </w:r>
        <w:r>
          <w:delInstrText>HYPERLINK \l "_Toc144900744"</w:delInstrText>
        </w:r>
        <w:r>
          <w:fldChar w:fldCharType="separate"/>
        </w:r>
        <w:r w:rsidR="006B74A6" w:rsidRPr="00EF328E">
          <w:rPr>
            <w:rStyle w:val="Hyperlink"/>
            <w:noProof/>
          </w:rPr>
          <w:delText>13.</w:delText>
        </w:r>
        <w:r w:rsidR="006B74A6">
          <w:rPr>
            <w:rFonts w:asciiTheme="minorHAnsi" w:eastAsiaTheme="minorEastAsia" w:hAnsiTheme="minorHAnsi" w:cstheme="minorBidi"/>
            <w:noProof/>
            <w:sz w:val="22"/>
            <w:szCs w:val="22"/>
          </w:rPr>
          <w:tab/>
        </w:r>
        <w:r w:rsidR="006B74A6" w:rsidRPr="00EF328E">
          <w:rPr>
            <w:rStyle w:val="Hyperlink"/>
            <w:noProof/>
          </w:rPr>
          <w:delText>Cleanup Authority and Oversight Structure</w:delText>
        </w:r>
        <w:r w:rsidR="006B74A6">
          <w:rPr>
            <w:noProof/>
            <w:webHidden/>
          </w:rPr>
          <w:tab/>
        </w:r>
        <w:r w:rsidR="006B74A6">
          <w:rPr>
            <w:noProof/>
            <w:webHidden/>
          </w:rPr>
          <w:fldChar w:fldCharType="begin"/>
        </w:r>
        <w:r w:rsidR="006B74A6">
          <w:rPr>
            <w:noProof/>
            <w:webHidden/>
          </w:rPr>
          <w:delInstrText xml:space="preserve"> PAGEREF _Toc144900744 \h </w:delInstrText>
        </w:r>
        <w:r w:rsidR="006B74A6">
          <w:rPr>
            <w:noProof/>
            <w:webHidden/>
          </w:rPr>
        </w:r>
        <w:r w:rsidR="006B74A6">
          <w:rPr>
            <w:noProof/>
            <w:webHidden/>
          </w:rPr>
          <w:fldChar w:fldCharType="separate"/>
        </w:r>
        <w:r w:rsidR="006C78D6">
          <w:rPr>
            <w:noProof/>
            <w:webHidden/>
          </w:rPr>
          <w:delText>29</w:delText>
        </w:r>
        <w:r w:rsidR="006B74A6">
          <w:rPr>
            <w:noProof/>
            <w:webHidden/>
          </w:rPr>
          <w:fldChar w:fldCharType="end"/>
        </w:r>
        <w:r>
          <w:rPr>
            <w:noProof/>
          </w:rPr>
          <w:fldChar w:fldCharType="end"/>
        </w:r>
      </w:del>
    </w:p>
    <w:p w14:paraId="16F25754" w14:textId="77777777" w:rsidR="006B74A6" w:rsidRDefault="00724136">
      <w:pPr>
        <w:pStyle w:val="TOC3"/>
        <w:rPr>
          <w:del w:id="79" w:author="Salinas, Elyse" w:date="2024-08-28T15:05:00Z"/>
          <w:rFonts w:asciiTheme="minorHAnsi" w:eastAsiaTheme="minorEastAsia" w:hAnsiTheme="minorHAnsi" w:cstheme="minorBidi"/>
          <w:noProof/>
          <w:sz w:val="22"/>
          <w:szCs w:val="22"/>
        </w:rPr>
      </w:pPr>
      <w:del w:id="80" w:author="Salinas, Elyse" w:date="2024-08-28T15:05:00Z">
        <w:r>
          <w:fldChar w:fldCharType="begin"/>
        </w:r>
        <w:r>
          <w:delInstrText>HYPERLINK \l "_Toc144900745"</w:delInstrText>
        </w:r>
        <w:r>
          <w:fldChar w:fldCharType="separate"/>
        </w:r>
        <w:r w:rsidR="006B74A6" w:rsidRPr="00EF328E">
          <w:rPr>
            <w:rStyle w:val="Hyperlink"/>
            <w:noProof/>
          </w:rPr>
          <w:delText>14.</w:delText>
        </w:r>
        <w:r w:rsidR="006B74A6">
          <w:rPr>
            <w:rFonts w:asciiTheme="minorHAnsi" w:eastAsiaTheme="minorEastAsia" w:hAnsiTheme="minorHAnsi" w:cstheme="minorBidi"/>
            <w:noProof/>
            <w:sz w:val="22"/>
            <w:szCs w:val="22"/>
          </w:rPr>
          <w:tab/>
        </w:r>
        <w:r w:rsidR="006B74A6" w:rsidRPr="00EF328E">
          <w:rPr>
            <w:rStyle w:val="Hyperlink"/>
            <w:noProof/>
          </w:rPr>
          <w:delText>Community Notification</w:delText>
        </w:r>
        <w:r w:rsidR="006B74A6">
          <w:rPr>
            <w:noProof/>
            <w:webHidden/>
          </w:rPr>
          <w:tab/>
        </w:r>
        <w:r w:rsidR="006B74A6">
          <w:rPr>
            <w:noProof/>
            <w:webHidden/>
          </w:rPr>
          <w:fldChar w:fldCharType="begin"/>
        </w:r>
        <w:r w:rsidR="006B74A6">
          <w:rPr>
            <w:noProof/>
            <w:webHidden/>
          </w:rPr>
          <w:delInstrText xml:space="preserve"> PAGEREF _Toc144900745 \h </w:delInstrText>
        </w:r>
        <w:r w:rsidR="006B74A6">
          <w:rPr>
            <w:noProof/>
            <w:webHidden/>
          </w:rPr>
        </w:r>
        <w:r w:rsidR="006B74A6">
          <w:rPr>
            <w:noProof/>
            <w:webHidden/>
          </w:rPr>
          <w:fldChar w:fldCharType="separate"/>
        </w:r>
        <w:r w:rsidR="006C78D6">
          <w:rPr>
            <w:noProof/>
            <w:webHidden/>
          </w:rPr>
          <w:delText>30</w:delText>
        </w:r>
        <w:r w:rsidR="006B74A6">
          <w:rPr>
            <w:noProof/>
            <w:webHidden/>
          </w:rPr>
          <w:fldChar w:fldCharType="end"/>
        </w:r>
        <w:r>
          <w:rPr>
            <w:noProof/>
          </w:rPr>
          <w:fldChar w:fldCharType="end"/>
        </w:r>
      </w:del>
    </w:p>
    <w:p w14:paraId="6A0CF04E" w14:textId="77777777" w:rsidR="006B74A6" w:rsidRDefault="00724136">
      <w:pPr>
        <w:pStyle w:val="TOC3"/>
        <w:rPr>
          <w:del w:id="81" w:author="Salinas, Elyse" w:date="2024-08-28T15:05:00Z"/>
          <w:rFonts w:asciiTheme="minorHAnsi" w:eastAsiaTheme="minorEastAsia" w:hAnsiTheme="minorHAnsi" w:cstheme="minorBidi"/>
          <w:noProof/>
          <w:sz w:val="22"/>
          <w:szCs w:val="22"/>
        </w:rPr>
      </w:pPr>
      <w:del w:id="82" w:author="Salinas, Elyse" w:date="2024-08-28T15:05:00Z">
        <w:r>
          <w:fldChar w:fldCharType="begin"/>
        </w:r>
        <w:r>
          <w:delInstrText>HYPERLINK \l "_Toc144900746"</w:delInstrText>
        </w:r>
        <w:r>
          <w:fldChar w:fldCharType="separate"/>
        </w:r>
        <w:r w:rsidR="006B74A6" w:rsidRPr="00EF328E">
          <w:rPr>
            <w:rStyle w:val="Hyperlink"/>
            <w:noProof/>
          </w:rPr>
          <w:delText>15.</w:delText>
        </w:r>
        <w:r w:rsidR="006B74A6">
          <w:rPr>
            <w:rFonts w:asciiTheme="minorHAnsi" w:eastAsiaTheme="minorEastAsia" w:hAnsiTheme="minorHAnsi" w:cstheme="minorBidi"/>
            <w:noProof/>
            <w:sz w:val="22"/>
            <w:szCs w:val="22"/>
          </w:rPr>
          <w:tab/>
        </w:r>
        <w:r w:rsidR="006B74A6" w:rsidRPr="00EF328E">
          <w:rPr>
            <w:rStyle w:val="Hyperlink"/>
            <w:noProof/>
          </w:rPr>
          <w:delText>Contractors and Named Subrecipients</w:delText>
        </w:r>
        <w:r w:rsidR="006B74A6">
          <w:rPr>
            <w:noProof/>
            <w:webHidden/>
          </w:rPr>
          <w:tab/>
        </w:r>
        <w:r w:rsidR="006B74A6">
          <w:rPr>
            <w:noProof/>
            <w:webHidden/>
          </w:rPr>
          <w:fldChar w:fldCharType="begin"/>
        </w:r>
        <w:r w:rsidR="006B74A6">
          <w:rPr>
            <w:noProof/>
            <w:webHidden/>
          </w:rPr>
          <w:delInstrText xml:space="preserve"> PAGEREF _Toc144900746 \h </w:delInstrText>
        </w:r>
        <w:r w:rsidR="006B74A6">
          <w:rPr>
            <w:noProof/>
            <w:webHidden/>
          </w:rPr>
        </w:r>
        <w:r w:rsidR="006B74A6">
          <w:rPr>
            <w:noProof/>
            <w:webHidden/>
          </w:rPr>
          <w:fldChar w:fldCharType="separate"/>
        </w:r>
        <w:r w:rsidR="006C78D6">
          <w:rPr>
            <w:noProof/>
            <w:webHidden/>
          </w:rPr>
          <w:delText>32</w:delText>
        </w:r>
        <w:r w:rsidR="006B74A6">
          <w:rPr>
            <w:noProof/>
            <w:webHidden/>
          </w:rPr>
          <w:fldChar w:fldCharType="end"/>
        </w:r>
        <w:r>
          <w:rPr>
            <w:noProof/>
          </w:rPr>
          <w:fldChar w:fldCharType="end"/>
        </w:r>
      </w:del>
    </w:p>
    <w:p w14:paraId="0D6BC26C" w14:textId="77777777" w:rsidR="006B74A6" w:rsidRDefault="00724136">
      <w:pPr>
        <w:pStyle w:val="TOC1"/>
        <w:rPr>
          <w:del w:id="83" w:author="Salinas, Elyse" w:date="2024-08-28T15:05:00Z"/>
          <w:rFonts w:asciiTheme="minorHAnsi" w:eastAsiaTheme="minorEastAsia" w:hAnsiTheme="minorHAnsi" w:cstheme="minorBidi"/>
          <w:color w:val="auto"/>
          <w:sz w:val="22"/>
          <w:szCs w:val="22"/>
        </w:rPr>
      </w:pPr>
      <w:del w:id="84" w:author="Salinas, Elyse" w:date="2024-08-28T15:05:00Z">
        <w:r>
          <w:fldChar w:fldCharType="begin"/>
        </w:r>
        <w:r>
          <w:delInstrText>HYPERLINK \l "_Toc144900747"</w:delInstrText>
        </w:r>
        <w:r>
          <w:fldChar w:fldCharType="separate"/>
        </w:r>
        <w:r w:rsidR="006B74A6" w:rsidRPr="00EF328E">
          <w:rPr>
            <w:rStyle w:val="Hyperlink"/>
          </w:rPr>
          <w:delText>SECTION IV. – APPLICATION SUBMISSION INFORMATION</w:delText>
        </w:r>
        <w:r w:rsidR="006B74A6">
          <w:rPr>
            <w:webHidden/>
          </w:rPr>
          <w:tab/>
        </w:r>
        <w:r w:rsidR="006B74A6">
          <w:rPr>
            <w:webHidden/>
          </w:rPr>
          <w:fldChar w:fldCharType="begin"/>
        </w:r>
        <w:r w:rsidR="006B74A6">
          <w:rPr>
            <w:webHidden/>
          </w:rPr>
          <w:delInstrText xml:space="preserve"> PAGEREF _Toc144900747 \h </w:delInstrText>
        </w:r>
        <w:r w:rsidR="006B74A6">
          <w:rPr>
            <w:webHidden/>
          </w:rPr>
        </w:r>
        <w:r w:rsidR="006B74A6">
          <w:rPr>
            <w:webHidden/>
          </w:rPr>
          <w:fldChar w:fldCharType="separate"/>
        </w:r>
        <w:r w:rsidR="006C78D6">
          <w:rPr>
            <w:webHidden/>
          </w:rPr>
          <w:delText>35</w:delText>
        </w:r>
        <w:r w:rsidR="006B74A6">
          <w:rPr>
            <w:webHidden/>
          </w:rPr>
          <w:fldChar w:fldCharType="end"/>
        </w:r>
        <w:r>
          <w:fldChar w:fldCharType="end"/>
        </w:r>
      </w:del>
    </w:p>
    <w:p w14:paraId="7A0E53CA" w14:textId="77777777" w:rsidR="006B74A6" w:rsidRDefault="00724136">
      <w:pPr>
        <w:pStyle w:val="TOC2"/>
        <w:rPr>
          <w:del w:id="85" w:author="Salinas, Elyse" w:date="2024-08-28T15:05:00Z"/>
          <w:rFonts w:asciiTheme="minorHAnsi" w:eastAsiaTheme="minorEastAsia" w:hAnsiTheme="minorHAnsi" w:cstheme="minorBidi"/>
          <w:bCs w:val="0"/>
          <w:sz w:val="22"/>
          <w:szCs w:val="22"/>
        </w:rPr>
      </w:pPr>
      <w:del w:id="86" w:author="Salinas, Elyse" w:date="2024-08-28T15:05:00Z">
        <w:r>
          <w:fldChar w:fldCharType="begin"/>
        </w:r>
        <w:r>
          <w:delInstrText>HYPERLINK \l "_Toc144900748"</w:delInstrText>
        </w:r>
        <w:r>
          <w:fldChar w:fldCharType="separate"/>
        </w:r>
        <w:r w:rsidR="006B74A6" w:rsidRPr="00EF328E">
          <w:rPr>
            <w:rStyle w:val="Hyperlink"/>
            <w:rFonts w:ascii="Times" w:hAnsi="Times" w:cs="Times"/>
          </w:rPr>
          <w:delText>IV.A. How to Obtain an Application Package</w:delText>
        </w:r>
        <w:r w:rsidR="006B74A6">
          <w:rPr>
            <w:webHidden/>
          </w:rPr>
          <w:tab/>
        </w:r>
        <w:r w:rsidR="006B74A6">
          <w:rPr>
            <w:webHidden/>
          </w:rPr>
          <w:fldChar w:fldCharType="begin"/>
        </w:r>
        <w:r w:rsidR="006B74A6">
          <w:rPr>
            <w:webHidden/>
          </w:rPr>
          <w:delInstrText xml:space="preserve"> PAGEREF _Toc144900748 \h </w:delInstrText>
        </w:r>
        <w:r w:rsidR="006B74A6">
          <w:rPr>
            <w:webHidden/>
          </w:rPr>
        </w:r>
        <w:r w:rsidR="006B74A6">
          <w:rPr>
            <w:webHidden/>
          </w:rPr>
          <w:fldChar w:fldCharType="separate"/>
        </w:r>
        <w:r w:rsidR="006C78D6">
          <w:rPr>
            <w:webHidden/>
          </w:rPr>
          <w:delText>35</w:delText>
        </w:r>
        <w:r w:rsidR="006B74A6">
          <w:rPr>
            <w:webHidden/>
          </w:rPr>
          <w:fldChar w:fldCharType="end"/>
        </w:r>
        <w:r>
          <w:fldChar w:fldCharType="end"/>
        </w:r>
      </w:del>
    </w:p>
    <w:p w14:paraId="12B1732F" w14:textId="77777777" w:rsidR="006B74A6" w:rsidRDefault="00724136">
      <w:pPr>
        <w:pStyle w:val="TOC2"/>
        <w:rPr>
          <w:del w:id="87" w:author="Salinas, Elyse" w:date="2024-08-28T15:05:00Z"/>
          <w:rFonts w:asciiTheme="minorHAnsi" w:eastAsiaTheme="minorEastAsia" w:hAnsiTheme="minorHAnsi" w:cstheme="minorBidi"/>
          <w:bCs w:val="0"/>
          <w:sz w:val="22"/>
          <w:szCs w:val="22"/>
        </w:rPr>
      </w:pPr>
      <w:del w:id="88" w:author="Salinas, Elyse" w:date="2024-08-28T15:05:00Z">
        <w:r>
          <w:fldChar w:fldCharType="begin"/>
        </w:r>
        <w:r>
          <w:delInstrText>HYPERLINK \l "_Toc144900749"</w:delInstrText>
        </w:r>
        <w:r>
          <w:fldChar w:fldCharType="separate"/>
        </w:r>
        <w:r w:rsidR="006B74A6" w:rsidRPr="00EF328E">
          <w:rPr>
            <w:rStyle w:val="Hyperlink"/>
          </w:rPr>
          <w:delText>IV.B. Due Date and Submission Instructions</w:delText>
        </w:r>
        <w:r w:rsidR="006B74A6">
          <w:rPr>
            <w:webHidden/>
          </w:rPr>
          <w:tab/>
        </w:r>
        <w:r w:rsidR="006B74A6">
          <w:rPr>
            <w:webHidden/>
          </w:rPr>
          <w:fldChar w:fldCharType="begin"/>
        </w:r>
        <w:r w:rsidR="006B74A6">
          <w:rPr>
            <w:webHidden/>
          </w:rPr>
          <w:delInstrText xml:space="preserve"> PAGEREF _Toc144900749 \h </w:delInstrText>
        </w:r>
        <w:r w:rsidR="006B74A6">
          <w:rPr>
            <w:webHidden/>
          </w:rPr>
        </w:r>
        <w:r w:rsidR="006B74A6">
          <w:rPr>
            <w:webHidden/>
          </w:rPr>
          <w:fldChar w:fldCharType="separate"/>
        </w:r>
        <w:r w:rsidR="006C78D6">
          <w:rPr>
            <w:webHidden/>
          </w:rPr>
          <w:delText>35</w:delText>
        </w:r>
        <w:r w:rsidR="006B74A6">
          <w:rPr>
            <w:webHidden/>
          </w:rPr>
          <w:fldChar w:fldCharType="end"/>
        </w:r>
        <w:r>
          <w:fldChar w:fldCharType="end"/>
        </w:r>
      </w:del>
    </w:p>
    <w:p w14:paraId="3C9C7CDC" w14:textId="77777777" w:rsidR="006B74A6" w:rsidRDefault="00724136">
      <w:pPr>
        <w:pStyle w:val="TOC2"/>
        <w:rPr>
          <w:del w:id="89" w:author="Salinas, Elyse" w:date="2024-08-28T15:05:00Z"/>
          <w:rFonts w:asciiTheme="minorHAnsi" w:eastAsiaTheme="minorEastAsia" w:hAnsiTheme="minorHAnsi" w:cstheme="minorBidi"/>
          <w:bCs w:val="0"/>
          <w:sz w:val="22"/>
          <w:szCs w:val="22"/>
        </w:rPr>
      </w:pPr>
      <w:del w:id="90" w:author="Salinas, Elyse" w:date="2024-08-28T15:05:00Z">
        <w:r>
          <w:fldChar w:fldCharType="begin"/>
        </w:r>
        <w:r>
          <w:delInstrText>HYPERLINK \l "_Toc144900750"</w:delInstrText>
        </w:r>
        <w:r>
          <w:fldChar w:fldCharType="separate"/>
        </w:r>
        <w:r w:rsidR="006B74A6" w:rsidRPr="00EF328E">
          <w:rPr>
            <w:rStyle w:val="Hyperlink"/>
          </w:rPr>
          <w:delText>IV.C. Content and Form of Application Submission</w:delText>
        </w:r>
        <w:r w:rsidR="006B74A6">
          <w:rPr>
            <w:webHidden/>
          </w:rPr>
          <w:tab/>
        </w:r>
        <w:r w:rsidR="006B74A6">
          <w:rPr>
            <w:webHidden/>
          </w:rPr>
          <w:fldChar w:fldCharType="begin"/>
        </w:r>
        <w:r w:rsidR="006B74A6">
          <w:rPr>
            <w:webHidden/>
          </w:rPr>
          <w:delInstrText xml:space="preserve"> PAGEREF _Toc144900750 \h </w:delInstrText>
        </w:r>
        <w:r w:rsidR="006B74A6">
          <w:rPr>
            <w:webHidden/>
          </w:rPr>
        </w:r>
        <w:r w:rsidR="006B74A6">
          <w:rPr>
            <w:webHidden/>
          </w:rPr>
          <w:fldChar w:fldCharType="separate"/>
        </w:r>
        <w:r w:rsidR="006C78D6">
          <w:rPr>
            <w:webHidden/>
          </w:rPr>
          <w:delText>36</w:delText>
        </w:r>
        <w:r w:rsidR="006B74A6">
          <w:rPr>
            <w:webHidden/>
          </w:rPr>
          <w:fldChar w:fldCharType="end"/>
        </w:r>
        <w:r>
          <w:fldChar w:fldCharType="end"/>
        </w:r>
      </w:del>
    </w:p>
    <w:p w14:paraId="5A6ED2E5" w14:textId="77777777" w:rsidR="006B74A6" w:rsidRDefault="00724136">
      <w:pPr>
        <w:pStyle w:val="TOC2"/>
        <w:rPr>
          <w:del w:id="91" w:author="Salinas, Elyse" w:date="2024-08-28T15:05:00Z"/>
          <w:rFonts w:asciiTheme="minorHAnsi" w:eastAsiaTheme="minorEastAsia" w:hAnsiTheme="minorHAnsi" w:cstheme="minorBidi"/>
          <w:bCs w:val="0"/>
          <w:sz w:val="22"/>
          <w:szCs w:val="22"/>
        </w:rPr>
      </w:pPr>
      <w:del w:id="92" w:author="Salinas, Elyse" w:date="2024-08-28T15:05:00Z">
        <w:r>
          <w:fldChar w:fldCharType="begin"/>
        </w:r>
        <w:r>
          <w:delInstrText>HYPERLINK \l "_Toc144900751"</w:delInstrText>
        </w:r>
        <w:r>
          <w:fldChar w:fldCharType="separate"/>
        </w:r>
        <w:r w:rsidR="006B74A6" w:rsidRPr="00EF328E">
          <w:rPr>
            <w:rStyle w:val="Hyperlink"/>
          </w:rPr>
          <w:delText xml:space="preserve">IV.D. </w:delText>
        </w:r>
        <w:r w:rsidR="006B74A6" w:rsidRPr="00EF328E">
          <w:rPr>
            <w:rStyle w:val="Hyperlink"/>
            <w:rFonts w:ascii="Times New Roman" w:hAnsi="Times New Roman"/>
          </w:rPr>
          <w:delText>Narrative Information Sheet</w:delText>
        </w:r>
        <w:r w:rsidR="006B74A6">
          <w:rPr>
            <w:webHidden/>
          </w:rPr>
          <w:tab/>
        </w:r>
        <w:r w:rsidR="006B74A6">
          <w:rPr>
            <w:webHidden/>
          </w:rPr>
          <w:fldChar w:fldCharType="begin"/>
        </w:r>
        <w:r w:rsidR="006B74A6">
          <w:rPr>
            <w:webHidden/>
          </w:rPr>
          <w:delInstrText xml:space="preserve"> PAGEREF _Toc144900751 \h </w:delInstrText>
        </w:r>
        <w:r w:rsidR="006B74A6">
          <w:rPr>
            <w:webHidden/>
          </w:rPr>
        </w:r>
        <w:r w:rsidR="006B74A6">
          <w:rPr>
            <w:webHidden/>
          </w:rPr>
          <w:fldChar w:fldCharType="separate"/>
        </w:r>
        <w:r w:rsidR="006C78D6">
          <w:rPr>
            <w:webHidden/>
          </w:rPr>
          <w:delText>37</w:delText>
        </w:r>
        <w:r w:rsidR="006B74A6">
          <w:rPr>
            <w:webHidden/>
          </w:rPr>
          <w:fldChar w:fldCharType="end"/>
        </w:r>
        <w:r>
          <w:fldChar w:fldCharType="end"/>
        </w:r>
      </w:del>
    </w:p>
    <w:p w14:paraId="689D8643" w14:textId="77777777" w:rsidR="006B74A6" w:rsidRDefault="00724136">
      <w:pPr>
        <w:pStyle w:val="TOC2"/>
        <w:rPr>
          <w:del w:id="93" w:author="Salinas, Elyse" w:date="2024-08-28T15:05:00Z"/>
          <w:rFonts w:asciiTheme="minorHAnsi" w:eastAsiaTheme="minorEastAsia" w:hAnsiTheme="minorHAnsi" w:cstheme="minorBidi"/>
          <w:bCs w:val="0"/>
          <w:sz w:val="22"/>
          <w:szCs w:val="22"/>
        </w:rPr>
      </w:pPr>
      <w:del w:id="94" w:author="Salinas, Elyse" w:date="2024-08-28T15:05:00Z">
        <w:r>
          <w:fldChar w:fldCharType="begin"/>
        </w:r>
        <w:r>
          <w:delInstrText>HYPERLINK \l "_Toc144900752"</w:delInstrText>
        </w:r>
        <w:r>
          <w:fldChar w:fldCharType="separate"/>
        </w:r>
        <w:r w:rsidR="006B74A6" w:rsidRPr="00EF328E">
          <w:rPr>
            <w:rStyle w:val="Hyperlink"/>
          </w:rPr>
          <w:delText>IV.E. Narrative/Ranking Criteria</w:delText>
        </w:r>
        <w:r w:rsidR="006B74A6">
          <w:rPr>
            <w:webHidden/>
          </w:rPr>
          <w:tab/>
        </w:r>
        <w:r w:rsidR="006B74A6">
          <w:rPr>
            <w:webHidden/>
          </w:rPr>
          <w:fldChar w:fldCharType="begin"/>
        </w:r>
        <w:r w:rsidR="006B74A6">
          <w:rPr>
            <w:webHidden/>
          </w:rPr>
          <w:delInstrText xml:space="preserve"> PAGEREF _Toc144900752 \h </w:delInstrText>
        </w:r>
        <w:r w:rsidR="006B74A6">
          <w:rPr>
            <w:webHidden/>
          </w:rPr>
        </w:r>
        <w:r w:rsidR="006B74A6">
          <w:rPr>
            <w:webHidden/>
          </w:rPr>
          <w:fldChar w:fldCharType="separate"/>
        </w:r>
        <w:r w:rsidR="006C78D6">
          <w:rPr>
            <w:webHidden/>
          </w:rPr>
          <w:delText>39</w:delText>
        </w:r>
        <w:r w:rsidR="006B74A6">
          <w:rPr>
            <w:webHidden/>
          </w:rPr>
          <w:fldChar w:fldCharType="end"/>
        </w:r>
        <w:r>
          <w:fldChar w:fldCharType="end"/>
        </w:r>
      </w:del>
    </w:p>
    <w:p w14:paraId="7E34A7D4" w14:textId="77777777" w:rsidR="006B74A6" w:rsidRDefault="00724136">
      <w:pPr>
        <w:pStyle w:val="TOC3"/>
        <w:rPr>
          <w:del w:id="95" w:author="Salinas, Elyse" w:date="2024-08-28T15:05:00Z"/>
          <w:rFonts w:asciiTheme="minorHAnsi" w:eastAsiaTheme="minorEastAsia" w:hAnsiTheme="minorHAnsi" w:cstheme="minorBidi"/>
          <w:noProof/>
          <w:sz w:val="22"/>
          <w:szCs w:val="22"/>
        </w:rPr>
      </w:pPr>
      <w:del w:id="96" w:author="Salinas, Elyse" w:date="2024-08-28T15:05:00Z">
        <w:r>
          <w:fldChar w:fldCharType="begin"/>
        </w:r>
        <w:r>
          <w:delInstrText>HYPERLINK \l "_Toc144900753"</w:delInstrText>
        </w:r>
        <w:r>
          <w:fldChar w:fldCharType="separate"/>
        </w:r>
        <w:r w:rsidR="006B74A6" w:rsidRPr="00EF328E">
          <w:rPr>
            <w:rStyle w:val="Hyperlink"/>
            <w:noProof/>
          </w:rPr>
          <w:delText>1.</w:delText>
        </w:r>
        <w:r w:rsidR="006B74A6">
          <w:rPr>
            <w:rFonts w:asciiTheme="minorHAnsi" w:eastAsiaTheme="minorEastAsia" w:hAnsiTheme="minorHAnsi" w:cstheme="minorBidi"/>
            <w:noProof/>
            <w:sz w:val="22"/>
            <w:szCs w:val="22"/>
          </w:rPr>
          <w:tab/>
        </w:r>
        <w:r w:rsidR="006B74A6" w:rsidRPr="00EF328E">
          <w:rPr>
            <w:rStyle w:val="Hyperlink"/>
            <w:noProof/>
          </w:rPr>
          <w:delText>PROJECT AREA DESCRIPTION AND PLANS FOR REVITALIZATION</w:delText>
        </w:r>
        <w:r w:rsidR="006B74A6">
          <w:rPr>
            <w:noProof/>
            <w:webHidden/>
          </w:rPr>
          <w:tab/>
        </w:r>
        <w:r w:rsidR="006B74A6">
          <w:rPr>
            <w:noProof/>
            <w:webHidden/>
          </w:rPr>
          <w:fldChar w:fldCharType="begin"/>
        </w:r>
        <w:r w:rsidR="006B74A6">
          <w:rPr>
            <w:noProof/>
            <w:webHidden/>
          </w:rPr>
          <w:delInstrText xml:space="preserve"> PAGEREF _Toc144900753 \h </w:delInstrText>
        </w:r>
        <w:r w:rsidR="006B74A6">
          <w:rPr>
            <w:noProof/>
            <w:webHidden/>
          </w:rPr>
        </w:r>
        <w:r w:rsidR="006B74A6">
          <w:rPr>
            <w:noProof/>
            <w:webHidden/>
          </w:rPr>
          <w:fldChar w:fldCharType="separate"/>
        </w:r>
        <w:r w:rsidR="006C78D6">
          <w:rPr>
            <w:noProof/>
            <w:webHidden/>
          </w:rPr>
          <w:delText>40</w:delText>
        </w:r>
        <w:r w:rsidR="006B74A6">
          <w:rPr>
            <w:noProof/>
            <w:webHidden/>
          </w:rPr>
          <w:fldChar w:fldCharType="end"/>
        </w:r>
        <w:r>
          <w:rPr>
            <w:noProof/>
          </w:rPr>
          <w:fldChar w:fldCharType="end"/>
        </w:r>
      </w:del>
    </w:p>
    <w:p w14:paraId="45177B02" w14:textId="77777777" w:rsidR="006B74A6" w:rsidRDefault="00724136">
      <w:pPr>
        <w:pStyle w:val="TOC3"/>
        <w:rPr>
          <w:del w:id="97" w:author="Salinas, Elyse" w:date="2024-08-28T15:05:00Z"/>
          <w:rFonts w:asciiTheme="minorHAnsi" w:eastAsiaTheme="minorEastAsia" w:hAnsiTheme="minorHAnsi" w:cstheme="minorBidi"/>
          <w:noProof/>
          <w:sz w:val="22"/>
          <w:szCs w:val="22"/>
        </w:rPr>
      </w:pPr>
      <w:del w:id="98" w:author="Salinas, Elyse" w:date="2024-08-28T15:05:00Z">
        <w:r>
          <w:fldChar w:fldCharType="begin"/>
        </w:r>
        <w:r>
          <w:delInstrText>HYPERLINK \l "_Toc144900754"</w:delInstrText>
        </w:r>
        <w:r>
          <w:fldChar w:fldCharType="separate"/>
        </w:r>
        <w:r w:rsidR="006B74A6" w:rsidRPr="00EF328E">
          <w:rPr>
            <w:rStyle w:val="Hyperlink"/>
            <w:noProof/>
          </w:rPr>
          <w:delText>2.</w:delText>
        </w:r>
        <w:r w:rsidR="006B74A6">
          <w:rPr>
            <w:rFonts w:asciiTheme="minorHAnsi" w:eastAsiaTheme="minorEastAsia" w:hAnsiTheme="minorHAnsi" w:cstheme="minorBidi"/>
            <w:noProof/>
            <w:sz w:val="22"/>
            <w:szCs w:val="22"/>
          </w:rPr>
          <w:tab/>
        </w:r>
        <w:r w:rsidR="006B74A6" w:rsidRPr="00EF328E">
          <w:rPr>
            <w:rStyle w:val="Hyperlink"/>
            <w:noProof/>
          </w:rPr>
          <w:delText>COMMUNITY NEED AND COMMUNITY ENGAGEMENT</w:delText>
        </w:r>
        <w:r w:rsidR="006B74A6">
          <w:rPr>
            <w:noProof/>
            <w:webHidden/>
          </w:rPr>
          <w:tab/>
        </w:r>
        <w:r w:rsidR="006B74A6">
          <w:rPr>
            <w:noProof/>
            <w:webHidden/>
          </w:rPr>
          <w:fldChar w:fldCharType="begin"/>
        </w:r>
        <w:r w:rsidR="006B74A6">
          <w:rPr>
            <w:noProof/>
            <w:webHidden/>
          </w:rPr>
          <w:delInstrText xml:space="preserve"> PAGEREF _Toc144900754 \h </w:delInstrText>
        </w:r>
        <w:r w:rsidR="006B74A6">
          <w:rPr>
            <w:noProof/>
            <w:webHidden/>
          </w:rPr>
        </w:r>
        <w:r w:rsidR="006B74A6">
          <w:rPr>
            <w:noProof/>
            <w:webHidden/>
          </w:rPr>
          <w:fldChar w:fldCharType="separate"/>
        </w:r>
        <w:r w:rsidR="006C78D6">
          <w:rPr>
            <w:noProof/>
            <w:webHidden/>
          </w:rPr>
          <w:delText>42</w:delText>
        </w:r>
        <w:r w:rsidR="006B74A6">
          <w:rPr>
            <w:noProof/>
            <w:webHidden/>
          </w:rPr>
          <w:fldChar w:fldCharType="end"/>
        </w:r>
        <w:r>
          <w:rPr>
            <w:noProof/>
          </w:rPr>
          <w:fldChar w:fldCharType="end"/>
        </w:r>
      </w:del>
    </w:p>
    <w:p w14:paraId="30D6D378" w14:textId="77777777" w:rsidR="006B74A6" w:rsidRDefault="00724136">
      <w:pPr>
        <w:pStyle w:val="TOC3"/>
        <w:rPr>
          <w:del w:id="99" w:author="Salinas, Elyse" w:date="2024-08-28T15:05:00Z"/>
          <w:rFonts w:asciiTheme="minorHAnsi" w:eastAsiaTheme="minorEastAsia" w:hAnsiTheme="minorHAnsi" w:cstheme="minorBidi"/>
          <w:noProof/>
          <w:sz w:val="22"/>
          <w:szCs w:val="22"/>
        </w:rPr>
      </w:pPr>
      <w:del w:id="100" w:author="Salinas, Elyse" w:date="2024-08-28T15:05:00Z">
        <w:r>
          <w:fldChar w:fldCharType="begin"/>
        </w:r>
        <w:r>
          <w:delInstrText>HYPERLINK \l "_Toc144900755"</w:delInstrText>
        </w:r>
        <w:r>
          <w:fldChar w:fldCharType="separate"/>
        </w:r>
        <w:r w:rsidR="006B74A6" w:rsidRPr="00EF328E">
          <w:rPr>
            <w:rStyle w:val="Hyperlink"/>
            <w:noProof/>
          </w:rPr>
          <w:delText>3.</w:delText>
        </w:r>
        <w:r w:rsidR="006B74A6">
          <w:rPr>
            <w:rFonts w:asciiTheme="minorHAnsi" w:eastAsiaTheme="minorEastAsia" w:hAnsiTheme="minorHAnsi" w:cstheme="minorBidi"/>
            <w:noProof/>
            <w:sz w:val="22"/>
            <w:szCs w:val="22"/>
          </w:rPr>
          <w:tab/>
        </w:r>
        <w:r w:rsidR="006B74A6" w:rsidRPr="00EF328E">
          <w:rPr>
            <w:rStyle w:val="Hyperlink"/>
            <w:noProof/>
          </w:rPr>
          <w:delText>TASK DESCRIPTIONS, COST ESTIMATES, AND MEASURING PROGRESS</w:delText>
        </w:r>
        <w:r w:rsidR="006B74A6">
          <w:rPr>
            <w:noProof/>
            <w:webHidden/>
          </w:rPr>
          <w:tab/>
        </w:r>
        <w:r w:rsidR="006B74A6">
          <w:rPr>
            <w:noProof/>
            <w:webHidden/>
          </w:rPr>
          <w:fldChar w:fldCharType="begin"/>
        </w:r>
        <w:r w:rsidR="006B74A6">
          <w:rPr>
            <w:noProof/>
            <w:webHidden/>
          </w:rPr>
          <w:delInstrText xml:space="preserve"> PAGEREF _Toc144900755 \h </w:delInstrText>
        </w:r>
        <w:r w:rsidR="006B74A6">
          <w:rPr>
            <w:noProof/>
            <w:webHidden/>
          </w:rPr>
        </w:r>
        <w:r w:rsidR="006B74A6">
          <w:rPr>
            <w:noProof/>
            <w:webHidden/>
          </w:rPr>
          <w:fldChar w:fldCharType="separate"/>
        </w:r>
        <w:r w:rsidR="006C78D6">
          <w:rPr>
            <w:noProof/>
            <w:webHidden/>
          </w:rPr>
          <w:delText>44</w:delText>
        </w:r>
        <w:r w:rsidR="006B74A6">
          <w:rPr>
            <w:noProof/>
            <w:webHidden/>
          </w:rPr>
          <w:fldChar w:fldCharType="end"/>
        </w:r>
        <w:r>
          <w:rPr>
            <w:noProof/>
          </w:rPr>
          <w:fldChar w:fldCharType="end"/>
        </w:r>
      </w:del>
    </w:p>
    <w:p w14:paraId="3C7B70F8" w14:textId="77777777" w:rsidR="006B74A6" w:rsidRDefault="00724136">
      <w:pPr>
        <w:pStyle w:val="TOC3"/>
        <w:rPr>
          <w:del w:id="101" w:author="Salinas, Elyse" w:date="2024-08-28T15:05:00Z"/>
          <w:rFonts w:asciiTheme="minorHAnsi" w:eastAsiaTheme="minorEastAsia" w:hAnsiTheme="minorHAnsi" w:cstheme="minorBidi"/>
          <w:noProof/>
          <w:sz w:val="22"/>
          <w:szCs w:val="22"/>
        </w:rPr>
      </w:pPr>
      <w:del w:id="102" w:author="Salinas, Elyse" w:date="2024-08-28T15:05:00Z">
        <w:r>
          <w:fldChar w:fldCharType="begin"/>
        </w:r>
        <w:r>
          <w:delInstrText>HYPERLINK \l "_Toc144900756"</w:delInstrText>
        </w:r>
        <w:r>
          <w:fldChar w:fldCharType="separate"/>
        </w:r>
        <w:r w:rsidR="006B74A6" w:rsidRPr="00EF328E">
          <w:rPr>
            <w:rStyle w:val="Hyperlink"/>
            <w:noProof/>
          </w:rPr>
          <w:delText>4.</w:delText>
        </w:r>
        <w:r w:rsidR="006B74A6">
          <w:rPr>
            <w:rFonts w:asciiTheme="minorHAnsi" w:eastAsiaTheme="minorEastAsia" w:hAnsiTheme="minorHAnsi" w:cstheme="minorBidi"/>
            <w:noProof/>
            <w:sz w:val="22"/>
            <w:szCs w:val="22"/>
          </w:rPr>
          <w:tab/>
        </w:r>
        <w:r w:rsidR="006B74A6" w:rsidRPr="00EF328E">
          <w:rPr>
            <w:rStyle w:val="Hyperlink"/>
            <w:noProof/>
          </w:rPr>
          <w:delText>PROGRAMMATIC CAPABILITY AND PAST PERFORMANCE</w:delText>
        </w:r>
        <w:r w:rsidR="006B74A6">
          <w:rPr>
            <w:noProof/>
            <w:webHidden/>
          </w:rPr>
          <w:tab/>
        </w:r>
        <w:r w:rsidR="006B74A6">
          <w:rPr>
            <w:noProof/>
            <w:webHidden/>
          </w:rPr>
          <w:fldChar w:fldCharType="begin"/>
        </w:r>
        <w:r w:rsidR="006B74A6">
          <w:rPr>
            <w:noProof/>
            <w:webHidden/>
          </w:rPr>
          <w:delInstrText xml:space="preserve"> PAGEREF _Toc144900756 \h </w:delInstrText>
        </w:r>
        <w:r w:rsidR="006B74A6">
          <w:rPr>
            <w:noProof/>
            <w:webHidden/>
          </w:rPr>
        </w:r>
        <w:r w:rsidR="006B74A6">
          <w:rPr>
            <w:noProof/>
            <w:webHidden/>
          </w:rPr>
          <w:fldChar w:fldCharType="separate"/>
        </w:r>
        <w:r w:rsidR="006C78D6">
          <w:rPr>
            <w:noProof/>
            <w:webHidden/>
          </w:rPr>
          <w:delText>48</w:delText>
        </w:r>
        <w:r w:rsidR="006B74A6">
          <w:rPr>
            <w:noProof/>
            <w:webHidden/>
          </w:rPr>
          <w:fldChar w:fldCharType="end"/>
        </w:r>
        <w:r>
          <w:rPr>
            <w:noProof/>
          </w:rPr>
          <w:fldChar w:fldCharType="end"/>
        </w:r>
      </w:del>
    </w:p>
    <w:p w14:paraId="66A9B3C8" w14:textId="77777777" w:rsidR="006B74A6" w:rsidRDefault="00724136">
      <w:pPr>
        <w:pStyle w:val="TOC2"/>
        <w:rPr>
          <w:del w:id="103" w:author="Salinas, Elyse" w:date="2024-08-28T15:05:00Z"/>
          <w:rFonts w:asciiTheme="minorHAnsi" w:eastAsiaTheme="minorEastAsia" w:hAnsiTheme="minorHAnsi" w:cstheme="minorBidi"/>
          <w:bCs w:val="0"/>
          <w:sz w:val="22"/>
          <w:szCs w:val="22"/>
        </w:rPr>
      </w:pPr>
      <w:del w:id="104" w:author="Salinas, Elyse" w:date="2024-08-28T15:05:00Z">
        <w:r>
          <w:fldChar w:fldCharType="begin"/>
        </w:r>
        <w:r>
          <w:delInstrText>HYPERLINK \l "_Toc144900757"</w:delInstrText>
        </w:r>
        <w:r>
          <w:fldChar w:fldCharType="separate"/>
        </w:r>
        <w:r w:rsidR="006B74A6" w:rsidRPr="00EF328E">
          <w:rPr>
            <w:rStyle w:val="Hyperlink"/>
          </w:rPr>
          <w:delText>IV.F. Leveraging</w:delText>
        </w:r>
        <w:r w:rsidR="006B74A6">
          <w:rPr>
            <w:webHidden/>
          </w:rPr>
          <w:tab/>
        </w:r>
        <w:r w:rsidR="006B74A6">
          <w:rPr>
            <w:webHidden/>
          </w:rPr>
          <w:fldChar w:fldCharType="begin"/>
        </w:r>
        <w:r w:rsidR="006B74A6">
          <w:rPr>
            <w:webHidden/>
          </w:rPr>
          <w:delInstrText xml:space="preserve"> PAGEREF _Toc144900757 \h </w:delInstrText>
        </w:r>
        <w:r w:rsidR="006B74A6">
          <w:rPr>
            <w:webHidden/>
          </w:rPr>
        </w:r>
        <w:r w:rsidR="006B74A6">
          <w:rPr>
            <w:webHidden/>
          </w:rPr>
          <w:fldChar w:fldCharType="separate"/>
        </w:r>
        <w:r w:rsidR="006C78D6">
          <w:rPr>
            <w:webHidden/>
          </w:rPr>
          <w:delText>51</w:delText>
        </w:r>
        <w:r w:rsidR="006B74A6">
          <w:rPr>
            <w:webHidden/>
          </w:rPr>
          <w:fldChar w:fldCharType="end"/>
        </w:r>
        <w:r>
          <w:fldChar w:fldCharType="end"/>
        </w:r>
      </w:del>
    </w:p>
    <w:p w14:paraId="1762E9C2" w14:textId="77777777" w:rsidR="006B74A6" w:rsidRDefault="00724136">
      <w:pPr>
        <w:pStyle w:val="TOC2"/>
        <w:rPr>
          <w:del w:id="105" w:author="Salinas, Elyse" w:date="2024-08-28T15:05:00Z"/>
          <w:rFonts w:asciiTheme="minorHAnsi" w:eastAsiaTheme="minorEastAsia" w:hAnsiTheme="minorHAnsi" w:cstheme="minorBidi"/>
          <w:bCs w:val="0"/>
          <w:sz w:val="22"/>
          <w:szCs w:val="22"/>
        </w:rPr>
      </w:pPr>
      <w:del w:id="106" w:author="Salinas, Elyse" w:date="2024-08-28T15:05:00Z">
        <w:r>
          <w:lastRenderedPageBreak/>
          <w:fldChar w:fldCharType="begin"/>
        </w:r>
        <w:r>
          <w:delInstrText>HYPERLINK \l "_Toc144900758"</w:delInstrText>
        </w:r>
        <w:r>
          <w:fldChar w:fldCharType="separate"/>
        </w:r>
        <w:r w:rsidR="006B74A6" w:rsidRPr="00EF328E">
          <w:rPr>
            <w:rStyle w:val="Hyperlink"/>
          </w:rPr>
          <w:delText>IV.G. Confidential Business Information</w:delText>
        </w:r>
        <w:r w:rsidR="006B74A6">
          <w:rPr>
            <w:webHidden/>
          </w:rPr>
          <w:tab/>
        </w:r>
        <w:r w:rsidR="006B74A6">
          <w:rPr>
            <w:webHidden/>
          </w:rPr>
          <w:fldChar w:fldCharType="begin"/>
        </w:r>
        <w:r w:rsidR="006B74A6">
          <w:rPr>
            <w:webHidden/>
          </w:rPr>
          <w:delInstrText xml:space="preserve"> PAGEREF _Toc144900758 \h </w:delInstrText>
        </w:r>
        <w:r w:rsidR="006B74A6">
          <w:rPr>
            <w:webHidden/>
          </w:rPr>
        </w:r>
        <w:r w:rsidR="006B74A6">
          <w:rPr>
            <w:webHidden/>
          </w:rPr>
          <w:fldChar w:fldCharType="separate"/>
        </w:r>
        <w:r w:rsidR="006C78D6">
          <w:rPr>
            <w:webHidden/>
          </w:rPr>
          <w:delText>52</w:delText>
        </w:r>
        <w:r w:rsidR="006B74A6">
          <w:rPr>
            <w:webHidden/>
          </w:rPr>
          <w:fldChar w:fldCharType="end"/>
        </w:r>
        <w:r>
          <w:fldChar w:fldCharType="end"/>
        </w:r>
      </w:del>
    </w:p>
    <w:p w14:paraId="48AE72BF" w14:textId="77777777" w:rsidR="006B74A6" w:rsidRDefault="00724136">
      <w:pPr>
        <w:pStyle w:val="TOC1"/>
        <w:rPr>
          <w:del w:id="107" w:author="Salinas, Elyse" w:date="2024-08-28T15:05:00Z"/>
          <w:rFonts w:asciiTheme="minorHAnsi" w:eastAsiaTheme="minorEastAsia" w:hAnsiTheme="minorHAnsi" w:cstheme="minorBidi"/>
          <w:color w:val="auto"/>
          <w:sz w:val="22"/>
          <w:szCs w:val="22"/>
        </w:rPr>
      </w:pPr>
      <w:del w:id="108" w:author="Salinas, Elyse" w:date="2024-08-28T15:05:00Z">
        <w:r>
          <w:fldChar w:fldCharType="begin"/>
        </w:r>
        <w:r>
          <w:delInstrText>HYPERLINK \l "_Toc144900759"</w:delInstrText>
        </w:r>
        <w:r>
          <w:fldChar w:fldCharType="separate"/>
        </w:r>
        <w:r w:rsidR="006B74A6" w:rsidRPr="00EF328E">
          <w:rPr>
            <w:rStyle w:val="Hyperlink"/>
          </w:rPr>
          <w:delText>SECTION V. – NARRATIVE REVIEW INFORMATION</w:delText>
        </w:r>
        <w:r w:rsidR="006B74A6">
          <w:rPr>
            <w:webHidden/>
          </w:rPr>
          <w:tab/>
        </w:r>
        <w:r w:rsidR="006B74A6">
          <w:rPr>
            <w:webHidden/>
          </w:rPr>
          <w:fldChar w:fldCharType="begin"/>
        </w:r>
        <w:r w:rsidR="006B74A6">
          <w:rPr>
            <w:webHidden/>
          </w:rPr>
          <w:delInstrText xml:space="preserve"> PAGEREF _Toc144900759 \h </w:delInstrText>
        </w:r>
        <w:r w:rsidR="006B74A6">
          <w:rPr>
            <w:webHidden/>
          </w:rPr>
        </w:r>
        <w:r w:rsidR="006B74A6">
          <w:rPr>
            <w:webHidden/>
          </w:rPr>
          <w:fldChar w:fldCharType="separate"/>
        </w:r>
        <w:r w:rsidR="006C78D6">
          <w:rPr>
            <w:webHidden/>
          </w:rPr>
          <w:delText>52</w:delText>
        </w:r>
        <w:r w:rsidR="006B74A6">
          <w:rPr>
            <w:webHidden/>
          </w:rPr>
          <w:fldChar w:fldCharType="end"/>
        </w:r>
        <w:r>
          <w:fldChar w:fldCharType="end"/>
        </w:r>
      </w:del>
    </w:p>
    <w:p w14:paraId="6774D6DC" w14:textId="77777777" w:rsidR="006B74A6" w:rsidRDefault="00724136">
      <w:pPr>
        <w:pStyle w:val="TOC2"/>
        <w:rPr>
          <w:del w:id="109" w:author="Salinas, Elyse" w:date="2024-08-28T15:05:00Z"/>
          <w:rFonts w:asciiTheme="minorHAnsi" w:eastAsiaTheme="minorEastAsia" w:hAnsiTheme="minorHAnsi" w:cstheme="minorBidi"/>
          <w:bCs w:val="0"/>
          <w:sz w:val="22"/>
          <w:szCs w:val="22"/>
        </w:rPr>
      </w:pPr>
      <w:del w:id="110" w:author="Salinas, Elyse" w:date="2024-08-28T15:05:00Z">
        <w:r>
          <w:fldChar w:fldCharType="begin"/>
        </w:r>
        <w:r>
          <w:delInstrText>HYPERLINK \l "_Toc144900760"</w:delInstrText>
        </w:r>
        <w:r>
          <w:fldChar w:fldCharType="separate"/>
        </w:r>
        <w:r w:rsidR="006B74A6" w:rsidRPr="00EF328E">
          <w:rPr>
            <w:rStyle w:val="Hyperlink"/>
          </w:rPr>
          <w:delText>V.A. Evaluation Criteria</w:delText>
        </w:r>
        <w:r w:rsidR="006B74A6">
          <w:rPr>
            <w:webHidden/>
          </w:rPr>
          <w:tab/>
        </w:r>
        <w:r w:rsidR="006B74A6">
          <w:rPr>
            <w:webHidden/>
          </w:rPr>
          <w:fldChar w:fldCharType="begin"/>
        </w:r>
        <w:r w:rsidR="006B74A6">
          <w:rPr>
            <w:webHidden/>
          </w:rPr>
          <w:delInstrText xml:space="preserve"> PAGEREF _Toc144900760 \h </w:delInstrText>
        </w:r>
        <w:r w:rsidR="006B74A6">
          <w:rPr>
            <w:webHidden/>
          </w:rPr>
        </w:r>
        <w:r w:rsidR="006B74A6">
          <w:rPr>
            <w:webHidden/>
          </w:rPr>
          <w:fldChar w:fldCharType="separate"/>
        </w:r>
        <w:r w:rsidR="006C78D6">
          <w:rPr>
            <w:webHidden/>
          </w:rPr>
          <w:delText>52</w:delText>
        </w:r>
        <w:r w:rsidR="006B74A6">
          <w:rPr>
            <w:webHidden/>
          </w:rPr>
          <w:fldChar w:fldCharType="end"/>
        </w:r>
        <w:r>
          <w:fldChar w:fldCharType="end"/>
        </w:r>
      </w:del>
    </w:p>
    <w:p w14:paraId="0863AF16" w14:textId="77777777" w:rsidR="006B74A6" w:rsidRDefault="00724136">
      <w:pPr>
        <w:pStyle w:val="TOC2"/>
        <w:rPr>
          <w:del w:id="111" w:author="Salinas, Elyse" w:date="2024-08-28T15:05:00Z"/>
          <w:rFonts w:asciiTheme="minorHAnsi" w:eastAsiaTheme="minorEastAsia" w:hAnsiTheme="minorHAnsi" w:cstheme="minorBidi"/>
          <w:bCs w:val="0"/>
          <w:sz w:val="22"/>
          <w:szCs w:val="22"/>
        </w:rPr>
      </w:pPr>
      <w:del w:id="112" w:author="Salinas, Elyse" w:date="2024-08-28T15:05:00Z">
        <w:r>
          <w:fldChar w:fldCharType="begin"/>
        </w:r>
        <w:r>
          <w:delInstrText>HYPERLINK \l "_Toc144900761"</w:delInstrText>
        </w:r>
        <w:r>
          <w:fldChar w:fldCharType="separate"/>
        </w:r>
        <w:r w:rsidR="006B74A6" w:rsidRPr="00EF328E">
          <w:rPr>
            <w:rStyle w:val="Hyperlink"/>
          </w:rPr>
          <w:delText>V.B. Other Factors and Considerations</w:delText>
        </w:r>
        <w:r w:rsidR="006B74A6">
          <w:rPr>
            <w:webHidden/>
          </w:rPr>
          <w:tab/>
        </w:r>
        <w:r w:rsidR="006B74A6">
          <w:rPr>
            <w:webHidden/>
          </w:rPr>
          <w:fldChar w:fldCharType="begin"/>
        </w:r>
        <w:r w:rsidR="006B74A6">
          <w:rPr>
            <w:webHidden/>
          </w:rPr>
          <w:delInstrText xml:space="preserve"> PAGEREF _Toc144900761 \h </w:delInstrText>
        </w:r>
        <w:r w:rsidR="006B74A6">
          <w:rPr>
            <w:webHidden/>
          </w:rPr>
        </w:r>
        <w:r w:rsidR="006B74A6">
          <w:rPr>
            <w:webHidden/>
          </w:rPr>
          <w:fldChar w:fldCharType="separate"/>
        </w:r>
        <w:r w:rsidR="006C78D6">
          <w:rPr>
            <w:webHidden/>
          </w:rPr>
          <w:delText>60</w:delText>
        </w:r>
        <w:r w:rsidR="006B74A6">
          <w:rPr>
            <w:webHidden/>
          </w:rPr>
          <w:fldChar w:fldCharType="end"/>
        </w:r>
        <w:r>
          <w:fldChar w:fldCharType="end"/>
        </w:r>
      </w:del>
    </w:p>
    <w:p w14:paraId="73408773" w14:textId="77777777" w:rsidR="006B74A6" w:rsidRDefault="00724136">
      <w:pPr>
        <w:pStyle w:val="TOC2"/>
        <w:rPr>
          <w:del w:id="113" w:author="Salinas, Elyse" w:date="2024-08-28T15:05:00Z"/>
          <w:rFonts w:asciiTheme="minorHAnsi" w:eastAsiaTheme="minorEastAsia" w:hAnsiTheme="minorHAnsi" w:cstheme="minorBidi"/>
          <w:bCs w:val="0"/>
          <w:sz w:val="22"/>
          <w:szCs w:val="22"/>
        </w:rPr>
      </w:pPr>
      <w:del w:id="114" w:author="Salinas, Elyse" w:date="2024-08-28T15:05:00Z">
        <w:r>
          <w:fldChar w:fldCharType="begin"/>
        </w:r>
        <w:r>
          <w:delInstrText>HYPERLINK \l "_Toc144900762"</w:delInstrText>
        </w:r>
        <w:r>
          <w:fldChar w:fldCharType="separate"/>
        </w:r>
        <w:r w:rsidR="006B74A6" w:rsidRPr="00EF328E">
          <w:rPr>
            <w:rStyle w:val="Hyperlink"/>
          </w:rPr>
          <w:delText>V.C. Review and Selection Process</w:delText>
        </w:r>
        <w:r w:rsidR="006B74A6">
          <w:rPr>
            <w:webHidden/>
          </w:rPr>
          <w:tab/>
        </w:r>
        <w:r w:rsidR="006B74A6">
          <w:rPr>
            <w:webHidden/>
          </w:rPr>
          <w:fldChar w:fldCharType="begin"/>
        </w:r>
        <w:r w:rsidR="006B74A6">
          <w:rPr>
            <w:webHidden/>
          </w:rPr>
          <w:delInstrText xml:space="preserve"> PAGEREF _Toc144900762 \h </w:delInstrText>
        </w:r>
        <w:r w:rsidR="006B74A6">
          <w:rPr>
            <w:webHidden/>
          </w:rPr>
        </w:r>
        <w:r w:rsidR="006B74A6">
          <w:rPr>
            <w:webHidden/>
          </w:rPr>
          <w:fldChar w:fldCharType="separate"/>
        </w:r>
        <w:r w:rsidR="006C78D6">
          <w:rPr>
            <w:webHidden/>
          </w:rPr>
          <w:delText>60</w:delText>
        </w:r>
        <w:r w:rsidR="006B74A6">
          <w:rPr>
            <w:webHidden/>
          </w:rPr>
          <w:fldChar w:fldCharType="end"/>
        </w:r>
        <w:r>
          <w:fldChar w:fldCharType="end"/>
        </w:r>
      </w:del>
    </w:p>
    <w:p w14:paraId="0D994A48" w14:textId="77777777" w:rsidR="006B74A6" w:rsidRDefault="00724136">
      <w:pPr>
        <w:pStyle w:val="TOC1"/>
        <w:rPr>
          <w:del w:id="115" w:author="Salinas, Elyse" w:date="2024-08-28T15:05:00Z"/>
          <w:rFonts w:asciiTheme="minorHAnsi" w:eastAsiaTheme="minorEastAsia" w:hAnsiTheme="minorHAnsi" w:cstheme="minorBidi"/>
          <w:color w:val="auto"/>
          <w:sz w:val="22"/>
          <w:szCs w:val="22"/>
        </w:rPr>
      </w:pPr>
      <w:del w:id="116" w:author="Salinas, Elyse" w:date="2024-08-28T15:05:00Z">
        <w:r>
          <w:fldChar w:fldCharType="begin"/>
        </w:r>
        <w:r>
          <w:delInstrText>HYPERLINK \l "_Toc144900763"</w:delInstrText>
        </w:r>
        <w:r>
          <w:fldChar w:fldCharType="separate"/>
        </w:r>
        <w:r w:rsidR="006B74A6" w:rsidRPr="00EF328E">
          <w:rPr>
            <w:rStyle w:val="Hyperlink"/>
          </w:rPr>
          <w:delText>SECTION VI. – AWARD ADMINISTRATION INFORMATION</w:delText>
        </w:r>
        <w:r w:rsidR="006B74A6">
          <w:rPr>
            <w:webHidden/>
          </w:rPr>
          <w:tab/>
        </w:r>
        <w:r w:rsidR="006B74A6">
          <w:rPr>
            <w:webHidden/>
          </w:rPr>
          <w:fldChar w:fldCharType="begin"/>
        </w:r>
        <w:r w:rsidR="006B74A6">
          <w:rPr>
            <w:webHidden/>
          </w:rPr>
          <w:delInstrText xml:space="preserve"> PAGEREF _Toc144900763 \h </w:delInstrText>
        </w:r>
        <w:r w:rsidR="006B74A6">
          <w:rPr>
            <w:webHidden/>
          </w:rPr>
        </w:r>
        <w:r w:rsidR="006B74A6">
          <w:rPr>
            <w:webHidden/>
          </w:rPr>
          <w:fldChar w:fldCharType="separate"/>
        </w:r>
        <w:r w:rsidR="006C78D6">
          <w:rPr>
            <w:webHidden/>
          </w:rPr>
          <w:delText>61</w:delText>
        </w:r>
        <w:r w:rsidR="006B74A6">
          <w:rPr>
            <w:webHidden/>
          </w:rPr>
          <w:fldChar w:fldCharType="end"/>
        </w:r>
        <w:r>
          <w:fldChar w:fldCharType="end"/>
        </w:r>
      </w:del>
    </w:p>
    <w:p w14:paraId="4CC3573D" w14:textId="77777777" w:rsidR="006B74A6" w:rsidRDefault="00724136">
      <w:pPr>
        <w:pStyle w:val="TOC2"/>
        <w:rPr>
          <w:del w:id="117" w:author="Salinas, Elyse" w:date="2024-08-28T15:05:00Z"/>
          <w:rFonts w:asciiTheme="minorHAnsi" w:eastAsiaTheme="minorEastAsia" w:hAnsiTheme="minorHAnsi" w:cstheme="minorBidi"/>
          <w:bCs w:val="0"/>
          <w:sz w:val="22"/>
          <w:szCs w:val="22"/>
        </w:rPr>
      </w:pPr>
      <w:del w:id="118" w:author="Salinas, Elyse" w:date="2024-08-28T15:05:00Z">
        <w:r>
          <w:fldChar w:fldCharType="begin"/>
        </w:r>
        <w:r>
          <w:delInstrText>HYPERLINK \l "_Toc144900764"</w:delInstrText>
        </w:r>
        <w:r>
          <w:fldChar w:fldCharType="separate"/>
        </w:r>
        <w:r w:rsidR="006B74A6" w:rsidRPr="00EF328E">
          <w:rPr>
            <w:rStyle w:val="Hyperlink"/>
          </w:rPr>
          <w:delText>VI.A. Award Notices</w:delText>
        </w:r>
        <w:r w:rsidR="006B74A6">
          <w:rPr>
            <w:webHidden/>
          </w:rPr>
          <w:tab/>
        </w:r>
        <w:r w:rsidR="006B74A6">
          <w:rPr>
            <w:webHidden/>
          </w:rPr>
          <w:fldChar w:fldCharType="begin"/>
        </w:r>
        <w:r w:rsidR="006B74A6">
          <w:rPr>
            <w:webHidden/>
          </w:rPr>
          <w:delInstrText xml:space="preserve"> PAGEREF _Toc144900764 \h </w:delInstrText>
        </w:r>
        <w:r w:rsidR="006B74A6">
          <w:rPr>
            <w:webHidden/>
          </w:rPr>
        </w:r>
        <w:r w:rsidR="006B74A6">
          <w:rPr>
            <w:webHidden/>
          </w:rPr>
          <w:fldChar w:fldCharType="separate"/>
        </w:r>
        <w:r w:rsidR="006C78D6">
          <w:rPr>
            <w:webHidden/>
          </w:rPr>
          <w:delText>61</w:delText>
        </w:r>
        <w:r w:rsidR="006B74A6">
          <w:rPr>
            <w:webHidden/>
          </w:rPr>
          <w:fldChar w:fldCharType="end"/>
        </w:r>
        <w:r>
          <w:fldChar w:fldCharType="end"/>
        </w:r>
      </w:del>
    </w:p>
    <w:p w14:paraId="7CF6AA01" w14:textId="77777777" w:rsidR="006B74A6" w:rsidRDefault="00724136">
      <w:pPr>
        <w:pStyle w:val="TOC2"/>
        <w:rPr>
          <w:del w:id="119" w:author="Salinas, Elyse" w:date="2024-08-28T15:05:00Z"/>
          <w:rFonts w:asciiTheme="minorHAnsi" w:eastAsiaTheme="minorEastAsia" w:hAnsiTheme="minorHAnsi" w:cstheme="minorBidi"/>
          <w:bCs w:val="0"/>
          <w:sz w:val="22"/>
          <w:szCs w:val="22"/>
        </w:rPr>
      </w:pPr>
      <w:del w:id="120" w:author="Salinas, Elyse" w:date="2024-08-28T15:05:00Z">
        <w:r>
          <w:fldChar w:fldCharType="begin"/>
        </w:r>
        <w:r>
          <w:delInstrText>HYPERLINK \l "_Toc144900765"</w:delInstrText>
        </w:r>
        <w:r>
          <w:fldChar w:fldCharType="separate"/>
        </w:r>
        <w:r w:rsidR="006B74A6" w:rsidRPr="00EF328E">
          <w:rPr>
            <w:rStyle w:val="Hyperlink"/>
          </w:rPr>
          <w:delText>VI.B. Administrative and National Policy Requirements</w:delText>
        </w:r>
        <w:r w:rsidR="006B74A6">
          <w:rPr>
            <w:webHidden/>
          </w:rPr>
          <w:tab/>
        </w:r>
        <w:r w:rsidR="006B74A6">
          <w:rPr>
            <w:webHidden/>
          </w:rPr>
          <w:fldChar w:fldCharType="begin"/>
        </w:r>
        <w:r w:rsidR="006B74A6">
          <w:rPr>
            <w:webHidden/>
          </w:rPr>
          <w:delInstrText xml:space="preserve"> PAGEREF _Toc144900765 \h </w:delInstrText>
        </w:r>
        <w:r w:rsidR="006B74A6">
          <w:rPr>
            <w:webHidden/>
          </w:rPr>
        </w:r>
        <w:r w:rsidR="006B74A6">
          <w:rPr>
            <w:webHidden/>
          </w:rPr>
          <w:fldChar w:fldCharType="separate"/>
        </w:r>
        <w:r w:rsidR="006C78D6">
          <w:rPr>
            <w:webHidden/>
          </w:rPr>
          <w:delText>62</w:delText>
        </w:r>
        <w:r w:rsidR="006B74A6">
          <w:rPr>
            <w:webHidden/>
          </w:rPr>
          <w:fldChar w:fldCharType="end"/>
        </w:r>
        <w:r>
          <w:fldChar w:fldCharType="end"/>
        </w:r>
      </w:del>
    </w:p>
    <w:p w14:paraId="1DE4E951" w14:textId="77777777" w:rsidR="006B74A6" w:rsidRDefault="00724136">
      <w:pPr>
        <w:pStyle w:val="TOC2"/>
        <w:rPr>
          <w:del w:id="121" w:author="Salinas, Elyse" w:date="2024-08-28T15:05:00Z"/>
          <w:rFonts w:asciiTheme="minorHAnsi" w:eastAsiaTheme="minorEastAsia" w:hAnsiTheme="minorHAnsi" w:cstheme="minorBidi"/>
          <w:bCs w:val="0"/>
          <w:sz w:val="22"/>
          <w:szCs w:val="22"/>
        </w:rPr>
      </w:pPr>
      <w:del w:id="122" w:author="Salinas, Elyse" w:date="2024-08-28T15:05:00Z">
        <w:r>
          <w:fldChar w:fldCharType="begin"/>
        </w:r>
        <w:r>
          <w:delInstrText>HYPERLINK \l "_Toc144900766"</w:delInstrText>
        </w:r>
        <w:r>
          <w:fldChar w:fldCharType="separate"/>
        </w:r>
        <w:r w:rsidR="006B74A6" w:rsidRPr="00EF328E">
          <w:rPr>
            <w:rStyle w:val="Hyperlink"/>
          </w:rPr>
          <w:delText>VI.C. Reporting Requirements</w:delText>
        </w:r>
        <w:r w:rsidR="006B74A6">
          <w:rPr>
            <w:webHidden/>
          </w:rPr>
          <w:tab/>
        </w:r>
        <w:r w:rsidR="006B74A6">
          <w:rPr>
            <w:webHidden/>
          </w:rPr>
          <w:fldChar w:fldCharType="begin"/>
        </w:r>
        <w:r w:rsidR="006B74A6">
          <w:rPr>
            <w:webHidden/>
          </w:rPr>
          <w:delInstrText xml:space="preserve"> PAGEREF _Toc144900766 \h </w:delInstrText>
        </w:r>
        <w:r w:rsidR="006B74A6">
          <w:rPr>
            <w:webHidden/>
          </w:rPr>
        </w:r>
        <w:r w:rsidR="006B74A6">
          <w:rPr>
            <w:webHidden/>
          </w:rPr>
          <w:fldChar w:fldCharType="separate"/>
        </w:r>
        <w:r w:rsidR="006C78D6">
          <w:rPr>
            <w:webHidden/>
          </w:rPr>
          <w:delText>62</w:delText>
        </w:r>
        <w:r w:rsidR="006B74A6">
          <w:rPr>
            <w:webHidden/>
          </w:rPr>
          <w:fldChar w:fldCharType="end"/>
        </w:r>
        <w:r>
          <w:fldChar w:fldCharType="end"/>
        </w:r>
      </w:del>
    </w:p>
    <w:p w14:paraId="71D79320" w14:textId="77777777" w:rsidR="006B74A6" w:rsidRDefault="00724136">
      <w:pPr>
        <w:pStyle w:val="TOC2"/>
        <w:rPr>
          <w:del w:id="123" w:author="Salinas, Elyse" w:date="2024-08-28T15:05:00Z"/>
          <w:rFonts w:asciiTheme="minorHAnsi" w:eastAsiaTheme="minorEastAsia" w:hAnsiTheme="minorHAnsi" w:cstheme="minorBidi"/>
          <w:bCs w:val="0"/>
          <w:sz w:val="22"/>
          <w:szCs w:val="22"/>
        </w:rPr>
      </w:pPr>
      <w:del w:id="124" w:author="Salinas, Elyse" w:date="2024-08-28T15:05:00Z">
        <w:r>
          <w:fldChar w:fldCharType="begin"/>
        </w:r>
        <w:r>
          <w:delInstrText>HYPERLINK \l "_Toc144900767"</w:delInstrText>
        </w:r>
        <w:r>
          <w:fldChar w:fldCharType="separate"/>
        </w:r>
        <w:r w:rsidR="006B74A6" w:rsidRPr="00EF328E">
          <w:rPr>
            <w:rStyle w:val="Hyperlink"/>
          </w:rPr>
          <w:delText>VI.D. Brownfield Programmatic Requirements</w:delText>
        </w:r>
        <w:r w:rsidR="006B74A6">
          <w:rPr>
            <w:webHidden/>
          </w:rPr>
          <w:tab/>
        </w:r>
        <w:r w:rsidR="006B74A6">
          <w:rPr>
            <w:webHidden/>
          </w:rPr>
          <w:fldChar w:fldCharType="begin"/>
        </w:r>
        <w:r w:rsidR="006B74A6">
          <w:rPr>
            <w:webHidden/>
          </w:rPr>
          <w:delInstrText xml:space="preserve"> PAGEREF _Toc144900767 \h </w:delInstrText>
        </w:r>
        <w:r w:rsidR="006B74A6">
          <w:rPr>
            <w:webHidden/>
          </w:rPr>
        </w:r>
        <w:r w:rsidR="006B74A6">
          <w:rPr>
            <w:webHidden/>
          </w:rPr>
          <w:fldChar w:fldCharType="separate"/>
        </w:r>
        <w:r w:rsidR="006C78D6">
          <w:rPr>
            <w:webHidden/>
          </w:rPr>
          <w:delText>62</w:delText>
        </w:r>
        <w:r w:rsidR="006B74A6">
          <w:rPr>
            <w:webHidden/>
          </w:rPr>
          <w:fldChar w:fldCharType="end"/>
        </w:r>
        <w:r>
          <w:fldChar w:fldCharType="end"/>
        </w:r>
      </w:del>
    </w:p>
    <w:p w14:paraId="7634367F" w14:textId="77777777" w:rsidR="006B74A6" w:rsidRDefault="00724136">
      <w:pPr>
        <w:pStyle w:val="TOC2"/>
        <w:rPr>
          <w:del w:id="125" w:author="Salinas, Elyse" w:date="2024-08-28T15:05:00Z"/>
          <w:rFonts w:asciiTheme="minorHAnsi" w:eastAsiaTheme="minorEastAsia" w:hAnsiTheme="minorHAnsi" w:cstheme="minorBidi"/>
          <w:bCs w:val="0"/>
          <w:sz w:val="22"/>
          <w:szCs w:val="22"/>
        </w:rPr>
      </w:pPr>
      <w:del w:id="126" w:author="Salinas, Elyse" w:date="2024-08-28T15:05:00Z">
        <w:r>
          <w:fldChar w:fldCharType="begin"/>
        </w:r>
        <w:r>
          <w:delInstrText>HYPERLINK \l "_Toc144900768"</w:delInstrText>
        </w:r>
        <w:r>
          <w:fldChar w:fldCharType="separate"/>
        </w:r>
        <w:r w:rsidR="006B74A6" w:rsidRPr="00EF328E">
          <w:rPr>
            <w:rStyle w:val="Hyperlink"/>
          </w:rPr>
          <w:delText>VI.E. Disputes</w:delText>
        </w:r>
        <w:r w:rsidR="006B74A6">
          <w:rPr>
            <w:webHidden/>
          </w:rPr>
          <w:tab/>
        </w:r>
        <w:r w:rsidR="006B74A6">
          <w:rPr>
            <w:webHidden/>
          </w:rPr>
          <w:fldChar w:fldCharType="begin"/>
        </w:r>
        <w:r w:rsidR="006B74A6">
          <w:rPr>
            <w:webHidden/>
          </w:rPr>
          <w:delInstrText xml:space="preserve"> PAGEREF _Toc144900768 \h </w:delInstrText>
        </w:r>
        <w:r w:rsidR="006B74A6">
          <w:rPr>
            <w:webHidden/>
          </w:rPr>
        </w:r>
        <w:r w:rsidR="006B74A6">
          <w:rPr>
            <w:webHidden/>
          </w:rPr>
          <w:fldChar w:fldCharType="separate"/>
        </w:r>
        <w:r w:rsidR="006C78D6">
          <w:rPr>
            <w:webHidden/>
          </w:rPr>
          <w:delText>63</w:delText>
        </w:r>
        <w:r w:rsidR="006B74A6">
          <w:rPr>
            <w:webHidden/>
          </w:rPr>
          <w:fldChar w:fldCharType="end"/>
        </w:r>
        <w:r>
          <w:fldChar w:fldCharType="end"/>
        </w:r>
      </w:del>
    </w:p>
    <w:p w14:paraId="4C1B9A5A" w14:textId="77777777" w:rsidR="006B74A6" w:rsidRDefault="00724136">
      <w:pPr>
        <w:pStyle w:val="TOC2"/>
        <w:rPr>
          <w:del w:id="127" w:author="Salinas, Elyse" w:date="2024-08-28T15:05:00Z"/>
          <w:rFonts w:asciiTheme="minorHAnsi" w:eastAsiaTheme="minorEastAsia" w:hAnsiTheme="minorHAnsi" w:cstheme="minorBidi"/>
          <w:bCs w:val="0"/>
          <w:sz w:val="22"/>
          <w:szCs w:val="22"/>
        </w:rPr>
      </w:pPr>
      <w:del w:id="128" w:author="Salinas, Elyse" w:date="2024-08-28T15:05:00Z">
        <w:r>
          <w:fldChar w:fldCharType="begin"/>
        </w:r>
        <w:r>
          <w:delInstrText>HYPERLINK \l "_Toc144900769"</w:delInstrText>
        </w:r>
        <w:r>
          <w:fldChar w:fldCharType="separate"/>
        </w:r>
        <w:r w:rsidR="006B74A6" w:rsidRPr="00EF328E">
          <w:rPr>
            <w:rStyle w:val="Hyperlink"/>
            <w:rFonts w:ascii="Times New Roman" w:hAnsi="Times New Roman"/>
          </w:rPr>
          <w:delText>VI.F. Build America, Buy America</w:delText>
        </w:r>
        <w:r w:rsidR="006B74A6">
          <w:rPr>
            <w:webHidden/>
          </w:rPr>
          <w:tab/>
        </w:r>
        <w:r w:rsidR="006B74A6">
          <w:rPr>
            <w:webHidden/>
          </w:rPr>
          <w:fldChar w:fldCharType="begin"/>
        </w:r>
        <w:r w:rsidR="006B74A6">
          <w:rPr>
            <w:webHidden/>
          </w:rPr>
          <w:delInstrText xml:space="preserve"> PAGEREF _Toc144900769 \h </w:delInstrText>
        </w:r>
        <w:r w:rsidR="006B74A6">
          <w:rPr>
            <w:webHidden/>
          </w:rPr>
        </w:r>
        <w:r w:rsidR="006B74A6">
          <w:rPr>
            <w:webHidden/>
          </w:rPr>
          <w:fldChar w:fldCharType="separate"/>
        </w:r>
        <w:r w:rsidR="006C78D6">
          <w:rPr>
            <w:webHidden/>
          </w:rPr>
          <w:delText>63</w:delText>
        </w:r>
        <w:r w:rsidR="006B74A6">
          <w:rPr>
            <w:webHidden/>
          </w:rPr>
          <w:fldChar w:fldCharType="end"/>
        </w:r>
        <w:r>
          <w:fldChar w:fldCharType="end"/>
        </w:r>
      </w:del>
    </w:p>
    <w:p w14:paraId="59FD3E0B" w14:textId="77777777" w:rsidR="006B74A6" w:rsidRDefault="00724136">
      <w:pPr>
        <w:pStyle w:val="TOC1"/>
        <w:rPr>
          <w:del w:id="129" w:author="Salinas, Elyse" w:date="2024-08-28T15:05:00Z"/>
          <w:rFonts w:asciiTheme="minorHAnsi" w:eastAsiaTheme="minorEastAsia" w:hAnsiTheme="minorHAnsi" w:cstheme="minorBidi"/>
          <w:color w:val="auto"/>
          <w:sz w:val="22"/>
          <w:szCs w:val="22"/>
        </w:rPr>
      </w:pPr>
      <w:del w:id="130" w:author="Salinas, Elyse" w:date="2024-08-28T15:05:00Z">
        <w:r>
          <w:fldChar w:fldCharType="begin"/>
        </w:r>
        <w:r>
          <w:delInstrText>HYPERLINK \l "_Toc144900770"</w:delInstrText>
        </w:r>
        <w:r>
          <w:fldChar w:fldCharType="separate"/>
        </w:r>
        <w:r w:rsidR="006B74A6" w:rsidRPr="00EF328E">
          <w:rPr>
            <w:rStyle w:val="Hyperlink"/>
          </w:rPr>
          <w:delText>SECTION VII. – EPA REGIONAL BROWNFIELD PROGRAM CONTACTS</w:delText>
        </w:r>
        <w:r w:rsidR="006B74A6">
          <w:rPr>
            <w:webHidden/>
          </w:rPr>
          <w:tab/>
        </w:r>
        <w:r w:rsidR="006B74A6">
          <w:rPr>
            <w:webHidden/>
          </w:rPr>
          <w:fldChar w:fldCharType="begin"/>
        </w:r>
        <w:r w:rsidR="006B74A6">
          <w:rPr>
            <w:webHidden/>
          </w:rPr>
          <w:delInstrText xml:space="preserve"> PAGEREF _Toc144900770 \h </w:delInstrText>
        </w:r>
        <w:r w:rsidR="006B74A6">
          <w:rPr>
            <w:webHidden/>
          </w:rPr>
        </w:r>
        <w:r w:rsidR="006B74A6">
          <w:rPr>
            <w:webHidden/>
          </w:rPr>
          <w:fldChar w:fldCharType="separate"/>
        </w:r>
        <w:r w:rsidR="006C78D6">
          <w:rPr>
            <w:webHidden/>
          </w:rPr>
          <w:delText>65</w:delText>
        </w:r>
        <w:r w:rsidR="006B74A6">
          <w:rPr>
            <w:webHidden/>
          </w:rPr>
          <w:fldChar w:fldCharType="end"/>
        </w:r>
        <w:r>
          <w:fldChar w:fldCharType="end"/>
        </w:r>
      </w:del>
    </w:p>
    <w:p w14:paraId="6342138C" w14:textId="77777777" w:rsidR="006B74A6" w:rsidRDefault="00724136">
      <w:pPr>
        <w:pStyle w:val="TOC1"/>
        <w:rPr>
          <w:del w:id="131" w:author="Salinas, Elyse" w:date="2024-08-28T15:05:00Z"/>
          <w:rFonts w:asciiTheme="minorHAnsi" w:eastAsiaTheme="minorEastAsia" w:hAnsiTheme="minorHAnsi" w:cstheme="minorBidi"/>
          <w:color w:val="auto"/>
          <w:sz w:val="22"/>
          <w:szCs w:val="22"/>
        </w:rPr>
      </w:pPr>
      <w:del w:id="132" w:author="Salinas, Elyse" w:date="2024-08-28T15:05:00Z">
        <w:r>
          <w:fldChar w:fldCharType="begin"/>
        </w:r>
        <w:r>
          <w:delInstrText>HYPERLINK \l "_Toc144900771"</w:delInstrText>
        </w:r>
        <w:r>
          <w:fldChar w:fldCharType="separate"/>
        </w:r>
        <w:r w:rsidR="006B74A6" w:rsidRPr="00EF328E">
          <w:rPr>
            <w:rStyle w:val="Hyperlink"/>
          </w:rPr>
          <w:delText>Appendix 1 Grants.gov Application Submission Instructions</w:delText>
        </w:r>
        <w:r w:rsidR="006B74A6">
          <w:rPr>
            <w:webHidden/>
          </w:rPr>
          <w:tab/>
        </w:r>
        <w:r w:rsidR="006B74A6">
          <w:rPr>
            <w:webHidden/>
          </w:rPr>
          <w:fldChar w:fldCharType="begin"/>
        </w:r>
        <w:r w:rsidR="006B74A6">
          <w:rPr>
            <w:webHidden/>
          </w:rPr>
          <w:delInstrText xml:space="preserve"> PAGEREF _Toc144900771 \h </w:delInstrText>
        </w:r>
        <w:r w:rsidR="006B74A6">
          <w:rPr>
            <w:webHidden/>
          </w:rPr>
        </w:r>
        <w:r w:rsidR="006B74A6">
          <w:rPr>
            <w:webHidden/>
          </w:rPr>
          <w:fldChar w:fldCharType="separate"/>
        </w:r>
        <w:r w:rsidR="006C78D6">
          <w:rPr>
            <w:webHidden/>
          </w:rPr>
          <w:delText>66</w:delText>
        </w:r>
        <w:r w:rsidR="006B74A6">
          <w:rPr>
            <w:webHidden/>
          </w:rPr>
          <w:fldChar w:fldCharType="end"/>
        </w:r>
        <w:r>
          <w:fldChar w:fldCharType="end"/>
        </w:r>
      </w:del>
    </w:p>
    <w:p w14:paraId="78F4BCBF" w14:textId="77777777" w:rsidR="006B74A6" w:rsidRDefault="00724136">
      <w:pPr>
        <w:pStyle w:val="TOC2"/>
        <w:rPr>
          <w:del w:id="133" w:author="Salinas, Elyse" w:date="2024-08-28T15:05:00Z"/>
          <w:rFonts w:asciiTheme="minorHAnsi" w:eastAsiaTheme="minorEastAsia" w:hAnsiTheme="minorHAnsi" w:cstheme="minorBidi"/>
          <w:bCs w:val="0"/>
          <w:sz w:val="22"/>
          <w:szCs w:val="22"/>
        </w:rPr>
      </w:pPr>
      <w:del w:id="134" w:author="Salinas, Elyse" w:date="2024-08-28T15:05:00Z">
        <w:r>
          <w:fldChar w:fldCharType="begin"/>
        </w:r>
        <w:r>
          <w:delInstrText>HYPERLINK \l "_Toc144900772"</w:delInstrText>
        </w:r>
        <w:r>
          <w:fldChar w:fldCharType="separate"/>
        </w:r>
        <w:r w:rsidR="006B74A6" w:rsidRPr="00EF328E">
          <w:rPr>
            <w:rStyle w:val="Hyperlink"/>
          </w:rPr>
          <w:delText>A. Requirements to Submit Through Grants.gov and Limited Exception Procedures</w:delText>
        </w:r>
        <w:r w:rsidR="006B74A6">
          <w:rPr>
            <w:webHidden/>
          </w:rPr>
          <w:tab/>
        </w:r>
        <w:r w:rsidR="006B74A6">
          <w:rPr>
            <w:webHidden/>
          </w:rPr>
          <w:fldChar w:fldCharType="begin"/>
        </w:r>
        <w:r w:rsidR="006B74A6">
          <w:rPr>
            <w:webHidden/>
          </w:rPr>
          <w:delInstrText xml:space="preserve"> PAGEREF _Toc144900772 \h </w:delInstrText>
        </w:r>
        <w:r w:rsidR="006B74A6">
          <w:rPr>
            <w:webHidden/>
          </w:rPr>
        </w:r>
        <w:r w:rsidR="006B74A6">
          <w:rPr>
            <w:webHidden/>
          </w:rPr>
          <w:fldChar w:fldCharType="separate"/>
        </w:r>
        <w:r w:rsidR="006C78D6">
          <w:rPr>
            <w:webHidden/>
          </w:rPr>
          <w:delText>66</w:delText>
        </w:r>
        <w:r w:rsidR="006B74A6">
          <w:rPr>
            <w:webHidden/>
          </w:rPr>
          <w:fldChar w:fldCharType="end"/>
        </w:r>
        <w:r>
          <w:fldChar w:fldCharType="end"/>
        </w:r>
      </w:del>
    </w:p>
    <w:p w14:paraId="5FF9D1E3" w14:textId="77777777" w:rsidR="006B74A6" w:rsidRDefault="00724136">
      <w:pPr>
        <w:pStyle w:val="TOC2"/>
        <w:tabs>
          <w:tab w:val="left" w:pos="960"/>
        </w:tabs>
        <w:rPr>
          <w:del w:id="135" w:author="Salinas, Elyse" w:date="2024-08-28T15:05:00Z"/>
          <w:rFonts w:asciiTheme="minorHAnsi" w:eastAsiaTheme="minorEastAsia" w:hAnsiTheme="minorHAnsi" w:cstheme="minorBidi"/>
          <w:bCs w:val="0"/>
          <w:sz w:val="22"/>
          <w:szCs w:val="22"/>
        </w:rPr>
      </w:pPr>
      <w:del w:id="136" w:author="Salinas, Elyse" w:date="2024-08-28T15:05:00Z">
        <w:r>
          <w:fldChar w:fldCharType="begin"/>
        </w:r>
        <w:r>
          <w:delInstrText>HYPERLINK \l "_Toc144900773"</w:delInstrText>
        </w:r>
        <w:r>
          <w:fldChar w:fldCharType="separate"/>
        </w:r>
        <w:r w:rsidR="006B74A6" w:rsidRPr="00EF328E">
          <w:rPr>
            <w:rStyle w:val="Hyperlink"/>
          </w:rPr>
          <w:delText>B.</w:delText>
        </w:r>
        <w:r w:rsidR="00720311">
          <w:rPr>
            <w:rStyle w:val="Hyperlink"/>
          </w:rPr>
          <w:delText xml:space="preserve"> </w:delText>
        </w:r>
        <w:r w:rsidR="006B74A6" w:rsidRPr="00EF328E">
          <w:rPr>
            <w:rStyle w:val="Hyperlink"/>
          </w:rPr>
          <w:delText>Submission Instructions</w:delText>
        </w:r>
        <w:r w:rsidR="006B74A6">
          <w:rPr>
            <w:webHidden/>
          </w:rPr>
          <w:tab/>
        </w:r>
        <w:r w:rsidR="006B74A6">
          <w:rPr>
            <w:webHidden/>
          </w:rPr>
          <w:fldChar w:fldCharType="begin"/>
        </w:r>
        <w:r w:rsidR="006B74A6">
          <w:rPr>
            <w:webHidden/>
          </w:rPr>
          <w:delInstrText xml:space="preserve"> PAGEREF _Toc144900773 \h </w:delInstrText>
        </w:r>
        <w:r w:rsidR="006B74A6">
          <w:rPr>
            <w:webHidden/>
          </w:rPr>
        </w:r>
        <w:r w:rsidR="006B74A6">
          <w:rPr>
            <w:webHidden/>
          </w:rPr>
          <w:fldChar w:fldCharType="separate"/>
        </w:r>
        <w:r w:rsidR="006C78D6">
          <w:rPr>
            <w:webHidden/>
          </w:rPr>
          <w:delText>66</w:delText>
        </w:r>
        <w:r w:rsidR="006B74A6">
          <w:rPr>
            <w:webHidden/>
          </w:rPr>
          <w:fldChar w:fldCharType="end"/>
        </w:r>
        <w:r>
          <w:fldChar w:fldCharType="end"/>
        </w:r>
      </w:del>
    </w:p>
    <w:p w14:paraId="0DF5DDE4" w14:textId="77777777" w:rsidR="006B74A6" w:rsidRPr="006B74A6" w:rsidRDefault="00724136">
      <w:pPr>
        <w:pStyle w:val="TOC2"/>
        <w:rPr>
          <w:del w:id="137" w:author="Salinas, Elyse" w:date="2024-08-28T15:05:00Z"/>
          <w:rFonts w:asciiTheme="minorHAnsi" w:eastAsiaTheme="minorEastAsia" w:hAnsiTheme="minorHAnsi" w:cstheme="minorBidi"/>
          <w:sz w:val="22"/>
          <w:szCs w:val="22"/>
        </w:rPr>
      </w:pPr>
      <w:del w:id="138" w:author="Salinas, Elyse" w:date="2024-08-28T15:05:00Z">
        <w:r>
          <w:fldChar w:fldCharType="begin"/>
        </w:r>
        <w:r>
          <w:delInstrText>HYPERLINK \l "_Toc144900774"</w:delInstrText>
        </w:r>
        <w:r>
          <w:fldChar w:fldCharType="separate"/>
        </w:r>
        <w:r w:rsidR="006B74A6" w:rsidRPr="006B74A6">
          <w:rPr>
            <w:rStyle w:val="Hyperlink"/>
          </w:rPr>
          <w:delText>C. Technical Issues with Submission</w:delText>
        </w:r>
        <w:r w:rsidR="006B74A6" w:rsidRPr="006B74A6">
          <w:rPr>
            <w:webHidden/>
          </w:rPr>
          <w:tab/>
        </w:r>
        <w:r w:rsidR="006B74A6" w:rsidRPr="006B74A6">
          <w:rPr>
            <w:webHidden/>
          </w:rPr>
          <w:fldChar w:fldCharType="begin"/>
        </w:r>
        <w:r w:rsidR="006B74A6" w:rsidRPr="006B74A6">
          <w:rPr>
            <w:webHidden/>
          </w:rPr>
          <w:delInstrText xml:space="preserve"> PAGEREF _Toc144900774 \h </w:delInstrText>
        </w:r>
        <w:r w:rsidR="006B74A6" w:rsidRPr="006B74A6">
          <w:rPr>
            <w:webHidden/>
          </w:rPr>
        </w:r>
        <w:r w:rsidR="006B74A6" w:rsidRPr="006B74A6">
          <w:rPr>
            <w:webHidden/>
          </w:rPr>
          <w:fldChar w:fldCharType="separate"/>
        </w:r>
        <w:r w:rsidR="006C78D6">
          <w:rPr>
            <w:webHidden/>
          </w:rPr>
          <w:delText>68</w:delText>
        </w:r>
        <w:r w:rsidR="006B74A6" w:rsidRPr="006B74A6">
          <w:rPr>
            <w:webHidden/>
          </w:rPr>
          <w:fldChar w:fldCharType="end"/>
        </w:r>
        <w:r>
          <w:fldChar w:fldCharType="end"/>
        </w:r>
      </w:del>
    </w:p>
    <w:p w14:paraId="2C4E20F0" w14:textId="77777777" w:rsidR="006B74A6" w:rsidRPr="006B74A6" w:rsidRDefault="00724136">
      <w:pPr>
        <w:pStyle w:val="TOC2"/>
        <w:rPr>
          <w:del w:id="139" w:author="Salinas, Elyse" w:date="2024-08-28T15:05:00Z"/>
          <w:rFonts w:asciiTheme="minorHAnsi" w:eastAsiaTheme="minorEastAsia" w:hAnsiTheme="minorHAnsi" w:cstheme="minorBidi"/>
          <w:sz w:val="22"/>
          <w:szCs w:val="22"/>
        </w:rPr>
      </w:pPr>
      <w:del w:id="140" w:author="Salinas, Elyse" w:date="2024-08-28T15:05:00Z">
        <w:r>
          <w:fldChar w:fldCharType="begin"/>
        </w:r>
        <w:r>
          <w:delInstrText>HYPERLINK \l "_Toc144900775"</w:delInstrText>
        </w:r>
        <w:r>
          <w:fldChar w:fldCharType="separate"/>
        </w:r>
        <w:r w:rsidR="006B74A6" w:rsidRPr="006B74A6">
          <w:rPr>
            <w:rStyle w:val="Hyperlink"/>
          </w:rPr>
          <w:delText>D. Application Materials</w:delText>
        </w:r>
        <w:r w:rsidR="006B74A6" w:rsidRPr="006B74A6">
          <w:rPr>
            <w:webHidden/>
          </w:rPr>
          <w:tab/>
        </w:r>
        <w:r w:rsidR="006B74A6" w:rsidRPr="006B74A6">
          <w:rPr>
            <w:webHidden/>
          </w:rPr>
          <w:fldChar w:fldCharType="begin"/>
        </w:r>
        <w:r w:rsidR="006B74A6" w:rsidRPr="006B74A6">
          <w:rPr>
            <w:webHidden/>
          </w:rPr>
          <w:delInstrText xml:space="preserve"> PAGEREF _Toc144900775 \h </w:delInstrText>
        </w:r>
        <w:r w:rsidR="006B74A6" w:rsidRPr="006B74A6">
          <w:rPr>
            <w:webHidden/>
          </w:rPr>
        </w:r>
        <w:r w:rsidR="006B74A6" w:rsidRPr="006B74A6">
          <w:rPr>
            <w:webHidden/>
          </w:rPr>
          <w:fldChar w:fldCharType="separate"/>
        </w:r>
        <w:r w:rsidR="006C78D6">
          <w:rPr>
            <w:webHidden/>
          </w:rPr>
          <w:delText>69</w:delText>
        </w:r>
        <w:r w:rsidR="006B74A6" w:rsidRPr="006B74A6">
          <w:rPr>
            <w:webHidden/>
          </w:rPr>
          <w:fldChar w:fldCharType="end"/>
        </w:r>
        <w:r>
          <w:fldChar w:fldCharType="end"/>
        </w:r>
      </w:del>
    </w:p>
    <w:p w14:paraId="1F72A584" w14:textId="4C525800" w:rsidR="00BC157A" w:rsidRDefault="00F2336C">
      <w:pPr>
        <w:pStyle w:val="TOC1"/>
        <w:rPr>
          <w:ins w:id="141" w:author="Salinas, Elyse" w:date="2024-08-28T15:05:00Z"/>
          <w:rFonts w:asciiTheme="minorHAnsi" w:eastAsiaTheme="minorEastAsia" w:hAnsiTheme="minorHAnsi" w:cstheme="minorBidi"/>
          <w:color w:val="auto"/>
          <w:kern w:val="2"/>
          <w:sz w:val="22"/>
          <w:szCs w:val="22"/>
          <w14:ligatures w14:val="standardContextual"/>
        </w:rPr>
      </w:pPr>
      <w:del w:id="142" w:author="Salinas, Elyse" w:date="2024-08-28T15:05:00Z">
        <w:r w:rsidRPr="00880B49">
          <w:fldChar w:fldCharType="end"/>
        </w:r>
      </w:del>
      <w:ins w:id="143" w:author="Salinas, Elyse" w:date="2024-08-28T15:05:00Z">
        <w:r w:rsidRPr="00880B49">
          <w:rPr>
            <w:color w:val="auto"/>
          </w:rPr>
          <w:fldChar w:fldCharType="begin"/>
        </w:r>
        <w:r w:rsidRPr="00880B49">
          <w:rPr>
            <w:color w:val="auto"/>
          </w:rPr>
          <w:instrText xml:space="preserve"> TOC \o "1-3" \h \z \u </w:instrText>
        </w:r>
        <w:r w:rsidRPr="00880B49">
          <w:rPr>
            <w:color w:val="auto"/>
          </w:rPr>
          <w:fldChar w:fldCharType="separate"/>
        </w:r>
        <w:r w:rsidR="00724136">
          <w:fldChar w:fldCharType="begin"/>
        </w:r>
        <w:r w:rsidR="00724136">
          <w:instrText>HYPERLINK \l "_Toc175674944"</w:instrText>
        </w:r>
        <w:r w:rsidR="00724136">
          <w:fldChar w:fldCharType="separate"/>
        </w:r>
        <w:r w:rsidR="00BC157A" w:rsidRPr="00170BDE">
          <w:rPr>
            <w:rStyle w:val="Hyperlink"/>
          </w:rPr>
          <w:t>CONTENTS BY SECTION</w:t>
        </w:r>
        <w:r w:rsidR="00BC157A">
          <w:rPr>
            <w:webHidden/>
          </w:rPr>
          <w:tab/>
        </w:r>
        <w:r w:rsidR="00BC157A">
          <w:rPr>
            <w:webHidden/>
          </w:rPr>
          <w:fldChar w:fldCharType="begin"/>
        </w:r>
        <w:r w:rsidR="00BC157A">
          <w:rPr>
            <w:webHidden/>
          </w:rPr>
          <w:instrText xml:space="preserve"> PAGEREF _Toc175674944 \h </w:instrText>
        </w:r>
        <w:r w:rsidR="00BC157A">
          <w:rPr>
            <w:webHidden/>
          </w:rPr>
        </w:r>
        <w:r w:rsidR="00BC157A">
          <w:rPr>
            <w:webHidden/>
          </w:rPr>
          <w:fldChar w:fldCharType="separate"/>
        </w:r>
        <w:r w:rsidR="009631A7">
          <w:rPr>
            <w:webHidden/>
          </w:rPr>
          <w:t>2</w:t>
        </w:r>
        <w:r w:rsidR="00BC157A">
          <w:rPr>
            <w:webHidden/>
          </w:rPr>
          <w:fldChar w:fldCharType="end"/>
        </w:r>
        <w:r w:rsidR="00724136">
          <w:fldChar w:fldCharType="end"/>
        </w:r>
      </w:ins>
    </w:p>
    <w:p w14:paraId="0C448190" w14:textId="7D3361C6" w:rsidR="00BC157A" w:rsidRDefault="00724136">
      <w:pPr>
        <w:pStyle w:val="TOC1"/>
        <w:rPr>
          <w:ins w:id="144" w:author="Salinas, Elyse" w:date="2024-08-28T15:05:00Z"/>
          <w:rFonts w:asciiTheme="minorHAnsi" w:eastAsiaTheme="minorEastAsia" w:hAnsiTheme="minorHAnsi" w:cstheme="minorBidi"/>
          <w:color w:val="auto"/>
          <w:kern w:val="2"/>
          <w:sz w:val="22"/>
          <w:szCs w:val="22"/>
          <w14:ligatures w14:val="standardContextual"/>
        </w:rPr>
      </w:pPr>
      <w:ins w:id="145" w:author="Salinas, Elyse" w:date="2024-08-28T15:05:00Z">
        <w:r>
          <w:fldChar w:fldCharType="begin"/>
        </w:r>
        <w:r>
          <w:instrText>HYPERLINK \l "_Toc175674945"</w:instrText>
        </w:r>
        <w:r>
          <w:fldChar w:fldCharType="separate"/>
        </w:r>
        <w:r w:rsidR="00BC157A" w:rsidRPr="00170BDE">
          <w:rPr>
            <w:rStyle w:val="Hyperlink"/>
          </w:rPr>
          <w:t>SECTION I. – FUNDING OPPORTUNITY DESCRIPTION</w:t>
        </w:r>
        <w:r w:rsidR="00BC157A">
          <w:rPr>
            <w:webHidden/>
          </w:rPr>
          <w:tab/>
        </w:r>
        <w:r w:rsidR="00BC157A">
          <w:rPr>
            <w:webHidden/>
          </w:rPr>
          <w:fldChar w:fldCharType="begin"/>
        </w:r>
        <w:r w:rsidR="00BC157A">
          <w:rPr>
            <w:webHidden/>
          </w:rPr>
          <w:instrText xml:space="preserve"> PAGEREF _Toc175674945 \h </w:instrText>
        </w:r>
        <w:r w:rsidR="00BC157A">
          <w:rPr>
            <w:webHidden/>
          </w:rPr>
        </w:r>
        <w:r w:rsidR="00BC157A">
          <w:rPr>
            <w:webHidden/>
          </w:rPr>
          <w:fldChar w:fldCharType="separate"/>
        </w:r>
        <w:r w:rsidR="009631A7">
          <w:rPr>
            <w:webHidden/>
          </w:rPr>
          <w:t>4</w:t>
        </w:r>
        <w:r w:rsidR="00BC157A">
          <w:rPr>
            <w:webHidden/>
          </w:rPr>
          <w:fldChar w:fldCharType="end"/>
        </w:r>
        <w:r>
          <w:fldChar w:fldCharType="end"/>
        </w:r>
      </w:ins>
    </w:p>
    <w:p w14:paraId="3B2B252A" w14:textId="6CEA4805" w:rsidR="00BC157A" w:rsidRDefault="00724136" w:rsidP="00BC157A">
      <w:pPr>
        <w:pStyle w:val="TOC2"/>
        <w:rPr>
          <w:ins w:id="146" w:author="Salinas, Elyse" w:date="2024-08-28T15:05:00Z"/>
          <w:rFonts w:asciiTheme="minorHAnsi" w:eastAsiaTheme="minorEastAsia" w:hAnsiTheme="minorHAnsi" w:cstheme="minorBidi"/>
          <w:kern w:val="2"/>
          <w:sz w:val="22"/>
          <w:szCs w:val="22"/>
          <w14:ligatures w14:val="standardContextual"/>
        </w:rPr>
      </w:pPr>
      <w:ins w:id="147" w:author="Salinas, Elyse" w:date="2024-08-28T15:05:00Z">
        <w:r>
          <w:fldChar w:fldCharType="begin"/>
        </w:r>
        <w:r>
          <w:instrText>HYPERLINK \l "_Toc175674946"</w:instrText>
        </w:r>
        <w:r>
          <w:fldChar w:fldCharType="separate"/>
        </w:r>
        <w:r w:rsidR="00BC157A" w:rsidRPr="00170BDE">
          <w:rPr>
            <w:rStyle w:val="Hyperlink"/>
          </w:rPr>
          <w:t>I.A. Description of Grant</w:t>
        </w:r>
        <w:r w:rsidR="00BC157A">
          <w:rPr>
            <w:webHidden/>
          </w:rPr>
          <w:tab/>
        </w:r>
        <w:r w:rsidR="00BC157A">
          <w:rPr>
            <w:webHidden/>
          </w:rPr>
          <w:fldChar w:fldCharType="begin"/>
        </w:r>
        <w:r w:rsidR="00BC157A">
          <w:rPr>
            <w:webHidden/>
          </w:rPr>
          <w:instrText xml:space="preserve"> PAGEREF _Toc175674946 \h </w:instrText>
        </w:r>
        <w:r w:rsidR="00BC157A">
          <w:rPr>
            <w:webHidden/>
          </w:rPr>
        </w:r>
        <w:r w:rsidR="00BC157A">
          <w:rPr>
            <w:webHidden/>
          </w:rPr>
          <w:fldChar w:fldCharType="separate"/>
        </w:r>
        <w:r w:rsidR="009631A7">
          <w:rPr>
            <w:webHidden/>
          </w:rPr>
          <w:t>5</w:t>
        </w:r>
        <w:r w:rsidR="00BC157A">
          <w:rPr>
            <w:webHidden/>
          </w:rPr>
          <w:fldChar w:fldCharType="end"/>
        </w:r>
        <w:r>
          <w:fldChar w:fldCharType="end"/>
        </w:r>
      </w:ins>
    </w:p>
    <w:p w14:paraId="013D8A6A" w14:textId="1746A161" w:rsidR="00BC157A" w:rsidRDefault="00724136" w:rsidP="00BC157A">
      <w:pPr>
        <w:pStyle w:val="TOC2"/>
        <w:rPr>
          <w:ins w:id="148" w:author="Salinas, Elyse" w:date="2024-08-28T15:05:00Z"/>
          <w:rFonts w:asciiTheme="minorHAnsi" w:eastAsiaTheme="minorEastAsia" w:hAnsiTheme="minorHAnsi" w:cstheme="minorBidi"/>
          <w:kern w:val="2"/>
          <w:sz w:val="22"/>
          <w:szCs w:val="22"/>
          <w14:ligatures w14:val="standardContextual"/>
        </w:rPr>
      </w:pPr>
      <w:ins w:id="149" w:author="Salinas, Elyse" w:date="2024-08-28T15:05:00Z">
        <w:r>
          <w:fldChar w:fldCharType="begin"/>
        </w:r>
        <w:r>
          <w:instrText>HYPERLINK \l "_Toc175674947"</w:instrText>
        </w:r>
        <w:r>
          <w:fldChar w:fldCharType="separate"/>
        </w:r>
        <w:r w:rsidR="00BC157A" w:rsidRPr="00170BDE">
          <w:rPr>
            <w:rStyle w:val="Hyperlink"/>
          </w:rPr>
          <w:t>I.B. Uses of Grant Funds</w:t>
        </w:r>
        <w:r w:rsidR="00BC157A">
          <w:rPr>
            <w:webHidden/>
          </w:rPr>
          <w:tab/>
        </w:r>
        <w:r w:rsidR="00BC157A">
          <w:rPr>
            <w:webHidden/>
          </w:rPr>
          <w:fldChar w:fldCharType="begin"/>
        </w:r>
        <w:r w:rsidR="00BC157A">
          <w:rPr>
            <w:webHidden/>
          </w:rPr>
          <w:instrText xml:space="preserve"> PAGEREF _Toc175674947 \h </w:instrText>
        </w:r>
        <w:r w:rsidR="00BC157A">
          <w:rPr>
            <w:webHidden/>
          </w:rPr>
        </w:r>
        <w:r w:rsidR="00BC157A">
          <w:rPr>
            <w:webHidden/>
          </w:rPr>
          <w:fldChar w:fldCharType="separate"/>
        </w:r>
        <w:r w:rsidR="009631A7">
          <w:rPr>
            <w:webHidden/>
          </w:rPr>
          <w:t>6</w:t>
        </w:r>
        <w:r w:rsidR="00BC157A">
          <w:rPr>
            <w:webHidden/>
          </w:rPr>
          <w:fldChar w:fldCharType="end"/>
        </w:r>
        <w:r>
          <w:fldChar w:fldCharType="end"/>
        </w:r>
      </w:ins>
    </w:p>
    <w:p w14:paraId="30F3A2EE" w14:textId="7C55C732" w:rsidR="00BC157A" w:rsidRDefault="00724136" w:rsidP="00BC157A">
      <w:pPr>
        <w:pStyle w:val="TOC2"/>
        <w:rPr>
          <w:ins w:id="150" w:author="Salinas, Elyse" w:date="2024-08-28T15:05:00Z"/>
          <w:rFonts w:asciiTheme="minorHAnsi" w:eastAsiaTheme="minorEastAsia" w:hAnsiTheme="minorHAnsi" w:cstheme="minorBidi"/>
          <w:kern w:val="2"/>
          <w:sz w:val="22"/>
          <w:szCs w:val="22"/>
          <w14:ligatures w14:val="standardContextual"/>
        </w:rPr>
      </w:pPr>
      <w:ins w:id="151" w:author="Salinas, Elyse" w:date="2024-08-28T15:05:00Z">
        <w:r>
          <w:fldChar w:fldCharType="begin"/>
        </w:r>
        <w:r>
          <w:instrText>HYPERLINK \l "_Toc175674948"</w:instrText>
        </w:r>
        <w:r>
          <w:fldChar w:fldCharType="separate"/>
        </w:r>
        <w:r w:rsidR="00BC157A" w:rsidRPr="00170BDE">
          <w:rPr>
            <w:rStyle w:val="Hyperlink"/>
          </w:rPr>
          <w:t>I.C. EPA Strategic Plan Linkage</w:t>
        </w:r>
        <w:r w:rsidR="00BC157A">
          <w:rPr>
            <w:webHidden/>
          </w:rPr>
          <w:tab/>
        </w:r>
        <w:r w:rsidR="00BC157A">
          <w:rPr>
            <w:webHidden/>
          </w:rPr>
          <w:fldChar w:fldCharType="begin"/>
        </w:r>
        <w:r w:rsidR="00BC157A">
          <w:rPr>
            <w:webHidden/>
          </w:rPr>
          <w:instrText xml:space="preserve"> PAGEREF _Toc175674948 \h </w:instrText>
        </w:r>
        <w:r w:rsidR="00BC157A">
          <w:rPr>
            <w:webHidden/>
          </w:rPr>
        </w:r>
        <w:r w:rsidR="00BC157A">
          <w:rPr>
            <w:webHidden/>
          </w:rPr>
          <w:fldChar w:fldCharType="separate"/>
        </w:r>
        <w:r w:rsidR="009631A7">
          <w:rPr>
            <w:webHidden/>
          </w:rPr>
          <w:t>7</w:t>
        </w:r>
        <w:r w:rsidR="00BC157A">
          <w:rPr>
            <w:webHidden/>
          </w:rPr>
          <w:fldChar w:fldCharType="end"/>
        </w:r>
        <w:r>
          <w:fldChar w:fldCharType="end"/>
        </w:r>
      </w:ins>
    </w:p>
    <w:p w14:paraId="0DBE5490" w14:textId="0407283D" w:rsidR="00BC157A" w:rsidRDefault="00724136" w:rsidP="00BC157A">
      <w:pPr>
        <w:pStyle w:val="TOC2"/>
        <w:rPr>
          <w:ins w:id="152" w:author="Salinas, Elyse" w:date="2024-08-28T15:05:00Z"/>
          <w:rFonts w:asciiTheme="minorHAnsi" w:eastAsiaTheme="minorEastAsia" w:hAnsiTheme="minorHAnsi" w:cstheme="minorBidi"/>
          <w:kern w:val="2"/>
          <w:sz w:val="22"/>
          <w:szCs w:val="22"/>
          <w14:ligatures w14:val="standardContextual"/>
        </w:rPr>
      </w:pPr>
      <w:ins w:id="153" w:author="Salinas, Elyse" w:date="2024-08-28T15:05:00Z">
        <w:r>
          <w:fldChar w:fldCharType="begin"/>
        </w:r>
        <w:r>
          <w:instrText>HYPERLINK \l "_Toc175674949"</w:instrText>
        </w:r>
        <w:r>
          <w:fldChar w:fldCharType="separate"/>
        </w:r>
        <w:r w:rsidR="00BC157A" w:rsidRPr="00170BDE">
          <w:rPr>
            <w:rStyle w:val="Hyperlink"/>
          </w:rPr>
          <w:t>I.D. Measuring Environmental Results: Anticipated Outputs/Outcomes</w:t>
        </w:r>
        <w:r w:rsidR="00BC157A">
          <w:rPr>
            <w:webHidden/>
          </w:rPr>
          <w:tab/>
        </w:r>
        <w:r w:rsidR="00BC157A">
          <w:rPr>
            <w:webHidden/>
          </w:rPr>
          <w:fldChar w:fldCharType="begin"/>
        </w:r>
        <w:r w:rsidR="00BC157A">
          <w:rPr>
            <w:webHidden/>
          </w:rPr>
          <w:instrText xml:space="preserve"> PAGEREF _Toc175674949 \h </w:instrText>
        </w:r>
        <w:r w:rsidR="00BC157A">
          <w:rPr>
            <w:webHidden/>
          </w:rPr>
        </w:r>
        <w:r w:rsidR="00BC157A">
          <w:rPr>
            <w:webHidden/>
          </w:rPr>
          <w:fldChar w:fldCharType="separate"/>
        </w:r>
        <w:r w:rsidR="009631A7">
          <w:rPr>
            <w:webHidden/>
          </w:rPr>
          <w:t>7</w:t>
        </w:r>
        <w:r w:rsidR="00BC157A">
          <w:rPr>
            <w:webHidden/>
          </w:rPr>
          <w:fldChar w:fldCharType="end"/>
        </w:r>
        <w:r>
          <w:fldChar w:fldCharType="end"/>
        </w:r>
      </w:ins>
    </w:p>
    <w:p w14:paraId="59BEDDF5" w14:textId="6E008201" w:rsidR="00BC157A" w:rsidRDefault="00724136" w:rsidP="00BC157A">
      <w:pPr>
        <w:pStyle w:val="TOC2"/>
        <w:rPr>
          <w:ins w:id="154" w:author="Salinas, Elyse" w:date="2024-08-28T15:05:00Z"/>
          <w:rFonts w:asciiTheme="minorHAnsi" w:eastAsiaTheme="minorEastAsia" w:hAnsiTheme="minorHAnsi" w:cstheme="minorBidi"/>
          <w:kern w:val="2"/>
          <w:sz w:val="22"/>
          <w:szCs w:val="22"/>
          <w14:ligatures w14:val="standardContextual"/>
        </w:rPr>
      </w:pPr>
      <w:ins w:id="155" w:author="Salinas, Elyse" w:date="2024-08-28T15:05:00Z">
        <w:r>
          <w:fldChar w:fldCharType="begin"/>
        </w:r>
        <w:r>
          <w:instrText>HYPERLINK \l "_Toc175674950"</w:instrText>
        </w:r>
        <w:r>
          <w:fldChar w:fldCharType="separate"/>
        </w:r>
        <w:r w:rsidR="00BC157A" w:rsidRPr="00170BDE">
          <w:rPr>
            <w:rStyle w:val="Hyperlink"/>
          </w:rPr>
          <w:t>I.E. Supporting Environmental Justice</w:t>
        </w:r>
        <w:r w:rsidR="00BC157A">
          <w:rPr>
            <w:webHidden/>
          </w:rPr>
          <w:tab/>
        </w:r>
        <w:r w:rsidR="00BC157A">
          <w:rPr>
            <w:webHidden/>
          </w:rPr>
          <w:fldChar w:fldCharType="begin"/>
        </w:r>
        <w:r w:rsidR="00BC157A">
          <w:rPr>
            <w:webHidden/>
          </w:rPr>
          <w:instrText xml:space="preserve"> PAGEREF _Toc175674950 \h </w:instrText>
        </w:r>
        <w:r w:rsidR="00BC157A">
          <w:rPr>
            <w:webHidden/>
          </w:rPr>
        </w:r>
        <w:r w:rsidR="00BC157A">
          <w:rPr>
            <w:webHidden/>
          </w:rPr>
          <w:fldChar w:fldCharType="separate"/>
        </w:r>
        <w:r w:rsidR="009631A7">
          <w:rPr>
            <w:webHidden/>
          </w:rPr>
          <w:t>8</w:t>
        </w:r>
        <w:r w:rsidR="00BC157A">
          <w:rPr>
            <w:webHidden/>
          </w:rPr>
          <w:fldChar w:fldCharType="end"/>
        </w:r>
        <w:r>
          <w:fldChar w:fldCharType="end"/>
        </w:r>
      </w:ins>
    </w:p>
    <w:p w14:paraId="0A55E6B2" w14:textId="0B33C04C" w:rsidR="00BC157A" w:rsidRDefault="00724136" w:rsidP="00BC157A">
      <w:pPr>
        <w:pStyle w:val="TOC2"/>
        <w:rPr>
          <w:ins w:id="156" w:author="Salinas, Elyse" w:date="2024-08-28T15:05:00Z"/>
          <w:rFonts w:asciiTheme="minorHAnsi" w:eastAsiaTheme="minorEastAsia" w:hAnsiTheme="minorHAnsi" w:cstheme="minorBidi"/>
          <w:kern w:val="2"/>
          <w:sz w:val="22"/>
          <w:szCs w:val="22"/>
          <w14:ligatures w14:val="standardContextual"/>
        </w:rPr>
      </w:pPr>
      <w:ins w:id="157" w:author="Salinas, Elyse" w:date="2024-08-28T15:05:00Z">
        <w:r>
          <w:fldChar w:fldCharType="begin"/>
        </w:r>
        <w:r>
          <w:instrText>HYPERLINK \l "_Toc175674951"</w:instrText>
        </w:r>
        <w:r>
          <w:fldChar w:fldCharType="separate"/>
        </w:r>
        <w:r w:rsidR="00BC157A" w:rsidRPr="00170BDE">
          <w:rPr>
            <w:rStyle w:val="Hyperlink"/>
            <w:rFonts w:ascii="Times New Roman" w:hAnsi="Times New Roman"/>
          </w:rPr>
          <w:t>I.F. Supporting Climate Adaptation and Resilience</w:t>
        </w:r>
        <w:r w:rsidR="00BC157A">
          <w:rPr>
            <w:webHidden/>
          </w:rPr>
          <w:tab/>
        </w:r>
        <w:r w:rsidR="00BC157A">
          <w:rPr>
            <w:webHidden/>
          </w:rPr>
          <w:fldChar w:fldCharType="begin"/>
        </w:r>
        <w:r w:rsidR="00BC157A">
          <w:rPr>
            <w:webHidden/>
          </w:rPr>
          <w:instrText xml:space="preserve"> PAGEREF _Toc175674951 \h </w:instrText>
        </w:r>
        <w:r w:rsidR="00BC157A">
          <w:rPr>
            <w:webHidden/>
          </w:rPr>
        </w:r>
        <w:r w:rsidR="00BC157A">
          <w:rPr>
            <w:webHidden/>
          </w:rPr>
          <w:fldChar w:fldCharType="separate"/>
        </w:r>
        <w:r w:rsidR="009631A7">
          <w:rPr>
            <w:webHidden/>
          </w:rPr>
          <w:t>9</w:t>
        </w:r>
        <w:r w:rsidR="00BC157A">
          <w:rPr>
            <w:webHidden/>
          </w:rPr>
          <w:fldChar w:fldCharType="end"/>
        </w:r>
        <w:r>
          <w:fldChar w:fldCharType="end"/>
        </w:r>
      </w:ins>
    </w:p>
    <w:p w14:paraId="1C7FFF00" w14:textId="27137DD5" w:rsidR="00BC157A" w:rsidRDefault="00724136" w:rsidP="00BC157A">
      <w:pPr>
        <w:pStyle w:val="TOC2"/>
        <w:rPr>
          <w:ins w:id="158" w:author="Salinas, Elyse" w:date="2024-08-28T15:05:00Z"/>
          <w:rFonts w:asciiTheme="minorHAnsi" w:eastAsiaTheme="minorEastAsia" w:hAnsiTheme="minorHAnsi" w:cstheme="minorBidi"/>
          <w:kern w:val="2"/>
          <w:sz w:val="22"/>
          <w:szCs w:val="22"/>
          <w14:ligatures w14:val="standardContextual"/>
        </w:rPr>
      </w:pPr>
      <w:ins w:id="159" w:author="Salinas, Elyse" w:date="2024-08-28T15:05:00Z">
        <w:r>
          <w:fldChar w:fldCharType="begin"/>
        </w:r>
        <w:r>
          <w:instrText>HYPERLINK \l "_Toc175674952"</w:instrText>
        </w:r>
        <w:r>
          <w:fldChar w:fldCharType="separate"/>
        </w:r>
        <w:r w:rsidR="00BC157A" w:rsidRPr="00170BDE">
          <w:rPr>
            <w:rStyle w:val="Hyperlink"/>
          </w:rPr>
          <w:t>I.G. Supporting High-Quality Jobs, Strong Labor Practices, and Equitable Workforce Pathways</w:t>
        </w:r>
        <w:r w:rsidR="00BC157A">
          <w:rPr>
            <w:webHidden/>
          </w:rPr>
          <w:tab/>
        </w:r>
        <w:r w:rsidR="00BC157A">
          <w:rPr>
            <w:webHidden/>
          </w:rPr>
          <w:fldChar w:fldCharType="begin"/>
        </w:r>
        <w:r w:rsidR="00BC157A">
          <w:rPr>
            <w:webHidden/>
          </w:rPr>
          <w:instrText xml:space="preserve"> PAGEREF _Toc175674952 \h </w:instrText>
        </w:r>
        <w:r w:rsidR="00BC157A">
          <w:rPr>
            <w:webHidden/>
          </w:rPr>
        </w:r>
        <w:r w:rsidR="00BC157A">
          <w:rPr>
            <w:webHidden/>
          </w:rPr>
          <w:fldChar w:fldCharType="separate"/>
        </w:r>
        <w:r w:rsidR="009631A7">
          <w:rPr>
            <w:webHidden/>
          </w:rPr>
          <w:t>10</w:t>
        </w:r>
        <w:r w:rsidR="00BC157A">
          <w:rPr>
            <w:webHidden/>
          </w:rPr>
          <w:fldChar w:fldCharType="end"/>
        </w:r>
        <w:r>
          <w:fldChar w:fldCharType="end"/>
        </w:r>
      </w:ins>
    </w:p>
    <w:p w14:paraId="75666FA6" w14:textId="700DEBBF" w:rsidR="00BC157A" w:rsidRDefault="00724136" w:rsidP="00BC157A">
      <w:pPr>
        <w:pStyle w:val="TOC2"/>
        <w:rPr>
          <w:ins w:id="160" w:author="Salinas, Elyse" w:date="2024-08-28T15:05:00Z"/>
          <w:rFonts w:asciiTheme="minorHAnsi" w:eastAsiaTheme="minorEastAsia" w:hAnsiTheme="minorHAnsi" w:cstheme="minorBidi"/>
          <w:kern w:val="2"/>
          <w:sz w:val="22"/>
          <w:szCs w:val="22"/>
          <w14:ligatures w14:val="standardContextual"/>
        </w:rPr>
      </w:pPr>
      <w:ins w:id="161" w:author="Salinas, Elyse" w:date="2024-08-28T15:05:00Z">
        <w:r>
          <w:fldChar w:fldCharType="begin"/>
        </w:r>
        <w:r>
          <w:instrText>HYPERLINK \l "_Toc175674953"</w:instrText>
        </w:r>
        <w:r>
          <w:fldChar w:fldCharType="separate"/>
        </w:r>
        <w:r w:rsidR="00BC157A" w:rsidRPr="00170BDE">
          <w:rPr>
            <w:rStyle w:val="Hyperlink"/>
          </w:rPr>
          <w:t>I.H. Additional Provisions for Applicants Incorporated Into the Solicitation</w:t>
        </w:r>
        <w:r w:rsidR="00BC157A">
          <w:rPr>
            <w:webHidden/>
          </w:rPr>
          <w:tab/>
        </w:r>
        <w:r w:rsidR="00BC157A">
          <w:rPr>
            <w:webHidden/>
          </w:rPr>
          <w:fldChar w:fldCharType="begin"/>
        </w:r>
        <w:r w:rsidR="00BC157A">
          <w:rPr>
            <w:webHidden/>
          </w:rPr>
          <w:instrText xml:space="preserve"> PAGEREF _Toc175674953 \h </w:instrText>
        </w:r>
        <w:r w:rsidR="00BC157A">
          <w:rPr>
            <w:webHidden/>
          </w:rPr>
        </w:r>
        <w:r w:rsidR="00BC157A">
          <w:rPr>
            <w:webHidden/>
          </w:rPr>
          <w:fldChar w:fldCharType="separate"/>
        </w:r>
        <w:r w:rsidR="009631A7">
          <w:rPr>
            <w:webHidden/>
          </w:rPr>
          <w:t>11</w:t>
        </w:r>
        <w:r w:rsidR="00BC157A">
          <w:rPr>
            <w:webHidden/>
          </w:rPr>
          <w:fldChar w:fldCharType="end"/>
        </w:r>
        <w:r>
          <w:fldChar w:fldCharType="end"/>
        </w:r>
      </w:ins>
    </w:p>
    <w:p w14:paraId="75D62C89" w14:textId="19DC1E37" w:rsidR="00BC157A" w:rsidRDefault="00724136">
      <w:pPr>
        <w:pStyle w:val="TOC1"/>
        <w:rPr>
          <w:ins w:id="162" w:author="Salinas, Elyse" w:date="2024-08-28T15:05:00Z"/>
          <w:rFonts w:asciiTheme="minorHAnsi" w:eastAsiaTheme="minorEastAsia" w:hAnsiTheme="minorHAnsi" w:cstheme="minorBidi"/>
          <w:color w:val="auto"/>
          <w:kern w:val="2"/>
          <w:sz w:val="22"/>
          <w:szCs w:val="22"/>
          <w14:ligatures w14:val="standardContextual"/>
        </w:rPr>
      </w:pPr>
      <w:ins w:id="163" w:author="Salinas, Elyse" w:date="2024-08-28T15:05:00Z">
        <w:r>
          <w:fldChar w:fldCharType="begin"/>
        </w:r>
        <w:r>
          <w:instrText>HYPERLINK \l "_Toc175674954"</w:instrText>
        </w:r>
        <w:r>
          <w:fldChar w:fldCharType="separate"/>
        </w:r>
        <w:r w:rsidR="00BC157A" w:rsidRPr="00170BDE">
          <w:rPr>
            <w:rStyle w:val="Hyperlink"/>
          </w:rPr>
          <w:t>SECTION II. – AWARD INFORMATION</w:t>
        </w:r>
        <w:r w:rsidR="00BC157A">
          <w:rPr>
            <w:webHidden/>
          </w:rPr>
          <w:tab/>
        </w:r>
        <w:r w:rsidR="00BC157A">
          <w:rPr>
            <w:webHidden/>
          </w:rPr>
          <w:fldChar w:fldCharType="begin"/>
        </w:r>
        <w:r w:rsidR="00BC157A">
          <w:rPr>
            <w:webHidden/>
          </w:rPr>
          <w:instrText xml:space="preserve"> PAGEREF _Toc175674954 \h </w:instrText>
        </w:r>
        <w:r w:rsidR="00BC157A">
          <w:rPr>
            <w:webHidden/>
          </w:rPr>
        </w:r>
        <w:r w:rsidR="00BC157A">
          <w:rPr>
            <w:webHidden/>
          </w:rPr>
          <w:fldChar w:fldCharType="separate"/>
        </w:r>
        <w:r w:rsidR="009631A7">
          <w:rPr>
            <w:webHidden/>
          </w:rPr>
          <w:t>11</w:t>
        </w:r>
        <w:r w:rsidR="00BC157A">
          <w:rPr>
            <w:webHidden/>
          </w:rPr>
          <w:fldChar w:fldCharType="end"/>
        </w:r>
        <w:r>
          <w:fldChar w:fldCharType="end"/>
        </w:r>
      </w:ins>
    </w:p>
    <w:p w14:paraId="34778014" w14:textId="077F9740" w:rsidR="00BC157A" w:rsidRDefault="00724136" w:rsidP="00BC157A">
      <w:pPr>
        <w:pStyle w:val="TOC2"/>
        <w:rPr>
          <w:ins w:id="164" w:author="Salinas, Elyse" w:date="2024-08-28T15:05:00Z"/>
          <w:rFonts w:asciiTheme="minorHAnsi" w:eastAsiaTheme="minorEastAsia" w:hAnsiTheme="minorHAnsi" w:cstheme="minorBidi"/>
          <w:kern w:val="2"/>
          <w:sz w:val="22"/>
          <w:szCs w:val="22"/>
          <w14:ligatures w14:val="standardContextual"/>
        </w:rPr>
      </w:pPr>
      <w:ins w:id="165" w:author="Salinas, Elyse" w:date="2024-08-28T15:05:00Z">
        <w:r>
          <w:fldChar w:fldCharType="begin"/>
        </w:r>
        <w:r>
          <w:instrText>HYPERLINK \l "_Toc175674955"</w:instrText>
        </w:r>
        <w:r>
          <w:fldChar w:fldCharType="separate"/>
        </w:r>
        <w:r w:rsidR="00BC157A" w:rsidRPr="00170BDE">
          <w:rPr>
            <w:rStyle w:val="Hyperlink"/>
          </w:rPr>
          <w:t>II.A. What is the Amount of Available Funding?</w:t>
        </w:r>
        <w:r w:rsidR="00BC157A">
          <w:rPr>
            <w:webHidden/>
          </w:rPr>
          <w:tab/>
        </w:r>
        <w:r w:rsidR="00BC157A">
          <w:rPr>
            <w:webHidden/>
          </w:rPr>
          <w:fldChar w:fldCharType="begin"/>
        </w:r>
        <w:r w:rsidR="00BC157A">
          <w:rPr>
            <w:webHidden/>
          </w:rPr>
          <w:instrText xml:space="preserve"> PAGEREF _Toc175674955 \h </w:instrText>
        </w:r>
        <w:r w:rsidR="00BC157A">
          <w:rPr>
            <w:webHidden/>
          </w:rPr>
        </w:r>
        <w:r w:rsidR="00BC157A">
          <w:rPr>
            <w:webHidden/>
          </w:rPr>
          <w:fldChar w:fldCharType="separate"/>
        </w:r>
        <w:r w:rsidR="009631A7">
          <w:rPr>
            <w:webHidden/>
          </w:rPr>
          <w:t>11</w:t>
        </w:r>
        <w:r w:rsidR="00BC157A">
          <w:rPr>
            <w:webHidden/>
          </w:rPr>
          <w:fldChar w:fldCharType="end"/>
        </w:r>
        <w:r>
          <w:fldChar w:fldCharType="end"/>
        </w:r>
      </w:ins>
    </w:p>
    <w:p w14:paraId="67793FED" w14:textId="691630D7" w:rsidR="00BC157A" w:rsidRDefault="00724136" w:rsidP="00BC157A">
      <w:pPr>
        <w:pStyle w:val="TOC2"/>
        <w:rPr>
          <w:ins w:id="166" w:author="Salinas, Elyse" w:date="2024-08-28T15:05:00Z"/>
          <w:rFonts w:asciiTheme="minorHAnsi" w:eastAsiaTheme="minorEastAsia" w:hAnsiTheme="minorHAnsi" w:cstheme="minorBidi"/>
          <w:kern w:val="2"/>
          <w:sz w:val="22"/>
          <w:szCs w:val="22"/>
          <w14:ligatures w14:val="standardContextual"/>
        </w:rPr>
      </w:pPr>
      <w:ins w:id="167" w:author="Salinas, Elyse" w:date="2024-08-28T15:05:00Z">
        <w:r>
          <w:fldChar w:fldCharType="begin"/>
        </w:r>
        <w:r>
          <w:instrText>HYPERLINK \l "_Toc175674956"</w:instrText>
        </w:r>
        <w:r>
          <w:fldChar w:fldCharType="separate"/>
        </w:r>
        <w:r w:rsidR="00BC157A" w:rsidRPr="00170BDE">
          <w:rPr>
            <w:rStyle w:val="Hyperlink"/>
          </w:rPr>
          <w:t>II.B. What is the Project Period for Awards Resulting from this Solicitation?</w:t>
        </w:r>
        <w:r w:rsidR="00BC157A">
          <w:rPr>
            <w:webHidden/>
          </w:rPr>
          <w:tab/>
        </w:r>
        <w:r w:rsidR="00BC157A">
          <w:rPr>
            <w:webHidden/>
          </w:rPr>
          <w:fldChar w:fldCharType="begin"/>
        </w:r>
        <w:r w:rsidR="00BC157A">
          <w:rPr>
            <w:webHidden/>
          </w:rPr>
          <w:instrText xml:space="preserve"> PAGEREF _Toc175674956 \h </w:instrText>
        </w:r>
        <w:r w:rsidR="00BC157A">
          <w:rPr>
            <w:webHidden/>
          </w:rPr>
        </w:r>
        <w:r w:rsidR="00BC157A">
          <w:rPr>
            <w:webHidden/>
          </w:rPr>
          <w:fldChar w:fldCharType="separate"/>
        </w:r>
        <w:r w:rsidR="009631A7">
          <w:rPr>
            <w:webHidden/>
          </w:rPr>
          <w:t>11</w:t>
        </w:r>
        <w:r w:rsidR="00BC157A">
          <w:rPr>
            <w:webHidden/>
          </w:rPr>
          <w:fldChar w:fldCharType="end"/>
        </w:r>
        <w:r>
          <w:fldChar w:fldCharType="end"/>
        </w:r>
      </w:ins>
    </w:p>
    <w:p w14:paraId="31965DEF" w14:textId="58CAA265" w:rsidR="00BC157A" w:rsidRDefault="00724136" w:rsidP="00BC157A">
      <w:pPr>
        <w:pStyle w:val="TOC2"/>
        <w:rPr>
          <w:ins w:id="168" w:author="Salinas, Elyse" w:date="2024-08-28T15:05:00Z"/>
          <w:rFonts w:asciiTheme="minorHAnsi" w:eastAsiaTheme="minorEastAsia" w:hAnsiTheme="minorHAnsi" w:cstheme="minorBidi"/>
          <w:kern w:val="2"/>
          <w:sz w:val="22"/>
          <w:szCs w:val="22"/>
          <w14:ligatures w14:val="standardContextual"/>
        </w:rPr>
      </w:pPr>
      <w:ins w:id="169" w:author="Salinas, Elyse" w:date="2024-08-28T15:05:00Z">
        <w:r>
          <w:fldChar w:fldCharType="begin"/>
        </w:r>
        <w:r>
          <w:instrText>HYPERLINK \l "_Toc175674957"</w:instrText>
        </w:r>
        <w:r>
          <w:fldChar w:fldCharType="separate"/>
        </w:r>
        <w:r w:rsidR="00BC157A" w:rsidRPr="00170BDE">
          <w:rPr>
            <w:rStyle w:val="Hyperlink"/>
          </w:rPr>
          <w:t>II.C. Substantial Involvement</w:t>
        </w:r>
        <w:r w:rsidR="00BC157A">
          <w:rPr>
            <w:webHidden/>
          </w:rPr>
          <w:tab/>
        </w:r>
        <w:r w:rsidR="00BC157A">
          <w:rPr>
            <w:webHidden/>
          </w:rPr>
          <w:fldChar w:fldCharType="begin"/>
        </w:r>
        <w:r w:rsidR="00BC157A">
          <w:rPr>
            <w:webHidden/>
          </w:rPr>
          <w:instrText xml:space="preserve"> PAGEREF _Toc175674957 \h </w:instrText>
        </w:r>
        <w:r w:rsidR="00BC157A">
          <w:rPr>
            <w:webHidden/>
          </w:rPr>
        </w:r>
        <w:r w:rsidR="00BC157A">
          <w:rPr>
            <w:webHidden/>
          </w:rPr>
          <w:fldChar w:fldCharType="separate"/>
        </w:r>
        <w:r w:rsidR="009631A7">
          <w:rPr>
            <w:webHidden/>
          </w:rPr>
          <w:t>11</w:t>
        </w:r>
        <w:r w:rsidR="00BC157A">
          <w:rPr>
            <w:webHidden/>
          </w:rPr>
          <w:fldChar w:fldCharType="end"/>
        </w:r>
        <w:r>
          <w:fldChar w:fldCharType="end"/>
        </w:r>
      </w:ins>
    </w:p>
    <w:p w14:paraId="709E76CF" w14:textId="4CBE6FD5" w:rsidR="00BC157A" w:rsidRDefault="00724136">
      <w:pPr>
        <w:pStyle w:val="TOC1"/>
        <w:rPr>
          <w:ins w:id="170" w:author="Salinas, Elyse" w:date="2024-08-28T15:05:00Z"/>
          <w:rFonts w:asciiTheme="minorHAnsi" w:eastAsiaTheme="minorEastAsia" w:hAnsiTheme="minorHAnsi" w:cstheme="minorBidi"/>
          <w:color w:val="auto"/>
          <w:kern w:val="2"/>
          <w:sz w:val="22"/>
          <w:szCs w:val="22"/>
          <w14:ligatures w14:val="standardContextual"/>
        </w:rPr>
      </w:pPr>
      <w:ins w:id="171" w:author="Salinas, Elyse" w:date="2024-08-28T15:05:00Z">
        <w:r>
          <w:fldChar w:fldCharType="begin"/>
        </w:r>
        <w:r>
          <w:instrText>HYPERLINK \l "_Toc175674958"</w:instrText>
        </w:r>
        <w:r>
          <w:fldChar w:fldCharType="separate"/>
        </w:r>
        <w:r w:rsidR="00BC157A" w:rsidRPr="00170BDE">
          <w:rPr>
            <w:rStyle w:val="Hyperlink"/>
          </w:rPr>
          <w:t>SECTION III. – ELIGIBILITY INFORMATION AND THRESHOLD CRITERIA</w:t>
        </w:r>
        <w:r w:rsidR="00BC157A">
          <w:rPr>
            <w:webHidden/>
          </w:rPr>
          <w:tab/>
        </w:r>
        <w:r w:rsidR="00BC157A">
          <w:rPr>
            <w:webHidden/>
          </w:rPr>
          <w:fldChar w:fldCharType="begin"/>
        </w:r>
        <w:r w:rsidR="00BC157A">
          <w:rPr>
            <w:webHidden/>
          </w:rPr>
          <w:instrText xml:space="preserve"> PAGEREF _Toc175674958 \h </w:instrText>
        </w:r>
        <w:r w:rsidR="00BC157A">
          <w:rPr>
            <w:webHidden/>
          </w:rPr>
        </w:r>
        <w:r w:rsidR="00BC157A">
          <w:rPr>
            <w:webHidden/>
          </w:rPr>
          <w:fldChar w:fldCharType="separate"/>
        </w:r>
        <w:r w:rsidR="009631A7">
          <w:rPr>
            <w:webHidden/>
          </w:rPr>
          <w:t>12</w:t>
        </w:r>
        <w:r w:rsidR="00BC157A">
          <w:rPr>
            <w:webHidden/>
          </w:rPr>
          <w:fldChar w:fldCharType="end"/>
        </w:r>
        <w:r>
          <w:fldChar w:fldCharType="end"/>
        </w:r>
      </w:ins>
    </w:p>
    <w:p w14:paraId="0A40CD00" w14:textId="714D40DB" w:rsidR="00BC157A" w:rsidRDefault="00724136" w:rsidP="00BC157A">
      <w:pPr>
        <w:pStyle w:val="TOC2"/>
        <w:rPr>
          <w:ins w:id="172" w:author="Salinas, Elyse" w:date="2024-08-28T15:05:00Z"/>
          <w:rFonts w:asciiTheme="minorHAnsi" w:eastAsiaTheme="minorEastAsia" w:hAnsiTheme="minorHAnsi" w:cstheme="minorBidi"/>
          <w:kern w:val="2"/>
          <w:sz w:val="22"/>
          <w:szCs w:val="22"/>
          <w14:ligatures w14:val="standardContextual"/>
        </w:rPr>
      </w:pPr>
      <w:ins w:id="173" w:author="Salinas, Elyse" w:date="2024-08-28T15:05:00Z">
        <w:r>
          <w:fldChar w:fldCharType="begin"/>
        </w:r>
        <w:r>
          <w:instrText>HYPERLINK \l "_Toc175674959"</w:instrText>
        </w:r>
        <w:r>
          <w:fldChar w:fldCharType="separate"/>
        </w:r>
        <w:r w:rsidR="00BC157A" w:rsidRPr="00170BDE">
          <w:rPr>
            <w:rStyle w:val="Hyperlink"/>
          </w:rPr>
          <w:t>III.A. Who Can Apply?</w:t>
        </w:r>
        <w:r w:rsidR="00BC157A">
          <w:rPr>
            <w:webHidden/>
          </w:rPr>
          <w:tab/>
        </w:r>
        <w:r w:rsidR="00BC157A">
          <w:rPr>
            <w:webHidden/>
          </w:rPr>
          <w:fldChar w:fldCharType="begin"/>
        </w:r>
        <w:r w:rsidR="00BC157A">
          <w:rPr>
            <w:webHidden/>
          </w:rPr>
          <w:instrText xml:space="preserve"> PAGEREF _Toc175674959 \h </w:instrText>
        </w:r>
        <w:r w:rsidR="00BC157A">
          <w:rPr>
            <w:webHidden/>
          </w:rPr>
        </w:r>
        <w:r w:rsidR="00BC157A">
          <w:rPr>
            <w:webHidden/>
          </w:rPr>
          <w:fldChar w:fldCharType="separate"/>
        </w:r>
        <w:r w:rsidR="009631A7">
          <w:rPr>
            <w:webHidden/>
          </w:rPr>
          <w:t>12</w:t>
        </w:r>
        <w:r w:rsidR="00BC157A">
          <w:rPr>
            <w:webHidden/>
          </w:rPr>
          <w:fldChar w:fldCharType="end"/>
        </w:r>
        <w:r>
          <w:fldChar w:fldCharType="end"/>
        </w:r>
      </w:ins>
    </w:p>
    <w:p w14:paraId="73053EC1" w14:textId="07D76348" w:rsidR="00BC157A" w:rsidRDefault="00724136" w:rsidP="00BC157A">
      <w:pPr>
        <w:pStyle w:val="TOC2"/>
        <w:rPr>
          <w:ins w:id="174" w:author="Salinas, Elyse" w:date="2024-08-28T15:05:00Z"/>
          <w:rFonts w:asciiTheme="minorHAnsi" w:eastAsiaTheme="minorEastAsia" w:hAnsiTheme="minorHAnsi" w:cstheme="minorBidi"/>
          <w:kern w:val="2"/>
          <w:sz w:val="22"/>
          <w:szCs w:val="22"/>
          <w14:ligatures w14:val="standardContextual"/>
        </w:rPr>
      </w:pPr>
      <w:ins w:id="175" w:author="Salinas, Elyse" w:date="2024-08-28T15:05:00Z">
        <w:r>
          <w:fldChar w:fldCharType="begin"/>
        </w:r>
        <w:r>
          <w:instrText>HYPERLINK \l "_Toc175674960"</w:instrText>
        </w:r>
        <w:r>
          <w:fldChar w:fldCharType="separate"/>
        </w:r>
        <w:r w:rsidR="00BC157A" w:rsidRPr="00170BDE">
          <w:rPr>
            <w:rStyle w:val="Hyperlink"/>
          </w:rPr>
          <w:t>III.B. Threshold Criteria for Cleanup Grants</w:t>
        </w:r>
        <w:r w:rsidR="00BC157A">
          <w:rPr>
            <w:webHidden/>
          </w:rPr>
          <w:tab/>
        </w:r>
        <w:r w:rsidR="00BC157A">
          <w:rPr>
            <w:webHidden/>
          </w:rPr>
          <w:fldChar w:fldCharType="begin"/>
        </w:r>
        <w:r w:rsidR="00BC157A">
          <w:rPr>
            <w:webHidden/>
          </w:rPr>
          <w:instrText xml:space="preserve"> PAGEREF _Toc175674960 \h </w:instrText>
        </w:r>
        <w:r w:rsidR="00BC157A">
          <w:rPr>
            <w:webHidden/>
          </w:rPr>
        </w:r>
        <w:r w:rsidR="00BC157A">
          <w:rPr>
            <w:webHidden/>
          </w:rPr>
          <w:fldChar w:fldCharType="separate"/>
        </w:r>
        <w:r w:rsidR="009631A7">
          <w:rPr>
            <w:webHidden/>
          </w:rPr>
          <w:t>14</w:t>
        </w:r>
        <w:r w:rsidR="00BC157A">
          <w:rPr>
            <w:webHidden/>
          </w:rPr>
          <w:fldChar w:fldCharType="end"/>
        </w:r>
        <w:r>
          <w:fldChar w:fldCharType="end"/>
        </w:r>
      </w:ins>
    </w:p>
    <w:p w14:paraId="2B457670" w14:textId="4385AA95" w:rsidR="00BC157A" w:rsidRDefault="00724136">
      <w:pPr>
        <w:pStyle w:val="TOC3"/>
        <w:rPr>
          <w:ins w:id="176" w:author="Salinas, Elyse" w:date="2024-08-28T15:05:00Z"/>
          <w:rFonts w:asciiTheme="minorHAnsi" w:eastAsiaTheme="minorEastAsia" w:hAnsiTheme="minorHAnsi" w:cstheme="minorBidi"/>
          <w:noProof/>
          <w:kern w:val="2"/>
          <w:sz w:val="22"/>
          <w:szCs w:val="22"/>
          <w14:ligatures w14:val="standardContextual"/>
        </w:rPr>
      </w:pPr>
      <w:ins w:id="177" w:author="Salinas, Elyse" w:date="2024-08-28T15:05:00Z">
        <w:r>
          <w:fldChar w:fldCharType="begin"/>
        </w:r>
        <w:r>
          <w:instrText>HYPERLINK \l "_Toc175674961"</w:instrText>
        </w:r>
        <w:r>
          <w:fldChar w:fldCharType="separate"/>
        </w:r>
        <w:r w:rsidR="00BC157A" w:rsidRPr="00170BDE">
          <w:rPr>
            <w:rStyle w:val="Hyperlink"/>
            <w:noProof/>
          </w:rPr>
          <w:t>1.</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Applicant Eligibility</w:t>
        </w:r>
        <w:r w:rsidR="00BC157A">
          <w:rPr>
            <w:noProof/>
            <w:webHidden/>
          </w:rPr>
          <w:tab/>
        </w:r>
        <w:r w:rsidR="00BC157A">
          <w:rPr>
            <w:noProof/>
            <w:webHidden/>
          </w:rPr>
          <w:fldChar w:fldCharType="begin"/>
        </w:r>
        <w:r w:rsidR="00BC157A">
          <w:rPr>
            <w:noProof/>
            <w:webHidden/>
          </w:rPr>
          <w:instrText xml:space="preserve"> PAGEREF _Toc175674961 \h </w:instrText>
        </w:r>
        <w:r w:rsidR="00BC157A">
          <w:rPr>
            <w:noProof/>
            <w:webHidden/>
          </w:rPr>
        </w:r>
        <w:r w:rsidR="00BC157A">
          <w:rPr>
            <w:noProof/>
            <w:webHidden/>
          </w:rPr>
          <w:fldChar w:fldCharType="separate"/>
        </w:r>
        <w:r w:rsidR="009631A7">
          <w:rPr>
            <w:noProof/>
            <w:webHidden/>
          </w:rPr>
          <w:t>15</w:t>
        </w:r>
        <w:r w:rsidR="00BC157A">
          <w:rPr>
            <w:noProof/>
            <w:webHidden/>
          </w:rPr>
          <w:fldChar w:fldCharType="end"/>
        </w:r>
        <w:r>
          <w:rPr>
            <w:noProof/>
          </w:rPr>
          <w:fldChar w:fldCharType="end"/>
        </w:r>
      </w:ins>
    </w:p>
    <w:p w14:paraId="22DD7823" w14:textId="156054FF" w:rsidR="00BC157A" w:rsidRDefault="00724136">
      <w:pPr>
        <w:pStyle w:val="TOC3"/>
        <w:rPr>
          <w:ins w:id="178" w:author="Salinas, Elyse" w:date="2024-08-28T15:05:00Z"/>
          <w:rFonts w:asciiTheme="minorHAnsi" w:eastAsiaTheme="minorEastAsia" w:hAnsiTheme="minorHAnsi" w:cstheme="minorBidi"/>
          <w:noProof/>
          <w:kern w:val="2"/>
          <w:sz w:val="22"/>
          <w:szCs w:val="22"/>
          <w14:ligatures w14:val="standardContextual"/>
        </w:rPr>
      </w:pPr>
      <w:ins w:id="179" w:author="Salinas, Elyse" w:date="2024-08-28T15:05:00Z">
        <w:r>
          <w:fldChar w:fldCharType="begin"/>
        </w:r>
        <w:r>
          <w:instrText>HYPERLINK \l "_Toc175674962"</w:instrText>
        </w:r>
        <w:r>
          <w:fldChar w:fldCharType="separate"/>
        </w:r>
        <w:r w:rsidR="00BC157A" w:rsidRPr="00170BDE">
          <w:rPr>
            <w:rStyle w:val="Hyperlink"/>
            <w:noProof/>
          </w:rPr>
          <w:t>2.</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Previously Awarded Cleanup Grants</w:t>
        </w:r>
        <w:r w:rsidR="00BC157A">
          <w:rPr>
            <w:noProof/>
            <w:webHidden/>
          </w:rPr>
          <w:tab/>
        </w:r>
        <w:r w:rsidR="00BC157A">
          <w:rPr>
            <w:noProof/>
            <w:webHidden/>
          </w:rPr>
          <w:fldChar w:fldCharType="begin"/>
        </w:r>
        <w:r w:rsidR="00BC157A">
          <w:rPr>
            <w:noProof/>
            <w:webHidden/>
          </w:rPr>
          <w:instrText xml:space="preserve"> PAGEREF _Toc175674962 \h </w:instrText>
        </w:r>
        <w:r w:rsidR="00BC157A">
          <w:rPr>
            <w:noProof/>
            <w:webHidden/>
          </w:rPr>
        </w:r>
        <w:r w:rsidR="00BC157A">
          <w:rPr>
            <w:noProof/>
            <w:webHidden/>
          </w:rPr>
          <w:fldChar w:fldCharType="separate"/>
        </w:r>
        <w:r w:rsidR="009631A7">
          <w:rPr>
            <w:noProof/>
            <w:webHidden/>
          </w:rPr>
          <w:t>16</w:t>
        </w:r>
        <w:r w:rsidR="00BC157A">
          <w:rPr>
            <w:noProof/>
            <w:webHidden/>
          </w:rPr>
          <w:fldChar w:fldCharType="end"/>
        </w:r>
        <w:r>
          <w:rPr>
            <w:noProof/>
          </w:rPr>
          <w:fldChar w:fldCharType="end"/>
        </w:r>
      </w:ins>
    </w:p>
    <w:p w14:paraId="25569B34" w14:textId="5955FD30" w:rsidR="00BC157A" w:rsidRDefault="00724136">
      <w:pPr>
        <w:pStyle w:val="TOC3"/>
        <w:rPr>
          <w:ins w:id="180" w:author="Salinas, Elyse" w:date="2024-08-28T15:05:00Z"/>
          <w:rFonts w:asciiTheme="minorHAnsi" w:eastAsiaTheme="minorEastAsia" w:hAnsiTheme="minorHAnsi" w:cstheme="minorBidi"/>
          <w:noProof/>
          <w:kern w:val="2"/>
          <w:sz w:val="22"/>
          <w:szCs w:val="22"/>
          <w14:ligatures w14:val="standardContextual"/>
        </w:rPr>
      </w:pPr>
      <w:ins w:id="181" w:author="Salinas, Elyse" w:date="2024-08-28T15:05:00Z">
        <w:r>
          <w:fldChar w:fldCharType="begin"/>
        </w:r>
        <w:r>
          <w:instrText>HYPERLINK \l "_Toc175674963"</w:instrText>
        </w:r>
        <w:r>
          <w:fldChar w:fldCharType="separate"/>
        </w:r>
        <w:r w:rsidR="00BC157A" w:rsidRPr="00170BDE">
          <w:rPr>
            <w:rStyle w:val="Hyperlink"/>
            <w:noProof/>
          </w:rPr>
          <w:t>3.</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Expenditure of Existing Multipurpose Grant Funds</w:t>
        </w:r>
        <w:r w:rsidR="00BC157A">
          <w:rPr>
            <w:noProof/>
            <w:webHidden/>
          </w:rPr>
          <w:tab/>
        </w:r>
        <w:r w:rsidR="00BC157A">
          <w:rPr>
            <w:noProof/>
            <w:webHidden/>
          </w:rPr>
          <w:fldChar w:fldCharType="begin"/>
        </w:r>
        <w:r w:rsidR="00BC157A">
          <w:rPr>
            <w:noProof/>
            <w:webHidden/>
          </w:rPr>
          <w:instrText xml:space="preserve"> PAGEREF _Toc175674963 \h </w:instrText>
        </w:r>
        <w:r w:rsidR="00BC157A">
          <w:rPr>
            <w:noProof/>
            <w:webHidden/>
          </w:rPr>
        </w:r>
        <w:r w:rsidR="00BC157A">
          <w:rPr>
            <w:noProof/>
            <w:webHidden/>
          </w:rPr>
          <w:fldChar w:fldCharType="separate"/>
        </w:r>
        <w:r w:rsidR="009631A7">
          <w:rPr>
            <w:noProof/>
            <w:webHidden/>
          </w:rPr>
          <w:t>16</w:t>
        </w:r>
        <w:r w:rsidR="00BC157A">
          <w:rPr>
            <w:noProof/>
            <w:webHidden/>
          </w:rPr>
          <w:fldChar w:fldCharType="end"/>
        </w:r>
        <w:r>
          <w:rPr>
            <w:noProof/>
          </w:rPr>
          <w:fldChar w:fldCharType="end"/>
        </w:r>
      </w:ins>
    </w:p>
    <w:p w14:paraId="068CCE1F" w14:textId="2765EDB5" w:rsidR="00BC157A" w:rsidRDefault="00724136">
      <w:pPr>
        <w:pStyle w:val="TOC3"/>
        <w:rPr>
          <w:ins w:id="182" w:author="Salinas, Elyse" w:date="2024-08-28T15:05:00Z"/>
          <w:rFonts w:asciiTheme="minorHAnsi" w:eastAsiaTheme="minorEastAsia" w:hAnsiTheme="minorHAnsi" w:cstheme="minorBidi"/>
          <w:noProof/>
          <w:kern w:val="2"/>
          <w:sz w:val="22"/>
          <w:szCs w:val="22"/>
          <w14:ligatures w14:val="standardContextual"/>
        </w:rPr>
      </w:pPr>
      <w:ins w:id="183" w:author="Salinas, Elyse" w:date="2024-08-28T15:05:00Z">
        <w:r>
          <w:fldChar w:fldCharType="begin"/>
        </w:r>
        <w:r>
          <w:instrText>HYPERLINK \l "_Toc175674964"</w:instrText>
        </w:r>
        <w:r>
          <w:fldChar w:fldCharType="separate"/>
        </w:r>
        <w:r w:rsidR="00BC157A" w:rsidRPr="00170BDE">
          <w:rPr>
            <w:rStyle w:val="Hyperlink"/>
            <w:noProof/>
          </w:rPr>
          <w:t>4.</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Site Ownership</w:t>
        </w:r>
        <w:r w:rsidR="00BC157A">
          <w:rPr>
            <w:noProof/>
            <w:webHidden/>
          </w:rPr>
          <w:tab/>
        </w:r>
        <w:r w:rsidR="00BC157A">
          <w:rPr>
            <w:noProof/>
            <w:webHidden/>
          </w:rPr>
          <w:fldChar w:fldCharType="begin"/>
        </w:r>
        <w:r w:rsidR="00BC157A">
          <w:rPr>
            <w:noProof/>
            <w:webHidden/>
          </w:rPr>
          <w:instrText xml:space="preserve"> PAGEREF _Toc175674964 \h </w:instrText>
        </w:r>
        <w:r w:rsidR="00BC157A">
          <w:rPr>
            <w:noProof/>
            <w:webHidden/>
          </w:rPr>
        </w:r>
        <w:r w:rsidR="00BC157A">
          <w:rPr>
            <w:noProof/>
            <w:webHidden/>
          </w:rPr>
          <w:fldChar w:fldCharType="separate"/>
        </w:r>
        <w:r w:rsidR="009631A7">
          <w:rPr>
            <w:noProof/>
            <w:webHidden/>
          </w:rPr>
          <w:t>17</w:t>
        </w:r>
        <w:r w:rsidR="00BC157A">
          <w:rPr>
            <w:noProof/>
            <w:webHidden/>
          </w:rPr>
          <w:fldChar w:fldCharType="end"/>
        </w:r>
        <w:r>
          <w:rPr>
            <w:noProof/>
          </w:rPr>
          <w:fldChar w:fldCharType="end"/>
        </w:r>
      </w:ins>
    </w:p>
    <w:p w14:paraId="62CC1F86" w14:textId="3207C03D" w:rsidR="00BC157A" w:rsidRDefault="00724136">
      <w:pPr>
        <w:pStyle w:val="TOC3"/>
        <w:rPr>
          <w:ins w:id="184" w:author="Salinas, Elyse" w:date="2024-08-28T15:05:00Z"/>
          <w:rFonts w:asciiTheme="minorHAnsi" w:eastAsiaTheme="minorEastAsia" w:hAnsiTheme="minorHAnsi" w:cstheme="minorBidi"/>
          <w:noProof/>
          <w:kern w:val="2"/>
          <w:sz w:val="22"/>
          <w:szCs w:val="22"/>
          <w14:ligatures w14:val="standardContextual"/>
        </w:rPr>
      </w:pPr>
      <w:ins w:id="185" w:author="Salinas, Elyse" w:date="2024-08-28T15:05:00Z">
        <w:r>
          <w:fldChar w:fldCharType="begin"/>
        </w:r>
        <w:r>
          <w:instrText>HYPERLINK \l "_Toc175674965"</w:instrText>
        </w:r>
        <w:r>
          <w:fldChar w:fldCharType="separate"/>
        </w:r>
        <w:r w:rsidR="00BC157A" w:rsidRPr="00170BDE">
          <w:rPr>
            <w:rStyle w:val="Hyperlink"/>
            <w:noProof/>
          </w:rPr>
          <w:t>5.</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Basic Site Information</w:t>
        </w:r>
        <w:r w:rsidR="00BC157A">
          <w:rPr>
            <w:noProof/>
            <w:webHidden/>
          </w:rPr>
          <w:tab/>
        </w:r>
        <w:r w:rsidR="00BC157A">
          <w:rPr>
            <w:noProof/>
            <w:webHidden/>
          </w:rPr>
          <w:fldChar w:fldCharType="begin"/>
        </w:r>
        <w:r w:rsidR="00BC157A">
          <w:rPr>
            <w:noProof/>
            <w:webHidden/>
          </w:rPr>
          <w:instrText xml:space="preserve"> PAGEREF _Toc175674965 \h </w:instrText>
        </w:r>
        <w:r w:rsidR="00BC157A">
          <w:rPr>
            <w:noProof/>
            <w:webHidden/>
          </w:rPr>
        </w:r>
        <w:r w:rsidR="00BC157A">
          <w:rPr>
            <w:noProof/>
            <w:webHidden/>
          </w:rPr>
          <w:fldChar w:fldCharType="separate"/>
        </w:r>
        <w:r w:rsidR="009631A7">
          <w:rPr>
            <w:noProof/>
            <w:webHidden/>
          </w:rPr>
          <w:t>17</w:t>
        </w:r>
        <w:r w:rsidR="00BC157A">
          <w:rPr>
            <w:noProof/>
            <w:webHidden/>
          </w:rPr>
          <w:fldChar w:fldCharType="end"/>
        </w:r>
        <w:r>
          <w:rPr>
            <w:noProof/>
          </w:rPr>
          <w:fldChar w:fldCharType="end"/>
        </w:r>
      </w:ins>
    </w:p>
    <w:p w14:paraId="4BE25496" w14:textId="0AFC4CEC" w:rsidR="00BC157A" w:rsidRDefault="00724136">
      <w:pPr>
        <w:pStyle w:val="TOC3"/>
        <w:rPr>
          <w:ins w:id="186" w:author="Salinas, Elyse" w:date="2024-08-28T15:05:00Z"/>
          <w:rFonts w:asciiTheme="minorHAnsi" w:eastAsiaTheme="minorEastAsia" w:hAnsiTheme="minorHAnsi" w:cstheme="minorBidi"/>
          <w:noProof/>
          <w:kern w:val="2"/>
          <w:sz w:val="22"/>
          <w:szCs w:val="22"/>
          <w14:ligatures w14:val="standardContextual"/>
        </w:rPr>
      </w:pPr>
      <w:ins w:id="187" w:author="Salinas, Elyse" w:date="2024-08-28T15:05:00Z">
        <w:r>
          <w:fldChar w:fldCharType="begin"/>
        </w:r>
        <w:r>
          <w:instrText>HYPERLINK \l "_Toc175674966"</w:instrText>
        </w:r>
        <w:r>
          <w:fldChar w:fldCharType="separate"/>
        </w:r>
        <w:r w:rsidR="00BC157A" w:rsidRPr="00170BDE">
          <w:rPr>
            <w:rStyle w:val="Hyperlink"/>
            <w:noProof/>
          </w:rPr>
          <w:t>6.</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Status and History of Contamination at the Site</w:t>
        </w:r>
        <w:r w:rsidR="00BC157A">
          <w:rPr>
            <w:noProof/>
            <w:webHidden/>
          </w:rPr>
          <w:tab/>
        </w:r>
        <w:r w:rsidR="00BC157A">
          <w:rPr>
            <w:noProof/>
            <w:webHidden/>
          </w:rPr>
          <w:fldChar w:fldCharType="begin"/>
        </w:r>
        <w:r w:rsidR="00BC157A">
          <w:rPr>
            <w:noProof/>
            <w:webHidden/>
          </w:rPr>
          <w:instrText xml:space="preserve"> PAGEREF _Toc175674966 \h </w:instrText>
        </w:r>
        <w:r w:rsidR="00BC157A">
          <w:rPr>
            <w:noProof/>
            <w:webHidden/>
          </w:rPr>
        </w:r>
        <w:r w:rsidR="00BC157A">
          <w:rPr>
            <w:noProof/>
            <w:webHidden/>
          </w:rPr>
          <w:fldChar w:fldCharType="separate"/>
        </w:r>
        <w:r w:rsidR="009631A7">
          <w:rPr>
            <w:noProof/>
            <w:webHidden/>
          </w:rPr>
          <w:t>17</w:t>
        </w:r>
        <w:r w:rsidR="00BC157A">
          <w:rPr>
            <w:noProof/>
            <w:webHidden/>
          </w:rPr>
          <w:fldChar w:fldCharType="end"/>
        </w:r>
        <w:r>
          <w:rPr>
            <w:noProof/>
          </w:rPr>
          <w:fldChar w:fldCharType="end"/>
        </w:r>
      </w:ins>
    </w:p>
    <w:p w14:paraId="44D3D077" w14:textId="6D678A6D" w:rsidR="00BC157A" w:rsidRDefault="00724136">
      <w:pPr>
        <w:pStyle w:val="TOC3"/>
        <w:rPr>
          <w:ins w:id="188" w:author="Salinas, Elyse" w:date="2024-08-28T15:05:00Z"/>
          <w:rFonts w:asciiTheme="minorHAnsi" w:eastAsiaTheme="minorEastAsia" w:hAnsiTheme="minorHAnsi" w:cstheme="minorBidi"/>
          <w:noProof/>
          <w:kern w:val="2"/>
          <w:sz w:val="22"/>
          <w:szCs w:val="22"/>
          <w14:ligatures w14:val="standardContextual"/>
        </w:rPr>
      </w:pPr>
      <w:ins w:id="189" w:author="Salinas, Elyse" w:date="2024-08-28T15:05:00Z">
        <w:r>
          <w:fldChar w:fldCharType="begin"/>
        </w:r>
        <w:r>
          <w:instrText>HYPERLINK \l "_Toc175674967"</w:instrText>
        </w:r>
        <w:r>
          <w:fldChar w:fldCharType="separate"/>
        </w:r>
        <w:r w:rsidR="00BC157A" w:rsidRPr="00170BDE">
          <w:rPr>
            <w:rStyle w:val="Hyperlink"/>
            <w:noProof/>
          </w:rPr>
          <w:t>7.</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Brownfield Site Definition</w:t>
        </w:r>
        <w:r w:rsidR="00BC157A">
          <w:rPr>
            <w:noProof/>
            <w:webHidden/>
          </w:rPr>
          <w:tab/>
        </w:r>
        <w:r w:rsidR="00BC157A">
          <w:rPr>
            <w:noProof/>
            <w:webHidden/>
          </w:rPr>
          <w:fldChar w:fldCharType="begin"/>
        </w:r>
        <w:r w:rsidR="00BC157A">
          <w:rPr>
            <w:noProof/>
            <w:webHidden/>
          </w:rPr>
          <w:instrText xml:space="preserve"> PAGEREF _Toc175674967 \h </w:instrText>
        </w:r>
        <w:r w:rsidR="00BC157A">
          <w:rPr>
            <w:noProof/>
            <w:webHidden/>
          </w:rPr>
        </w:r>
        <w:r w:rsidR="00BC157A">
          <w:rPr>
            <w:noProof/>
            <w:webHidden/>
          </w:rPr>
          <w:fldChar w:fldCharType="separate"/>
        </w:r>
        <w:r w:rsidR="009631A7">
          <w:rPr>
            <w:noProof/>
            <w:webHidden/>
          </w:rPr>
          <w:t>17</w:t>
        </w:r>
        <w:r w:rsidR="00BC157A">
          <w:rPr>
            <w:noProof/>
            <w:webHidden/>
          </w:rPr>
          <w:fldChar w:fldCharType="end"/>
        </w:r>
        <w:r>
          <w:rPr>
            <w:noProof/>
          </w:rPr>
          <w:fldChar w:fldCharType="end"/>
        </w:r>
      </w:ins>
    </w:p>
    <w:p w14:paraId="0CF13422" w14:textId="35656EC6" w:rsidR="00BC157A" w:rsidRDefault="00724136">
      <w:pPr>
        <w:pStyle w:val="TOC3"/>
        <w:rPr>
          <w:ins w:id="190" w:author="Salinas, Elyse" w:date="2024-08-28T15:05:00Z"/>
          <w:rFonts w:asciiTheme="minorHAnsi" w:eastAsiaTheme="minorEastAsia" w:hAnsiTheme="minorHAnsi" w:cstheme="minorBidi"/>
          <w:noProof/>
          <w:kern w:val="2"/>
          <w:sz w:val="22"/>
          <w:szCs w:val="22"/>
          <w14:ligatures w14:val="standardContextual"/>
        </w:rPr>
      </w:pPr>
      <w:ins w:id="191" w:author="Salinas, Elyse" w:date="2024-08-28T15:05:00Z">
        <w:r>
          <w:fldChar w:fldCharType="begin"/>
        </w:r>
        <w:r>
          <w:instrText>HYPERLINK \l "_Toc175674968"</w:instrText>
        </w:r>
        <w:r>
          <w:fldChar w:fldCharType="separate"/>
        </w:r>
        <w:r w:rsidR="00BC157A" w:rsidRPr="00170BDE">
          <w:rPr>
            <w:rStyle w:val="Hyperlink"/>
            <w:noProof/>
          </w:rPr>
          <w:t>8.</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Environmental Assessment Required for Cleanup Grant Applications</w:t>
        </w:r>
        <w:r w:rsidR="00BC157A">
          <w:rPr>
            <w:noProof/>
            <w:webHidden/>
          </w:rPr>
          <w:tab/>
        </w:r>
        <w:r w:rsidR="00BC157A">
          <w:rPr>
            <w:noProof/>
            <w:webHidden/>
          </w:rPr>
          <w:fldChar w:fldCharType="begin"/>
        </w:r>
        <w:r w:rsidR="00BC157A">
          <w:rPr>
            <w:noProof/>
            <w:webHidden/>
          </w:rPr>
          <w:instrText xml:space="preserve"> PAGEREF _Toc175674968 \h </w:instrText>
        </w:r>
        <w:r w:rsidR="00BC157A">
          <w:rPr>
            <w:noProof/>
            <w:webHidden/>
          </w:rPr>
        </w:r>
        <w:r w:rsidR="00BC157A">
          <w:rPr>
            <w:noProof/>
            <w:webHidden/>
          </w:rPr>
          <w:fldChar w:fldCharType="separate"/>
        </w:r>
        <w:r w:rsidR="009631A7">
          <w:rPr>
            <w:noProof/>
            <w:webHidden/>
          </w:rPr>
          <w:t>18</w:t>
        </w:r>
        <w:r w:rsidR="00BC157A">
          <w:rPr>
            <w:noProof/>
            <w:webHidden/>
          </w:rPr>
          <w:fldChar w:fldCharType="end"/>
        </w:r>
        <w:r>
          <w:rPr>
            <w:noProof/>
          </w:rPr>
          <w:fldChar w:fldCharType="end"/>
        </w:r>
      </w:ins>
    </w:p>
    <w:p w14:paraId="1C69BA18" w14:textId="6352C173" w:rsidR="00BC157A" w:rsidRDefault="00724136">
      <w:pPr>
        <w:pStyle w:val="TOC3"/>
        <w:rPr>
          <w:ins w:id="192" w:author="Salinas, Elyse" w:date="2024-08-28T15:05:00Z"/>
          <w:rFonts w:asciiTheme="minorHAnsi" w:eastAsiaTheme="minorEastAsia" w:hAnsiTheme="minorHAnsi" w:cstheme="minorBidi"/>
          <w:noProof/>
          <w:kern w:val="2"/>
          <w:sz w:val="22"/>
          <w:szCs w:val="22"/>
          <w14:ligatures w14:val="standardContextual"/>
        </w:rPr>
      </w:pPr>
      <w:ins w:id="193" w:author="Salinas, Elyse" w:date="2024-08-28T15:05:00Z">
        <w:r>
          <w:fldChar w:fldCharType="begin"/>
        </w:r>
        <w:r>
          <w:instrText>HYPERLINK \l "_Toc175674969"</w:instrText>
        </w:r>
        <w:r>
          <w:fldChar w:fldCharType="separate"/>
        </w:r>
        <w:r w:rsidR="00BC157A" w:rsidRPr="00170BDE">
          <w:rPr>
            <w:rStyle w:val="Hyperlink"/>
            <w:noProof/>
          </w:rPr>
          <w:t>9.</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Site Characterization</w:t>
        </w:r>
        <w:r w:rsidR="00BC157A">
          <w:rPr>
            <w:noProof/>
            <w:webHidden/>
          </w:rPr>
          <w:tab/>
        </w:r>
        <w:r w:rsidR="00BC157A">
          <w:rPr>
            <w:noProof/>
            <w:webHidden/>
          </w:rPr>
          <w:fldChar w:fldCharType="begin"/>
        </w:r>
        <w:r w:rsidR="00BC157A">
          <w:rPr>
            <w:noProof/>
            <w:webHidden/>
          </w:rPr>
          <w:instrText xml:space="preserve"> PAGEREF _Toc175674969 \h </w:instrText>
        </w:r>
        <w:r w:rsidR="00BC157A">
          <w:rPr>
            <w:noProof/>
            <w:webHidden/>
          </w:rPr>
        </w:r>
        <w:r w:rsidR="00BC157A">
          <w:rPr>
            <w:noProof/>
            <w:webHidden/>
          </w:rPr>
          <w:fldChar w:fldCharType="separate"/>
        </w:r>
        <w:r w:rsidR="009631A7">
          <w:rPr>
            <w:noProof/>
            <w:webHidden/>
          </w:rPr>
          <w:t>18</w:t>
        </w:r>
        <w:r w:rsidR="00BC157A">
          <w:rPr>
            <w:noProof/>
            <w:webHidden/>
          </w:rPr>
          <w:fldChar w:fldCharType="end"/>
        </w:r>
        <w:r>
          <w:rPr>
            <w:noProof/>
          </w:rPr>
          <w:fldChar w:fldCharType="end"/>
        </w:r>
      </w:ins>
    </w:p>
    <w:p w14:paraId="1F14F7F9" w14:textId="1D10676F" w:rsidR="00BC157A" w:rsidRDefault="00724136">
      <w:pPr>
        <w:pStyle w:val="TOC3"/>
        <w:rPr>
          <w:ins w:id="194" w:author="Salinas, Elyse" w:date="2024-08-28T15:05:00Z"/>
          <w:rFonts w:asciiTheme="minorHAnsi" w:eastAsiaTheme="minorEastAsia" w:hAnsiTheme="minorHAnsi" w:cstheme="minorBidi"/>
          <w:noProof/>
          <w:kern w:val="2"/>
          <w:sz w:val="22"/>
          <w:szCs w:val="22"/>
          <w14:ligatures w14:val="standardContextual"/>
        </w:rPr>
      </w:pPr>
      <w:ins w:id="195" w:author="Salinas, Elyse" w:date="2024-08-28T15:05:00Z">
        <w:r>
          <w:fldChar w:fldCharType="begin"/>
        </w:r>
        <w:r>
          <w:instrText>HYPERLINK \l "_Toc175674970"</w:instrText>
        </w:r>
        <w:r>
          <w:fldChar w:fldCharType="separate"/>
        </w:r>
        <w:r w:rsidR="00BC157A" w:rsidRPr="00170BDE">
          <w:rPr>
            <w:rStyle w:val="Hyperlink"/>
            <w:noProof/>
          </w:rPr>
          <w:t>10.</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Enforcement or Other Actions</w:t>
        </w:r>
        <w:r w:rsidR="00BC157A">
          <w:rPr>
            <w:noProof/>
            <w:webHidden/>
          </w:rPr>
          <w:tab/>
        </w:r>
        <w:r w:rsidR="00BC157A">
          <w:rPr>
            <w:noProof/>
            <w:webHidden/>
          </w:rPr>
          <w:fldChar w:fldCharType="begin"/>
        </w:r>
        <w:r w:rsidR="00BC157A">
          <w:rPr>
            <w:noProof/>
            <w:webHidden/>
          </w:rPr>
          <w:instrText xml:space="preserve"> PAGEREF _Toc175674970 \h </w:instrText>
        </w:r>
        <w:r w:rsidR="00BC157A">
          <w:rPr>
            <w:noProof/>
            <w:webHidden/>
          </w:rPr>
        </w:r>
        <w:r w:rsidR="00BC157A">
          <w:rPr>
            <w:noProof/>
            <w:webHidden/>
          </w:rPr>
          <w:fldChar w:fldCharType="separate"/>
        </w:r>
        <w:r w:rsidR="009631A7">
          <w:rPr>
            <w:noProof/>
            <w:webHidden/>
          </w:rPr>
          <w:t>20</w:t>
        </w:r>
        <w:r w:rsidR="00BC157A">
          <w:rPr>
            <w:noProof/>
            <w:webHidden/>
          </w:rPr>
          <w:fldChar w:fldCharType="end"/>
        </w:r>
        <w:r>
          <w:rPr>
            <w:noProof/>
          </w:rPr>
          <w:fldChar w:fldCharType="end"/>
        </w:r>
      </w:ins>
    </w:p>
    <w:p w14:paraId="0279C95A" w14:textId="332F1C5D" w:rsidR="00BC157A" w:rsidRDefault="00724136">
      <w:pPr>
        <w:pStyle w:val="TOC3"/>
        <w:rPr>
          <w:ins w:id="196" w:author="Salinas, Elyse" w:date="2024-08-28T15:05:00Z"/>
          <w:rFonts w:asciiTheme="minorHAnsi" w:eastAsiaTheme="minorEastAsia" w:hAnsiTheme="minorHAnsi" w:cstheme="minorBidi"/>
          <w:noProof/>
          <w:kern w:val="2"/>
          <w:sz w:val="22"/>
          <w:szCs w:val="22"/>
          <w14:ligatures w14:val="standardContextual"/>
        </w:rPr>
      </w:pPr>
      <w:ins w:id="197" w:author="Salinas, Elyse" w:date="2024-08-28T15:05:00Z">
        <w:r>
          <w:fldChar w:fldCharType="begin"/>
        </w:r>
        <w:r>
          <w:instrText>HYPERLINK \l "_Toc175674971"</w:instrText>
        </w:r>
        <w:r>
          <w:fldChar w:fldCharType="separate"/>
        </w:r>
        <w:r w:rsidR="00BC157A" w:rsidRPr="00170BDE">
          <w:rPr>
            <w:rStyle w:val="Hyperlink"/>
            <w:noProof/>
          </w:rPr>
          <w:t>11.</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Sites Requiring a Property-Specific Determination</w:t>
        </w:r>
        <w:r w:rsidR="00BC157A">
          <w:rPr>
            <w:noProof/>
            <w:webHidden/>
          </w:rPr>
          <w:tab/>
        </w:r>
        <w:r w:rsidR="00BC157A">
          <w:rPr>
            <w:noProof/>
            <w:webHidden/>
          </w:rPr>
          <w:fldChar w:fldCharType="begin"/>
        </w:r>
        <w:r w:rsidR="00BC157A">
          <w:rPr>
            <w:noProof/>
            <w:webHidden/>
          </w:rPr>
          <w:instrText xml:space="preserve"> PAGEREF _Toc175674971 \h </w:instrText>
        </w:r>
        <w:r w:rsidR="00BC157A">
          <w:rPr>
            <w:noProof/>
            <w:webHidden/>
          </w:rPr>
        </w:r>
        <w:r w:rsidR="00BC157A">
          <w:rPr>
            <w:noProof/>
            <w:webHidden/>
          </w:rPr>
          <w:fldChar w:fldCharType="separate"/>
        </w:r>
        <w:r w:rsidR="009631A7">
          <w:rPr>
            <w:noProof/>
            <w:webHidden/>
          </w:rPr>
          <w:t>20</w:t>
        </w:r>
        <w:r w:rsidR="00BC157A">
          <w:rPr>
            <w:noProof/>
            <w:webHidden/>
          </w:rPr>
          <w:fldChar w:fldCharType="end"/>
        </w:r>
        <w:r>
          <w:rPr>
            <w:noProof/>
          </w:rPr>
          <w:fldChar w:fldCharType="end"/>
        </w:r>
      </w:ins>
    </w:p>
    <w:p w14:paraId="152E3686" w14:textId="59239B14" w:rsidR="00BC157A" w:rsidRDefault="00724136">
      <w:pPr>
        <w:pStyle w:val="TOC3"/>
        <w:rPr>
          <w:ins w:id="198" w:author="Salinas, Elyse" w:date="2024-08-28T15:05:00Z"/>
          <w:rFonts w:asciiTheme="minorHAnsi" w:eastAsiaTheme="minorEastAsia" w:hAnsiTheme="minorHAnsi" w:cstheme="minorBidi"/>
          <w:noProof/>
          <w:kern w:val="2"/>
          <w:sz w:val="22"/>
          <w:szCs w:val="22"/>
          <w14:ligatures w14:val="standardContextual"/>
        </w:rPr>
      </w:pPr>
      <w:ins w:id="199" w:author="Salinas, Elyse" w:date="2024-08-28T15:05:00Z">
        <w:r>
          <w:fldChar w:fldCharType="begin"/>
        </w:r>
        <w:r>
          <w:instrText>HYPERLINK \l "_Toc175674972"</w:instrText>
        </w:r>
        <w:r>
          <w:fldChar w:fldCharType="separate"/>
        </w:r>
        <w:r w:rsidR="00BC157A" w:rsidRPr="00170BDE">
          <w:rPr>
            <w:rStyle w:val="Hyperlink"/>
            <w:noProof/>
          </w:rPr>
          <w:t>12.</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Threshold Criteria Related to CERCLA/Petroleum Liability</w:t>
        </w:r>
        <w:r w:rsidR="00BC157A">
          <w:rPr>
            <w:noProof/>
            <w:webHidden/>
          </w:rPr>
          <w:tab/>
        </w:r>
        <w:r w:rsidR="00BC157A">
          <w:rPr>
            <w:noProof/>
            <w:webHidden/>
          </w:rPr>
          <w:fldChar w:fldCharType="begin"/>
        </w:r>
        <w:r w:rsidR="00BC157A">
          <w:rPr>
            <w:noProof/>
            <w:webHidden/>
          </w:rPr>
          <w:instrText xml:space="preserve"> PAGEREF _Toc175674972 \h </w:instrText>
        </w:r>
        <w:r w:rsidR="00BC157A">
          <w:rPr>
            <w:noProof/>
            <w:webHidden/>
          </w:rPr>
        </w:r>
        <w:r w:rsidR="00BC157A">
          <w:rPr>
            <w:noProof/>
            <w:webHidden/>
          </w:rPr>
          <w:fldChar w:fldCharType="separate"/>
        </w:r>
        <w:r w:rsidR="009631A7">
          <w:rPr>
            <w:noProof/>
            <w:webHidden/>
          </w:rPr>
          <w:t>21</w:t>
        </w:r>
        <w:r w:rsidR="00BC157A">
          <w:rPr>
            <w:noProof/>
            <w:webHidden/>
          </w:rPr>
          <w:fldChar w:fldCharType="end"/>
        </w:r>
        <w:r>
          <w:rPr>
            <w:noProof/>
          </w:rPr>
          <w:fldChar w:fldCharType="end"/>
        </w:r>
      </w:ins>
    </w:p>
    <w:p w14:paraId="28EE6855" w14:textId="068BA7E0" w:rsidR="00BC157A" w:rsidRDefault="00724136">
      <w:pPr>
        <w:pStyle w:val="TOC3"/>
        <w:rPr>
          <w:ins w:id="200" w:author="Salinas, Elyse" w:date="2024-08-28T15:05:00Z"/>
          <w:rFonts w:asciiTheme="minorHAnsi" w:eastAsiaTheme="minorEastAsia" w:hAnsiTheme="minorHAnsi" w:cstheme="minorBidi"/>
          <w:noProof/>
          <w:kern w:val="2"/>
          <w:sz w:val="22"/>
          <w:szCs w:val="22"/>
          <w14:ligatures w14:val="standardContextual"/>
        </w:rPr>
      </w:pPr>
      <w:ins w:id="201" w:author="Salinas, Elyse" w:date="2024-08-28T15:05:00Z">
        <w:r>
          <w:fldChar w:fldCharType="begin"/>
        </w:r>
        <w:r>
          <w:instrText>HYPERLINK \l "_Toc175674973"</w:instrText>
        </w:r>
        <w:r>
          <w:fldChar w:fldCharType="separate"/>
        </w:r>
        <w:r w:rsidR="00BC157A" w:rsidRPr="00170BDE">
          <w:rPr>
            <w:rStyle w:val="Hyperlink"/>
            <w:noProof/>
          </w:rPr>
          <w:t>13.</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Cleanup Authority and Oversight Structure</w:t>
        </w:r>
        <w:r w:rsidR="00BC157A">
          <w:rPr>
            <w:noProof/>
            <w:webHidden/>
          </w:rPr>
          <w:tab/>
        </w:r>
        <w:r w:rsidR="00BC157A">
          <w:rPr>
            <w:noProof/>
            <w:webHidden/>
          </w:rPr>
          <w:fldChar w:fldCharType="begin"/>
        </w:r>
        <w:r w:rsidR="00BC157A">
          <w:rPr>
            <w:noProof/>
            <w:webHidden/>
          </w:rPr>
          <w:instrText xml:space="preserve"> PAGEREF _Toc175674973 \h </w:instrText>
        </w:r>
        <w:r w:rsidR="00BC157A">
          <w:rPr>
            <w:noProof/>
            <w:webHidden/>
          </w:rPr>
        </w:r>
        <w:r w:rsidR="00BC157A">
          <w:rPr>
            <w:noProof/>
            <w:webHidden/>
          </w:rPr>
          <w:fldChar w:fldCharType="separate"/>
        </w:r>
        <w:r w:rsidR="009631A7">
          <w:rPr>
            <w:noProof/>
            <w:webHidden/>
          </w:rPr>
          <w:t>30</w:t>
        </w:r>
        <w:r w:rsidR="00BC157A">
          <w:rPr>
            <w:noProof/>
            <w:webHidden/>
          </w:rPr>
          <w:fldChar w:fldCharType="end"/>
        </w:r>
        <w:r>
          <w:rPr>
            <w:noProof/>
          </w:rPr>
          <w:fldChar w:fldCharType="end"/>
        </w:r>
      </w:ins>
    </w:p>
    <w:p w14:paraId="5D255174" w14:textId="3BB8792E" w:rsidR="00BC157A" w:rsidRDefault="00724136">
      <w:pPr>
        <w:pStyle w:val="TOC3"/>
        <w:rPr>
          <w:ins w:id="202" w:author="Salinas, Elyse" w:date="2024-08-28T15:05:00Z"/>
          <w:rFonts w:asciiTheme="minorHAnsi" w:eastAsiaTheme="minorEastAsia" w:hAnsiTheme="minorHAnsi" w:cstheme="minorBidi"/>
          <w:noProof/>
          <w:kern w:val="2"/>
          <w:sz w:val="22"/>
          <w:szCs w:val="22"/>
          <w14:ligatures w14:val="standardContextual"/>
        </w:rPr>
      </w:pPr>
      <w:ins w:id="203" w:author="Salinas, Elyse" w:date="2024-08-28T15:05:00Z">
        <w:r>
          <w:fldChar w:fldCharType="begin"/>
        </w:r>
        <w:r>
          <w:instrText>HYPERLINK \l "_Toc175674974"</w:instrText>
        </w:r>
        <w:r>
          <w:fldChar w:fldCharType="separate"/>
        </w:r>
        <w:r w:rsidR="00BC157A" w:rsidRPr="00170BDE">
          <w:rPr>
            <w:rStyle w:val="Hyperlink"/>
            <w:noProof/>
          </w:rPr>
          <w:t>14.</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Community Notification</w:t>
        </w:r>
        <w:r w:rsidR="00BC157A">
          <w:rPr>
            <w:noProof/>
            <w:webHidden/>
          </w:rPr>
          <w:tab/>
        </w:r>
        <w:r w:rsidR="00BC157A">
          <w:rPr>
            <w:noProof/>
            <w:webHidden/>
          </w:rPr>
          <w:fldChar w:fldCharType="begin"/>
        </w:r>
        <w:r w:rsidR="00BC157A">
          <w:rPr>
            <w:noProof/>
            <w:webHidden/>
          </w:rPr>
          <w:instrText xml:space="preserve"> PAGEREF _Toc175674974 \h </w:instrText>
        </w:r>
        <w:r w:rsidR="00BC157A">
          <w:rPr>
            <w:noProof/>
            <w:webHidden/>
          </w:rPr>
        </w:r>
        <w:r w:rsidR="00BC157A">
          <w:rPr>
            <w:noProof/>
            <w:webHidden/>
          </w:rPr>
          <w:fldChar w:fldCharType="separate"/>
        </w:r>
        <w:r w:rsidR="009631A7">
          <w:rPr>
            <w:noProof/>
            <w:webHidden/>
          </w:rPr>
          <w:t>31</w:t>
        </w:r>
        <w:r w:rsidR="00BC157A">
          <w:rPr>
            <w:noProof/>
            <w:webHidden/>
          </w:rPr>
          <w:fldChar w:fldCharType="end"/>
        </w:r>
        <w:r>
          <w:rPr>
            <w:noProof/>
          </w:rPr>
          <w:fldChar w:fldCharType="end"/>
        </w:r>
      </w:ins>
    </w:p>
    <w:p w14:paraId="7BB2C167" w14:textId="5EB6A220" w:rsidR="00BC157A" w:rsidRDefault="00724136">
      <w:pPr>
        <w:pStyle w:val="TOC3"/>
        <w:rPr>
          <w:ins w:id="204" w:author="Salinas, Elyse" w:date="2024-08-28T15:05:00Z"/>
          <w:rFonts w:asciiTheme="minorHAnsi" w:eastAsiaTheme="minorEastAsia" w:hAnsiTheme="minorHAnsi" w:cstheme="minorBidi"/>
          <w:noProof/>
          <w:kern w:val="2"/>
          <w:sz w:val="22"/>
          <w:szCs w:val="22"/>
          <w14:ligatures w14:val="standardContextual"/>
        </w:rPr>
      </w:pPr>
      <w:ins w:id="205" w:author="Salinas, Elyse" w:date="2024-08-28T15:05:00Z">
        <w:r>
          <w:fldChar w:fldCharType="begin"/>
        </w:r>
        <w:r>
          <w:instrText>HYPERLINK \l "_Toc175674975"</w:instrText>
        </w:r>
        <w:r>
          <w:fldChar w:fldCharType="separate"/>
        </w:r>
        <w:r w:rsidR="00BC157A" w:rsidRPr="00170BDE">
          <w:rPr>
            <w:rStyle w:val="Hyperlink"/>
            <w:noProof/>
          </w:rPr>
          <w:t>15.</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Contractors and Named Subrecipients</w:t>
        </w:r>
        <w:r w:rsidR="00BC157A">
          <w:rPr>
            <w:noProof/>
            <w:webHidden/>
          </w:rPr>
          <w:tab/>
        </w:r>
        <w:r w:rsidR="00BC157A">
          <w:rPr>
            <w:noProof/>
            <w:webHidden/>
          </w:rPr>
          <w:fldChar w:fldCharType="begin"/>
        </w:r>
        <w:r w:rsidR="00BC157A">
          <w:rPr>
            <w:noProof/>
            <w:webHidden/>
          </w:rPr>
          <w:instrText xml:space="preserve"> PAGEREF _Toc175674975 \h </w:instrText>
        </w:r>
        <w:r w:rsidR="00BC157A">
          <w:rPr>
            <w:noProof/>
            <w:webHidden/>
          </w:rPr>
        </w:r>
        <w:r w:rsidR="00BC157A">
          <w:rPr>
            <w:noProof/>
            <w:webHidden/>
          </w:rPr>
          <w:fldChar w:fldCharType="separate"/>
        </w:r>
        <w:r w:rsidR="009631A7">
          <w:rPr>
            <w:noProof/>
            <w:webHidden/>
          </w:rPr>
          <w:t>33</w:t>
        </w:r>
        <w:r w:rsidR="00BC157A">
          <w:rPr>
            <w:noProof/>
            <w:webHidden/>
          </w:rPr>
          <w:fldChar w:fldCharType="end"/>
        </w:r>
        <w:r>
          <w:rPr>
            <w:noProof/>
          </w:rPr>
          <w:fldChar w:fldCharType="end"/>
        </w:r>
      </w:ins>
    </w:p>
    <w:p w14:paraId="13B28CB3" w14:textId="44D3F921" w:rsidR="00BC157A" w:rsidRDefault="00724136" w:rsidP="00BC157A">
      <w:pPr>
        <w:pStyle w:val="TOC2"/>
        <w:rPr>
          <w:ins w:id="206" w:author="Salinas, Elyse" w:date="2024-08-28T15:05:00Z"/>
          <w:rFonts w:asciiTheme="minorHAnsi" w:eastAsiaTheme="minorEastAsia" w:hAnsiTheme="minorHAnsi" w:cstheme="minorBidi"/>
          <w:kern w:val="2"/>
          <w:sz w:val="22"/>
          <w:szCs w:val="22"/>
          <w14:ligatures w14:val="standardContextual"/>
        </w:rPr>
      </w:pPr>
      <w:ins w:id="207" w:author="Salinas, Elyse" w:date="2024-08-28T15:05:00Z">
        <w:r>
          <w:fldChar w:fldCharType="begin"/>
        </w:r>
        <w:r>
          <w:instrText>HYPERLINK \l "_Toc175674976"</w:instrText>
        </w:r>
        <w:r>
          <w:fldChar w:fldCharType="separate"/>
        </w:r>
        <w:r w:rsidR="00BC157A" w:rsidRPr="00170BDE">
          <w:rPr>
            <w:rStyle w:val="Hyperlink"/>
          </w:rPr>
          <w:t>III.C. Cost Sharing and Matching Requirements</w:t>
        </w:r>
        <w:r w:rsidR="00BC157A">
          <w:rPr>
            <w:webHidden/>
          </w:rPr>
          <w:tab/>
        </w:r>
        <w:r w:rsidR="00BC157A">
          <w:rPr>
            <w:webHidden/>
          </w:rPr>
          <w:fldChar w:fldCharType="begin"/>
        </w:r>
        <w:r w:rsidR="00BC157A">
          <w:rPr>
            <w:webHidden/>
          </w:rPr>
          <w:instrText xml:space="preserve"> PAGEREF _Toc175674976 \h </w:instrText>
        </w:r>
        <w:r w:rsidR="00BC157A">
          <w:rPr>
            <w:webHidden/>
          </w:rPr>
        </w:r>
        <w:r w:rsidR="00BC157A">
          <w:rPr>
            <w:webHidden/>
          </w:rPr>
          <w:fldChar w:fldCharType="separate"/>
        </w:r>
        <w:r w:rsidR="009631A7">
          <w:rPr>
            <w:webHidden/>
          </w:rPr>
          <w:t>36</w:t>
        </w:r>
        <w:r w:rsidR="00BC157A">
          <w:rPr>
            <w:webHidden/>
          </w:rPr>
          <w:fldChar w:fldCharType="end"/>
        </w:r>
        <w:r>
          <w:fldChar w:fldCharType="end"/>
        </w:r>
      </w:ins>
    </w:p>
    <w:p w14:paraId="43CC614E" w14:textId="562130B7" w:rsidR="00BC157A" w:rsidRDefault="00724136">
      <w:pPr>
        <w:pStyle w:val="TOC1"/>
        <w:rPr>
          <w:ins w:id="208" w:author="Salinas, Elyse" w:date="2024-08-28T15:05:00Z"/>
          <w:rFonts w:asciiTheme="minorHAnsi" w:eastAsiaTheme="minorEastAsia" w:hAnsiTheme="minorHAnsi" w:cstheme="minorBidi"/>
          <w:color w:val="auto"/>
          <w:kern w:val="2"/>
          <w:sz w:val="22"/>
          <w:szCs w:val="22"/>
          <w14:ligatures w14:val="standardContextual"/>
        </w:rPr>
      </w:pPr>
      <w:ins w:id="209" w:author="Salinas, Elyse" w:date="2024-08-28T15:05:00Z">
        <w:r>
          <w:fldChar w:fldCharType="begin"/>
        </w:r>
        <w:r>
          <w:instrText>HYPERLINK \l "_Toc175674977"</w:instrText>
        </w:r>
        <w:r>
          <w:fldChar w:fldCharType="separate"/>
        </w:r>
        <w:r w:rsidR="00BC157A" w:rsidRPr="00170BDE">
          <w:rPr>
            <w:rStyle w:val="Hyperlink"/>
          </w:rPr>
          <w:t>SECTION IV. – APPLICATION SUBMISSION INFORMATION</w:t>
        </w:r>
        <w:r w:rsidR="00BC157A">
          <w:rPr>
            <w:webHidden/>
          </w:rPr>
          <w:tab/>
        </w:r>
        <w:r w:rsidR="00BC157A">
          <w:rPr>
            <w:webHidden/>
          </w:rPr>
          <w:fldChar w:fldCharType="begin"/>
        </w:r>
        <w:r w:rsidR="00BC157A">
          <w:rPr>
            <w:webHidden/>
          </w:rPr>
          <w:instrText xml:space="preserve"> PAGEREF _Toc175674977 \h </w:instrText>
        </w:r>
        <w:r w:rsidR="00BC157A">
          <w:rPr>
            <w:webHidden/>
          </w:rPr>
        </w:r>
        <w:r w:rsidR="00BC157A">
          <w:rPr>
            <w:webHidden/>
          </w:rPr>
          <w:fldChar w:fldCharType="separate"/>
        </w:r>
        <w:r w:rsidR="009631A7">
          <w:rPr>
            <w:webHidden/>
          </w:rPr>
          <w:t>36</w:t>
        </w:r>
        <w:r w:rsidR="00BC157A">
          <w:rPr>
            <w:webHidden/>
          </w:rPr>
          <w:fldChar w:fldCharType="end"/>
        </w:r>
        <w:r>
          <w:fldChar w:fldCharType="end"/>
        </w:r>
      </w:ins>
    </w:p>
    <w:p w14:paraId="12BDC29C" w14:textId="46559190" w:rsidR="00BC157A" w:rsidRDefault="00724136" w:rsidP="00BC157A">
      <w:pPr>
        <w:pStyle w:val="TOC2"/>
        <w:rPr>
          <w:ins w:id="210" w:author="Salinas, Elyse" w:date="2024-08-28T15:05:00Z"/>
          <w:rFonts w:asciiTheme="minorHAnsi" w:eastAsiaTheme="minorEastAsia" w:hAnsiTheme="minorHAnsi" w:cstheme="minorBidi"/>
          <w:kern w:val="2"/>
          <w:sz w:val="22"/>
          <w:szCs w:val="22"/>
          <w14:ligatures w14:val="standardContextual"/>
        </w:rPr>
      </w:pPr>
      <w:ins w:id="211" w:author="Salinas, Elyse" w:date="2024-08-28T15:05:00Z">
        <w:r>
          <w:fldChar w:fldCharType="begin"/>
        </w:r>
        <w:r>
          <w:instrText>HYPERLINK \l "_Toc175674978"</w:instrText>
        </w:r>
        <w:r>
          <w:fldChar w:fldCharType="separate"/>
        </w:r>
        <w:r w:rsidR="00BC157A" w:rsidRPr="00170BDE">
          <w:rPr>
            <w:rStyle w:val="Hyperlink"/>
            <w:rFonts w:ascii="Times" w:hAnsi="Times" w:cs="Times"/>
          </w:rPr>
          <w:t>IV.A. How to Obtain an Application Package</w:t>
        </w:r>
        <w:r w:rsidR="00BC157A">
          <w:rPr>
            <w:webHidden/>
          </w:rPr>
          <w:tab/>
        </w:r>
        <w:r w:rsidR="00BC157A">
          <w:rPr>
            <w:webHidden/>
          </w:rPr>
          <w:fldChar w:fldCharType="begin"/>
        </w:r>
        <w:r w:rsidR="00BC157A">
          <w:rPr>
            <w:webHidden/>
          </w:rPr>
          <w:instrText xml:space="preserve"> PAGEREF _Toc175674978 \h </w:instrText>
        </w:r>
        <w:r w:rsidR="00BC157A">
          <w:rPr>
            <w:webHidden/>
          </w:rPr>
        </w:r>
        <w:r w:rsidR="00BC157A">
          <w:rPr>
            <w:webHidden/>
          </w:rPr>
          <w:fldChar w:fldCharType="separate"/>
        </w:r>
        <w:r w:rsidR="009631A7">
          <w:rPr>
            <w:webHidden/>
          </w:rPr>
          <w:t>36</w:t>
        </w:r>
        <w:r w:rsidR="00BC157A">
          <w:rPr>
            <w:webHidden/>
          </w:rPr>
          <w:fldChar w:fldCharType="end"/>
        </w:r>
        <w:r>
          <w:fldChar w:fldCharType="end"/>
        </w:r>
      </w:ins>
    </w:p>
    <w:p w14:paraId="14DF82E9" w14:textId="668FD472" w:rsidR="00BC157A" w:rsidRDefault="00724136" w:rsidP="00BC157A">
      <w:pPr>
        <w:pStyle w:val="TOC2"/>
        <w:rPr>
          <w:ins w:id="212" w:author="Salinas, Elyse" w:date="2024-08-28T15:05:00Z"/>
          <w:rFonts w:asciiTheme="minorHAnsi" w:eastAsiaTheme="minorEastAsia" w:hAnsiTheme="minorHAnsi" w:cstheme="minorBidi"/>
          <w:kern w:val="2"/>
          <w:sz w:val="22"/>
          <w:szCs w:val="22"/>
          <w14:ligatures w14:val="standardContextual"/>
        </w:rPr>
      </w:pPr>
      <w:ins w:id="213" w:author="Salinas, Elyse" w:date="2024-08-28T15:05:00Z">
        <w:r>
          <w:fldChar w:fldCharType="begin"/>
        </w:r>
        <w:r>
          <w:instrText>HYPERLINK \l "_Toc175674979"</w:instrText>
        </w:r>
        <w:r>
          <w:fldChar w:fldCharType="separate"/>
        </w:r>
        <w:r w:rsidR="00BC157A" w:rsidRPr="00170BDE">
          <w:rPr>
            <w:rStyle w:val="Hyperlink"/>
          </w:rPr>
          <w:t>IV.B. Due Date and Submission Instructions</w:t>
        </w:r>
        <w:r w:rsidR="00BC157A">
          <w:rPr>
            <w:webHidden/>
          </w:rPr>
          <w:tab/>
        </w:r>
        <w:r w:rsidR="00BC157A">
          <w:rPr>
            <w:webHidden/>
          </w:rPr>
          <w:fldChar w:fldCharType="begin"/>
        </w:r>
        <w:r w:rsidR="00BC157A">
          <w:rPr>
            <w:webHidden/>
          </w:rPr>
          <w:instrText xml:space="preserve"> PAGEREF _Toc175674979 \h </w:instrText>
        </w:r>
        <w:r w:rsidR="00BC157A">
          <w:rPr>
            <w:webHidden/>
          </w:rPr>
        </w:r>
        <w:r w:rsidR="00BC157A">
          <w:rPr>
            <w:webHidden/>
          </w:rPr>
          <w:fldChar w:fldCharType="separate"/>
        </w:r>
        <w:r w:rsidR="009631A7">
          <w:rPr>
            <w:webHidden/>
          </w:rPr>
          <w:t>36</w:t>
        </w:r>
        <w:r w:rsidR="00BC157A">
          <w:rPr>
            <w:webHidden/>
          </w:rPr>
          <w:fldChar w:fldCharType="end"/>
        </w:r>
        <w:r>
          <w:fldChar w:fldCharType="end"/>
        </w:r>
      </w:ins>
    </w:p>
    <w:p w14:paraId="5DADECE0" w14:textId="3B7E1C4C" w:rsidR="00BC157A" w:rsidRDefault="00724136" w:rsidP="00BC157A">
      <w:pPr>
        <w:pStyle w:val="TOC2"/>
        <w:rPr>
          <w:ins w:id="214" w:author="Salinas, Elyse" w:date="2024-08-28T15:05:00Z"/>
          <w:rFonts w:asciiTheme="minorHAnsi" w:eastAsiaTheme="minorEastAsia" w:hAnsiTheme="minorHAnsi" w:cstheme="minorBidi"/>
          <w:kern w:val="2"/>
          <w:sz w:val="22"/>
          <w:szCs w:val="22"/>
          <w14:ligatures w14:val="standardContextual"/>
        </w:rPr>
      </w:pPr>
      <w:ins w:id="215" w:author="Salinas, Elyse" w:date="2024-08-28T15:05:00Z">
        <w:r>
          <w:fldChar w:fldCharType="begin"/>
        </w:r>
        <w:r>
          <w:instrText>HYPERLINK \l "_Toc175674980"</w:instrText>
        </w:r>
        <w:r>
          <w:fldChar w:fldCharType="separate"/>
        </w:r>
        <w:r w:rsidR="00BC157A" w:rsidRPr="00170BDE">
          <w:rPr>
            <w:rStyle w:val="Hyperlink"/>
          </w:rPr>
          <w:t>IV.C. Content and Form of Application Submission</w:t>
        </w:r>
        <w:r w:rsidR="00BC157A">
          <w:rPr>
            <w:webHidden/>
          </w:rPr>
          <w:tab/>
        </w:r>
        <w:r w:rsidR="00BC157A">
          <w:rPr>
            <w:webHidden/>
          </w:rPr>
          <w:fldChar w:fldCharType="begin"/>
        </w:r>
        <w:r w:rsidR="00BC157A">
          <w:rPr>
            <w:webHidden/>
          </w:rPr>
          <w:instrText xml:space="preserve"> PAGEREF _Toc175674980 \h </w:instrText>
        </w:r>
        <w:r w:rsidR="00BC157A">
          <w:rPr>
            <w:webHidden/>
          </w:rPr>
        </w:r>
        <w:r w:rsidR="00BC157A">
          <w:rPr>
            <w:webHidden/>
          </w:rPr>
          <w:fldChar w:fldCharType="separate"/>
        </w:r>
        <w:r w:rsidR="009631A7">
          <w:rPr>
            <w:webHidden/>
          </w:rPr>
          <w:t>37</w:t>
        </w:r>
        <w:r w:rsidR="00BC157A">
          <w:rPr>
            <w:webHidden/>
          </w:rPr>
          <w:fldChar w:fldCharType="end"/>
        </w:r>
        <w:r>
          <w:fldChar w:fldCharType="end"/>
        </w:r>
      </w:ins>
    </w:p>
    <w:p w14:paraId="74652B1B" w14:textId="6CE92014" w:rsidR="00BC157A" w:rsidRDefault="00724136" w:rsidP="00BC157A">
      <w:pPr>
        <w:pStyle w:val="TOC2"/>
        <w:rPr>
          <w:ins w:id="216" w:author="Salinas, Elyse" w:date="2024-08-28T15:05:00Z"/>
          <w:rFonts w:asciiTheme="minorHAnsi" w:eastAsiaTheme="minorEastAsia" w:hAnsiTheme="minorHAnsi" w:cstheme="minorBidi"/>
          <w:kern w:val="2"/>
          <w:sz w:val="22"/>
          <w:szCs w:val="22"/>
          <w14:ligatures w14:val="standardContextual"/>
        </w:rPr>
      </w:pPr>
      <w:ins w:id="217" w:author="Salinas, Elyse" w:date="2024-08-28T15:05:00Z">
        <w:r>
          <w:fldChar w:fldCharType="begin"/>
        </w:r>
        <w:r>
          <w:instrText>HYPERLINK \l "_Toc175674981"</w:instrText>
        </w:r>
        <w:r>
          <w:fldChar w:fldCharType="separate"/>
        </w:r>
        <w:r w:rsidR="00BC157A" w:rsidRPr="00170BDE">
          <w:rPr>
            <w:rStyle w:val="Hyperlink"/>
          </w:rPr>
          <w:t xml:space="preserve">IV.D. </w:t>
        </w:r>
        <w:r w:rsidR="00BC157A" w:rsidRPr="00170BDE">
          <w:rPr>
            <w:rStyle w:val="Hyperlink"/>
            <w:rFonts w:ascii="Times New Roman" w:hAnsi="Times New Roman"/>
          </w:rPr>
          <w:t>Narrative Information Sheet</w:t>
        </w:r>
        <w:r w:rsidR="00BC157A">
          <w:rPr>
            <w:webHidden/>
          </w:rPr>
          <w:tab/>
        </w:r>
        <w:r w:rsidR="00BC157A">
          <w:rPr>
            <w:webHidden/>
          </w:rPr>
          <w:fldChar w:fldCharType="begin"/>
        </w:r>
        <w:r w:rsidR="00BC157A">
          <w:rPr>
            <w:webHidden/>
          </w:rPr>
          <w:instrText xml:space="preserve"> PAGEREF _Toc175674981 \h </w:instrText>
        </w:r>
        <w:r w:rsidR="00BC157A">
          <w:rPr>
            <w:webHidden/>
          </w:rPr>
        </w:r>
        <w:r w:rsidR="00BC157A">
          <w:rPr>
            <w:webHidden/>
          </w:rPr>
          <w:fldChar w:fldCharType="separate"/>
        </w:r>
        <w:r w:rsidR="009631A7">
          <w:rPr>
            <w:webHidden/>
          </w:rPr>
          <w:t>38</w:t>
        </w:r>
        <w:r w:rsidR="00BC157A">
          <w:rPr>
            <w:webHidden/>
          </w:rPr>
          <w:fldChar w:fldCharType="end"/>
        </w:r>
        <w:r>
          <w:fldChar w:fldCharType="end"/>
        </w:r>
      </w:ins>
    </w:p>
    <w:p w14:paraId="6833B3ED" w14:textId="1350B1C5" w:rsidR="00BC157A" w:rsidRDefault="00724136" w:rsidP="00BC157A">
      <w:pPr>
        <w:pStyle w:val="TOC2"/>
        <w:rPr>
          <w:ins w:id="218" w:author="Salinas, Elyse" w:date="2024-08-28T15:05:00Z"/>
          <w:rFonts w:asciiTheme="minorHAnsi" w:eastAsiaTheme="minorEastAsia" w:hAnsiTheme="minorHAnsi" w:cstheme="minorBidi"/>
          <w:kern w:val="2"/>
          <w:sz w:val="22"/>
          <w:szCs w:val="22"/>
          <w14:ligatures w14:val="standardContextual"/>
        </w:rPr>
      </w:pPr>
      <w:ins w:id="219" w:author="Salinas, Elyse" w:date="2024-08-28T15:05:00Z">
        <w:r>
          <w:fldChar w:fldCharType="begin"/>
        </w:r>
        <w:r>
          <w:instrText>HYPERLINK \l "_Toc175674982"</w:instrText>
        </w:r>
        <w:r>
          <w:fldChar w:fldCharType="separate"/>
        </w:r>
        <w:r w:rsidR="00BC157A" w:rsidRPr="00170BDE">
          <w:rPr>
            <w:rStyle w:val="Hyperlink"/>
          </w:rPr>
          <w:t>IV.E. Narrative/Ranking Criteria</w:t>
        </w:r>
        <w:r w:rsidR="00BC157A">
          <w:rPr>
            <w:webHidden/>
          </w:rPr>
          <w:tab/>
        </w:r>
        <w:r w:rsidR="00BC157A">
          <w:rPr>
            <w:webHidden/>
          </w:rPr>
          <w:fldChar w:fldCharType="begin"/>
        </w:r>
        <w:r w:rsidR="00BC157A">
          <w:rPr>
            <w:webHidden/>
          </w:rPr>
          <w:instrText xml:space="preserve"> PAGEREF _Toc175674982 \h </w:instrText>
        </w:r>
        <w:r w:rsidR="00BC157A">
          <w:rPr>
            <w:webHidden/>
          </w:rPr>
        </w:r>
        <w:r w:rsidR="00BC157A">
          <w:rPr>
            <w:webHidden/>
          </w:rPr>
          <w:fldChar w:fldCharType="separate"/>
        </w:r>
        <w:r w:rsidR="009631A7">
          <w:rPr>
            <w:webHidden/>
          </w:rPr>
          <w:t>40</w:t>
        </w:r>
        <w:r w:rsidR="00BC157A">
          <w:rPr>
            <w:webHidden/>
          </w:rPr>
          <w:fldChar w:fldCharType="end"/>
        </w:r>
        <w:r>
          <w:fldChar w:fldCharType="end"/>
        </w:r>
      </w:ins>
    </w:p>
    <w:p w14:paraId="228A7486" w14:textId="4DF69303" w:rsidR="00BC157A" w:rsidRDefault="00724136">
      <w:pPr>
        <w:pStyle w:val="TOC3"/>
        <w:rPr>
          <w:ins w:id="220" w:author="Salinas, Elyse" w:date="2024-08-28T15:05:00Z"/>
          <w:rFonts w:asciiTheme="minorHAnsi" w:eastAsiaTheme="minorEastAsia" w:hAnsiTheme="minorHAnsi" w:cstheme="minorBidi"/>
          <w:noProof/>
          <w:kern w:val="2"/>
          <w:sz w:val="22"/>
          <w:szCs w:val="22"/>
          <w14:ligatures w14:val="standardContextual"/>
        </w:rPr>
      </w:pPr>
      <w:ins w:id="221" w:author="Salinas, Elyse" w:date="2024-08-28T15:05:00Z">
        <w:r>
          <w:fldChar w:fldCharType="begin"/>
        </w:r>
        <w:r>
          <w:instrText>HYPERLINK \l "_Toc175674983"</w:instrText>
        </w:r>
        <w:r>
          <w:fldChar w:fldCharType="separate"/>
        </w:r>
        <w:r w:rsidR="00BC157A" w:rsidRPr="00170BDE">
          <w:rPr>
            <w:rStyle w:val="Hyperlink"/>
            <w:noProof/>
          </w:rPr>
          <w:t>1.</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PROJECT AREA DESCRIPTION AND PLANS FOR REVITALIZATION</w:t>
        </w:r>
        <w:r w:rsidR="00BC157A">
          <w:rPr>
            <w:noProof/>
            <w:webHidden/>
          </w:rPr>
          <w:tab/>
        </w:r>
        <w:r w:rsidR="00BC157A">
          <w:rPr>
            <w:noProof/>
            <w:webHidden/>
          </w:rPr>
          <w:fldChar w:fldCharType="begin"/>
        </w:r>
        <w:r w:rsidR="00BC157A">
          <w:rPr>
            <w:noProof/>
            <w:webHidden/>
          </w:rPr>
          <w:instrText xml:space="preserve"> PAGEREF _Toc175674983 \h </w:instrText>
        </w:r>
        <w:r w:rsidR="00BC157A">
          <w:rPr>
            <w:noProof/>
            <w:webHidden/>
          </w:rPr>
        </w:r>
        <w:r w:rsidR="00BC157A">
          <w:rPr>
            <w:noProof/>
            <w:webHidden/>
          </w:rPr>
          <w:fldChar w:fldCharType="separate"/>
        </w:r>
        <w:r w:rsidR="009631A7">
          <w:rPr>
            <w:noProof/>
            <w:webHidden/>
          </w:rPr>
          <w:t>41</w:t>
        </w:r>
        <w:r w:rsidR="00BC157A">
          <w:rPr>
            <w:noProof/>
            <w:webHidden/>
          </w:rPr>
          <w:fldChar w:fldCharType="end"/>
        </w:r>
        <w:r>
          <w:rPr>
            <w:noProof/>
          </w:rPr>
          <w:fldChar w:fldCharType="end"/>
        </w:r>
      </w:ins>
    </w:p>
    <w:p w14:paraId="34A501F6" w14:textId="446C9220" w:rsidR="00BC157A" w:rsidRDefault="00724136">
      <w:pPr>
        <w:pStyle w:val="TOC3"/>
        <w:rPr>
          <w:ins w:id="222" w:author="Salinas, Elyse" w:date="2024-08-28T15:05:00Z"/>
          <w:rFonts w:asciiTheme="minorHAnsi" w:eastAsiaTheme="minorEastAsia" w:hAnsiTheme="minorHAnsi" w:cstheme="minorBidi"/>
          <w:noProof/>
          <w:kern w:val="2"/>
          <w:sz w:val="22"/>
          <w:szCs w:val="22"/>
          <w14:ligatures w14:val="standardContextual"/>
        </w:rPr>
      </w:pPr>
      <w:ins w:id="223" w:author="Salinas, Elyse" w:date="2024-08-28T15:05:00Z">
        <w:r>
          <w:fldChar w:fldCharType="begin"/>
        </w:r>
        <w:r>
          <w:instrText>HYPERLINK \l "_Toc175674984"</w:instrText>
        </w:r>
        <w:r>
          <w:fldChar w:fldCharType="separate"/>
        </w:r>
        <w:r w:rsidR="00BC157A" w:rsidRPr="00170BDE">
          <w:rPr>
            <w:rStyle w:val="Hyperlink"/>
            <w:noProof/>
          </w:rPr>
          <w:t>2.</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COMMUNITY NEED AND COMMUNITY ENGAGEMENT</w:t>
        </w:r>
        <w:r w:rsidR="00BC157A">
          <w:rPr>
            <w:noProof/>
            <w:webHidden/>
          </w:rPr>
          <w:tab/>
        </w:r>
        <w:r w:rsidR="00BC157A">
          <w:rPr>
            <w:noProof/>
            <w:webHidden/>
          </w:rPr>
          <w:fldChar w:fldCharType="begin"/>
        </w:r>
        <w:r w:rsidR="00BC157A">
          <w:rPr>
            <w:noProof/>
            <w:webHidden/>
          </w:rPr>
          <w:instrText xml:space="preserve"> PAGEREF _Toc175674984 \h </w:instrText>
        </w:r>
        <w:r w:rsidR="00BC157A">
          <w:rPr>
            <w:noProof/>
            <w:webHidden/>
          </w:rPr>
        </w:r>
        <w:r w:rsidR="00BC157A">
          <w:rPr>
            <w:noProof/>
            <w:webHidden/>
          </w:rPr>
          <w:fldChar w:fldCharType="separate"/>
        </w:r>
        <w:r w:rsidR="009631A7">
          <w:rPr>
            <w:noProof/>
            <w:webHidden/>
          </w:rPr>
          <w:t>43</w:t>
        </w:r>
        <w:r w:rsidR="00BC157A">
          <w:rPr>
            <w:noProof/>
            <w:webHidden/>
          </w:rPr>
          <w:fldChar w:fldCharType="end"/>
        </w:r>
        <w:r>
          <w:rPr>
            <w:noProof/>
          </w:rPr>
          <w:fldChar w:fldCharType="end"/>
        </w:r>
      </w:ins>
    </w:p>
    <w:p w14:paraId="39490692" w14:textId="5F6790B4" w:rsidR="00BC157A" w:rsidRDefault="00724136">
      <w:pPr>
        <w:pStyle w:val="TOC3"/>
        <w:rPr>
          <w:ins w:id="224" w:author="Salinas, Elyse" w:date="2024-08-28T15:05:00Z"/>
          <w:rFonts w:asciiTheme="minorHAnsi" w:eastAsiaTheme="minorEastAsia" w:hAnsiTheme="minorHAnsi" w:cstheme="minorBidi"/>
          <w:noProof/>
          <w:kern w:val="2"/>
          <w:sz w:val="22"/>
          <w:szCs w:val="22"/>
          <w14:ligatures w14:val="standardContextual"/>
        </w:rPr>
      </w:pPr>
      <w:ins w:id="225" w:author="Salinas, Elyse" w:date="2024-08-28T15:05:00Z">
        <w:r>
          <w:fldChar w:fldCharType="begin"/>
        </w:r>
        <w:r>
          <w:instrText>HYPERLINK \l "_Toc175674985"</w:instrText>
        </w:r>
        <w:r>
          <w:fldChar w:fldCharType="separate"/>
        </w:r>
        <w:r w:rsidR="00BC157A" w:rsidRPr="00170BDE">
          <w:rPr>
            <w:rStyle w:val="Hyperlink"/>
            <w:noProof/>
          </w:rPr>
          <w:t>3.</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TASK DESCRIPTIONS, COST ESTIMATES, AND MEASURING PROGRESS</w:t>
        </w:r>
        <w:r w:rsidR="00BC157A">
          <w:rPr>
            <w:noProof/>
            <w:webHidden/>
          </w:rPr>
          <w:tab/>
        </w:r>
        <w:r w:rsidR="00BC157A">
          <w:rPr>
            <w:noProof/>
            <w:webHidden/>
          </w:rPr>
          <w:fldChar w:fldCharType="begin"/>
        </w:r>
        <w:r w:rsidR="00BC157A">
          <w:rPr>
            <w:noProof/>
            <w:webHidden/>
          </w:rPr>
          <w:instrText xml:space="preserve"> PAGEREF _Toc175674985 \h </w:instrText>
        </w:r>
        <w:r w:rsidR="00BC157A">
          <w:rPr>
            <w:noProof/>
            <w:webHidden/>
          </w:rPr>
        </w:r>
        <w:r w:rsidR="00BC157A">
          <w:rPr>
            <w:noProof/>
            <w:webHidden/>
          </w:rPr>
          <w:fldChar w:fldCharType="separate"/>
        </w:r>
        <w:r w:rsidR="009631A7">
          <w:rPr>
            <w:noProof/>
            <w:webHidden/>
          </w:rPr>
          <w:t>45</w:t>
        </w:r>
        <w:r w:rsidR="00BC157A">
          <w:rPr>
            <w:noProof/>
            <w:webHidden/>
          </w:rPr>
          <w:fldChar w:fldCharType="end"/>
        </w:r>
        <w:r>
          <w:rPr>
            <w:noProof/>
          </w:rPr>
          <w:fldChar w:fldCharType="end"/>
        </w:r>
      </w:ins>
    </w:p>
    <w:p w14:paraId="418DDE77" w14:textId="3F844152" w:rsidR="00BC157A" w:rsidRDefault="00724136">
      <w:pPr>
        <w:pStyle w:val="TOC3"/>
        <w:rPr>
          <w:ins w:id="226" w:author="Salinas, Elyse" w:date="2024-08-28T15:05:00Z"/>
          <w:rFonts w:asciiTheme="minorHAnsi" w:eastAsiaTheme="minorEastAsia" w:hAnsiTheme="minorHAnsi" w:cstheme="minorBidi"/>
          <w:noProof/>
          <w:kern w:val="2"/>
          <w:sz w:val="22"/>
          <w:szCs w:val="22"/>
          <w14:ligatures w14:val="standardContextual"/>
        </w:rPr>
      </w:pPr>
      <w:ins w:id="227" w:author="Salinas, Elyse" w:date="2024-08-28T15:05:00Z">
        <w:r>
          <w:fldChar w:fldCharType="begin"/>
        </w:r>
        <w:r>
          <w:instrText>HYPERLINK \l "_Toc175674986"</w:instrText>
        </w:r>
        <w:r>
          <w:fldChar w:fldCharType="separate"/>
        </w:r>
        <w:r w:rsidR="00BC157A" w:rsidRPr="00170BDE">
          <w:rPr>
            <w:rStyle w:val="Hyperlink"/>
            <w:noProof/>
          </w:rPr>
          <w:t>4.</w:t>
        </w:r>
        <w:r w:rsidR="00BC157A">
          <w:rPr>
            <w:rFonts w:asciiTheme="minorHAnsi" w:eastAsiaTheme="minorEastAsia" w:hAnsiTheme="minorHAnsi" w:cstheme="minorBidi"/>
            <w:noProof/>
            <w:kern w:val="2"/>
            <w:sz w:val="22"/>
            <w:szCs w:val="22"/>
            <w14:ligatures w14:val="standardContextual"/>
          </w:rPr>
          <w:tab/>
        </w:r>
        <w:r w:rsidR="00BC157A" w:rsidRPr="00170BDE">
          <w:rPr>
            <w:rStyle w:val="Hyperlink"/>
            <w:noProof/>
          </w:rPr>
          <w:t>PROGRAMMATIC CAPABILITY AND PAST PERFORMANCE</w:t>
        </w:r>
        <w:r w:rsidR="00BC157A">
          <w:rPr>
            <w:noProof/>
            <w:webHidden/>
          </w:rPr>
          <w:tab/>
        </w:r>
        <w:r w:rsidR="00BC157A">
          <w:rPr>
            <w:noProof/>
            <w:webHidden/>
          </w:rPr>
          <w:fldChar w:fldCharType="begin"/>
        </w:r>
        <w:r w:rsidR="00BC157A">
          <w:rPr>
            <w:noProof/>
            <w:webHidden/>
          </w:rPr>
          <w:instrText xml:space="preserve"> PAGEREF _Toc175674986 \h </w:instrText>
        </w:r>
        <w:r w:rsidR="00BC157A">
          <w:rPr>
            <w:noProof/>
            <w:webHidden/>
          </w:rPr>
        </w:r>
        <w:r w:rsidR="00BC157A">
          <w:rPr>
            <w:noProof/>
            <w:webHidden/>
          </w:rPr>
          <w:fldChar w:fldCharType="separate"/>
        </w:r>
        <w:r w:rsidR="009631A7">
          <w:rPr>
            <w:noProof/>
            <w:webHidden/>
          </w:rPr>
          <w:t>50</w:t>
        </w:r>
        <w:r w:rsidR="00BC157A">
          <w:rPr>
            <w:noProof/>
            <w:webHidden/>
          </w:rPr>
          <w:fldChar w:fldCharType="end"/>
        </w:r>
        <w:r>
          <w:rPr>
            <w:noProof/>
          </w:rPr>
          <w:fldChar w:fldCharType="end"/>
        </w:r>
      </w:ins>
    </w:p>
    <w:p w14:paraId="7A9C4362" w14:textId="5BC92B2B" w:rsidR="00BC157A" w:rsidRDefault="00724136" w:rsidP="00BC157A">
      <w:pPr>
        <w:pStyle w:val="TOC2"/>
        <w:rPr>
          <w:ins w:id="228" w:author="Salinas, Elyse" w:date="2024-08-28T15:05:00Z"/>
          <w:rFonts w:asciiTheme="minorHAnsi" w:eastAsiaTheme="minorEastAsia" w:hAnsiTheme="minorHAnsi" w:cstheme="minorBidi"/>
          <w:kern w:val="2"/>
          <w:sz w:val="22"/>
          <w:szCs w:val="22"/>
          <w14:ligatures w14:val="standardContextual"/>
        </w:rPr>
      </w:pPr>
      <w:ins w:id="229" w:author="Salinas, Elyse" w:date="2024-08-28T15:05:00Z">
        <w:r>
          <w:fldChar w:fldCharType="begin"/>
        </w:r>
        <w:r>
          <w:instrText>HYPERLINK \l "_Toc175674987"</w:instrText>
        </w:r>
        <w:r>
          <w:fldChar w:fldCharType="separate"/>
        </w:r>
        <w:r w:rsidR="00BC157A" w:rsidRPr="00170BDE">
          <w:rPr>
            <w:rStyle w:val="Hyperlink"/>
          </w:rPr>
          <w:t>IV.F. Leveraging</w:t>
        </w:r>
        <w:r w:rsidR="00BC157A">
          <w:rPr>
            <w:webHidden/>
          </w:rPr>
          <w:tab/>
        </w:r>
        <w:r w:rsidR="00BC157A">
          <w:rPr>
            <w:webHidden/>
          </w:rPr>
          <w:fldChar w:fldCharType="begin"/>
        </w:r>
        <w:r w:rsidR="00BC157A">
          <w:rPr>
            <w:webHidden/>
          </w:rPr>
          <w:instrText xml:space="preserve"> PAGEREF _Toc175674987 \h </w:instrText>
        </w:r>
        <w:r w:rsidR="00BC157A">
          <w:rPr>
            <w:webHidden/>
          </w:rPr>
        </w:r>
        <w:r w:rsidR="00BC157A">
          <w:rPr>
            <w:webHidden/>
          </w:rPr>
          <w:fldChar w:fldCharType="separate"/>
        </w:r>
        <w:r w:rsidR="009631A7">
          <w:rPr>
            <w:webHidden/>
          </w:rPr>
          <w:t>52</w:t>
        </w:r>
        <w:r w:rsidR="00BC157A">
          <w:rPr>
            <w:webHidden/>
          </w:rPr>
          <w:fldChar w:fldCharType="end"/>
        </w:r>
        <w:r>
          <w:fldChar w:fldCharType="end"/>
        </w:r>
      </w:ins>
    </w:p>
    <w:p w14:paraId="57D203BB" w14:textId="302FCC26" w:rsidR="00BC157A" w:rsidRDefault="00724136" w:rsidP="00BC157A">
      <w:pPr>
        <w:pStyle w:val="TOC2"/>
        <w:rPr>
          <w:ins w:id="230" w:author="Salinas, Elyse" w:date="2024-08-28T15:05:00Z"/>
          <w:rFonts w:asciiTheme="minorHAnsi" w:eastAsiaTheme="minorEastAsia" w:hAnsiTheme="minorHAnsi" w:cstheme="minorBidi"/>
          <w:kern w:val="2"/>
          <w:sz w:val="22"/>
          <w:szCs w:val="22"/>
          <w14:ligatures w14:val="standardContextual"/>
        </w:rPr>
      </w:pPr>
      <w:ins w:id="231" w:author="Salinas, Elyse" w:date="2024-08-28T15:05:00Z">
        <w:r>
          <w:fldChar w:fldCharType="begin"/>
        </w:r>
        <w:r>
          <w:instrText>HYPERLINK \l "_Toc175674988"</w:instrText>
        </w:r>
        <w:r>
          <w:fldChar w:fldCharType="separate"/>
        </w:r>
        <w:r w:rsidR="00BC157A" w:rsidRPr="00170BDE">
          <w:rPr>
            <w:rStyle w:val="Hyperlink"/>
          </w:rPr>
          <w:t>IV.G. Confidential Business Information</w:t>
        </w:r>
        <w:r w:rsidR="00BC157A">
          <w:rPr>
            <w:webHidden/>
          </w:rPr>
          <w:tab/>
        </w:r>
        <w:r w:rsidR="00BC157A">
          <w:rPr>
            <w:webHidden/>
          </w:rPr>
          <w:fldChar w:fldCharType="begin"/>
        </w:r>
        <w:r w:rsidR="00BC157A">
          <w:rPr>
            <w:webHidden/>
          </w:rPr>
          <w:instrText xml:space="preserve"> PAGEREF _Toc175674988 \h </w:instrText>
        </w:r>
        <w:r w:rsidR="00BC157A">
          <w:rPr>
            <w:webHidden/>
          </w:rPr>
        </w:r>
        <w:r w:rsidR="00BC157A">
          <w:rPr>
            <w:webHidden/>
          </w:rPr>
          <w:fldChar w:fldCharType="separate"/>
        </w:r>
        <w:r w:rsidR="009631A7">
          <w:rPr>
            <w:webHidden/>
          </w:rPr>
          <w:t>53</w:t>
        </w:r>
        <w:r w:rsidR="00BC157A">
          <w:rPr>
            <w:webHidden/>
          </w:rPr>
          <w:fldChar w:fldCharType="end"/>
        </w:r>
        <w:r>
          <w:fldChar w:fldCharType="end"/>
        </w:r>
      </w:ins>
    </w:p>
    <w:p w14:paraId="2EE603F6" w14:textId="2EE831D8" w:rsidR="00BC157A" w:rsidRDefault="00724136">
      <w:pPr>
        <w:pStyle w:val="TOC1"/>
        <w:rPr>
          <w:ins w:id="232" w:author="Salinas, Elyse" w:date="2024-08-28T15:05:00Z"/>
          <w:rFonts w:asciiTheme="minorHAnsi" w:eastAsiaTheme="minorEastAsia" w:hAnsiTheme="minorHAnsi" w:cstheme="minorBidi"/>
          <w:color w:val="auto"/>
          <w:kern w:val="2"/>
          <w:sz w:val="22"/>
          <w:szCs w:val="22"/>
          <w14:ligatures w14:val="standardContextual"/>
        </w:rPr>
      </w:pPr>
      <w:ins w:id="233" w:author="Salinas, Elyse" w:date="2024-08-28T15:05:00Z">
        <w:r>
          <w:fldChar w:fldCharType="begin"/>
        </w:r>
        <w:r>
          <w:instrText>HYPERLINK \l "_Toc175674989"</w:instrText>
        </w:r>
        <w:r>
          <w:fldChar w:fldCharType="separate"/>
        </w:r>
        <w:r w:rsidR="00BC157A" w:rsidRPr="00170BDE">
          <w:rPr>
            <w:rStyle w:val="Hyperlink"/>
          </w:rPr>
          <w:t>SECTION V. – NARRATIVE REVIEW INFORMATION</w:t>
        </w:r>
        <w:r w:rsidR="00BC157A">
          <w:rPr>
            <w:webHidden/>
          </w:rPr>
          <w:tab/>
        </w:r>
        <w:r w:rsidR="00BC157A">
          <w:rPr>
            <w:webHidden/>
          </w:rPr>
          <w:fldChar w:fldCharType="begin"/>
        </w:r>
        <w:r w:rsidR="00BC157A">
          <w:rPr>
            <w:webHidden/>
          </w:rPr>
          <w:instrText xml:space="preserve"> PAGEREF _Toc175674989 \h </w:instrText>
        </w:r>
        <w:r w:rsidR="00BC157A">
          <w:rPr>
            <w:webHidden/>
          </w:rPr>
        </w:r>
        <w:r w:rsidR="00BC157A">
          <w:rPr>
            <w:webHidden/>
          </w:rPr>
          <w:fldChar w:fldCharType="separate"/>
        </w:r>
        <w:r w:rsidR="009631A7">
          <w:rPr>
            <w:webHidden/>
          </w:rPr>
          <w:t>53</w:t>
        </w:r>
        <w:r w:rsidR="00BC157A">
          <w:rPr>
            <w:webHidden/>
          </w:rPr>
          <w:fldChar w:fldCharType="end"/>
        </w:r>
        <w:r>
          <w:fldChar w:fldCharType="end"/>
        </w:r>
      </w:ins>
    </w:p>
    <w:p w14:paraId="4932C4D7" w14:textId="3CC22467" w:rsidR="00BC157A" w:rsidRDefault="00724136" w:rsidP="00BC157A">
      <w:pPr>
        <w:pStyle w:val="TOC2"/>
        <w:rPr>
          <w:ins w:id="234" w:author="Salinas, Elyse" w:date="2024-08-28T15:05:00Z"/>
          <w:rFonts w:asciiTheme="minorHAnsi" w:eastAsiaTheme="minorEastAsia" w:hAnsiTheme="minorHAnsi" w:cstheme="minorBidi"/>
          <w:kern w:val="2"/>
          <w:sz w:val="22"/>
          <w:szCs w:val="22"/>
          <w14:ligatures w14:val="standardContextual"/>
        </w:rPr>
      </w:pPr>
      <w:ins w:id="235" w:author="Salinas, Elyse" w:date="2024-08-28T15:05:00Z">
        <w:r>
          <w:fldChar w:fldCharType="begin"/>
        </w:r>
        <w:r>
          <w:instrText>HYPERLINK \l "_Toc175674990"</w:instrText>
        </w:r>
        <w:r>
          <w:fldChar w:fldCharType="separate"/>
        </w:r>
        <w:r w:rsidR="00BC157A" w:rsidRPr="00170BDE">
          <w:rPr>
            <w:rStyle w:val="Hyperlink"/>
          </w:rPr>
          <w:t>V.A. Evaluation Criteria</w:t>
        </w:r>
        <w:r w:rsidR="00BC157A">
          <w:rPr>
            <w:webHidden/>
          </w:rPr>
          <w:tab/>
        </w:r>
        <w:r w:rsidR="00BC157A">
          <w:rPr>
            <w:webHidden/>
          </w:rPr>
          <w:fldChar w:fldCharType="begin"/>
        </w:r>
        <w:r w:rsidR="00BC157A">
          <w:rPr>
            <w:webHidden/>
          </w:rPr>
          <w:instrText xml:space="preserve"> PAGEREF _Toc175674990 \h </w:instrText>
        </w:r>
        <w:r w:rsidR="00BC157A">
          <w:rPr>
            <w:webHidden/>
          </w:rPr>
        </w:r>
        <w:r w:rsidR="00BC157A">
          <w:rPr>
            <w:webHidden/>
          </w:rPr>
          <w:fldChar w:fldCharType="separate"/>
        </w:r>
        <w:r w:rsidR="009631A7">
          <w:rPr>
            <w:webHidden/>
          </w:rPr>
          <w:t>53</w:t>
        </w:r>
        <w:r w:rsidR="00BC157A">
          <w:rPr>
            <w:webHidden/>
          </w:rPr>
          <w:fldChar w:fldCharType="end"/>
        </w:r>
        <w:r>
          <w:fldChar w:fldCharType="end"/>
        </w:r>
      </w:ins>
    </w:p>
    <w:p w14:paraId="3BB64918" w14:textId="11AFF4D3" w:rsidR="00BC157A" w:rsidRDefault="00724136" w:rsidP="00BC157A">
      <w:pPr>
        <w:pStyle w:val="TOC2"/>
        <w:rPr>
          <w:ins w:id="236" w:author="Salinas, Elyse" w:date="2024-08-28T15:05:00Z"/>
          <w:rFonts w:asciiTheme="minorHAnsi" w:eastAsiaTheme="minorEastAsia" w:hAnsiTheme="minorHAnsi" w:cstheme="minorBidi"/>
          <w:kern w:val="2"/>
          <w:sz w:val="22"/>
          <w:szCs w:val="22"/>
          <w14:ligatures w14:val="standardContextual"/>
        </w:rPr>
      </w:pPr>
      <w:ins w:id="237" w:author="Salinas, Elyse" w:date="2024-08-28T15:05:00Z">
        <w:r>
          <w:fldChar w:fldCharType="begin"/>
        </w:r>
        <w:r>
          <w:instrText>HYPERLINK \l "_Toc175674991"</w:instrText>
        </w:r>
        <w:r>
          <w:fldChar w:fldCharType="separate"/>
        </w:r>
        <w:r w:rsidR="00BC157A" w:rsidRPr="00170BDE">
          <w:rPr>
            <w:rStyle w:val="Hyperlink"/>
          </w:rPr>
          <w:t>V.B. Other Factors and Considerations</w:t>
        </w:r>
        <w:r w:rsidR="00BC157A">
          <w:rPr>
            <w:webHidden/>
          </w:rPr>
          <w:tab/>
        </w:r>
        <w:r w:rsidR="00BC157A">
          <w:rPr>
            <w:webHidden/>
          </w:rPr>
          <w:fldChar w:fldCharType="begin"/>
        </w:r>
        <w:r w:rsidR="00BC157A">
          <w:rPr>
            <w:webHidden/>
          </w:rPr>
          <w:instrText xml:space="preserve"> PAGEREF _Toc175674991 \h </w:instrText>
        </w:r>
        <w:r w:rsidR="00BC157A">
          <w:rPr>
            <w:webHidden/>
          </w:rPr>
        </w:r>
        <w:r w:rsidR="00BC157A">
          <w:rPr>
            <w:webHidden/>
          </w:rPr>
          <w:fldChar w:fldCharType="separate"/>
        </w:r>
        <w:r w:rsidR="009631A7">
          <w:rPr>
            <w:webHidden/>
          </w:rPr>
          <w:t>61</w:t>
        </w:r>
        <w:r w:rsidR="00BC157A">
          <w:rPr>
            <w:webHidden/>
          </w:rPr>
          <w:fldChar w:fldCharType="end"/>
        </w:r>
        <w:r>
          <w:fldChar w:fldCharType="end"/>
        </w:r>
      </w:ins>
    </w:p>
    <w:p w14:paraId="5B1EE127" w14:textId="47CCFF97" w:rsidR="00BC157A" w:rsidRDefault="00724136" w:rsidP="00BC157A">
      <w:pPr>
        <w:pStyle w:val="TOC2"/>
        <w:rPr>
          <w:ins w:id="238" w:author="Salinas, Elyse" w:date="2024-08-28T15:05:00Z"/>
          <w:rFonts w:asciiTheme="minorHAnsi" w:eastAsiaTheme="minorEastAsia" w:hAnsiTheme="minorHAnsi" w:cstheme="minorBidi"/>
          <w:kern w:val="2"/>
          <w:sz w:val="22"/>
          <w:szCs w:val="22"/>
          <w14:ligatures w14:val="standardContextual"/>
        </w:rPr>
      </w:pPr>
      <w:ins w:id="239" w:author="Salinas, Elyse" w:date="2024-08-28T15:05:00Z">
        <w:r>
          <w:fldChar w:fldCharType="begin"/>
        </w:r>
        <w:r>
          <w:instrText>HYPERLINK \l "_Toc175674992"</w:instrText>
        </w:r>
        <w:r>
          <w:fldChar w:fldCharType="separate"/>
        </w:r>
        <w:r w:rsidR="00BC157A" w:rsidRPr="00170BDE">
          <w:rPr>
            <w:rStyle w:val="Hyperlink"/>
          </w:rPr>
          <w:t>V.C. Review and Selection Process</w:t>
        </w:r>
        <w:r w:rsidR="00BC157A">
          <w:rPr>
            <w:webHidden/>
          </w:rPr>
          <w:tab/>
        </w:r>
        <w:r w:rsidR="00BC157A">
          <w:rPr>
            <w:webHidden/>
          </w:rPr>
          <w:fldChar w:fldCharType="begin"/>
        </w:r>
        <w:r w:rsidR="00BC157A">
          <w:rPr>
            <w:webHidden/>
          </w:rPr>
          <w:instrText xml:space="preserve"> PAGEREF _Toc175674992 \h </w:instrText>
        </w:r>
        <w:r w:rsidR="00BC157A">
          <w:rPr>
            <w:webHidden/>
          </w:rPr>
        </w:r>
        <w:r w:rsidR="00BC157A">
          <w:rPr>
            <w:webHidden/>
          </w:rPr>
          <w:fldChar w:fldCharType="separate"/>
        </w:r>
        <w:r w:rsidR="009631A7">
          <w:rPr>
            <w:webHidden/>
          </w:rPr>
          <w:t>61</w:t>
        </w:r>
        <w:r w:rsidR="00BC157A">
          <w:rPr>
            <w:webHidden/>
          </w:rPr>
          <w:fldChar w:fldCharType="end"/>
        </w:r>
        <w:r>
          <w:fldChar w:fldCharType="end"/>
        </w:r>
      </w:ins>
    </w:p>
    <w:p w14:paraId="4AB0814A" w14:textId="0B516831" w:rsidR="00BC157A" w:rsidRDefault="00724136">
      <w:pPr>
        <w:pStyle w:val="TOC1"/>
        <w:rPr>
          <w:ins w:id="240" w:author="Salinas, Elyse" w:date="2024-08-28T15:05:00Z"/>
          <w:rFonts w:asciiTheme="minorHAnsi" w:eastAsiaTheme="minorEastAsia" w:hAnsiTheme="minorHAnsi" w:cstheme="minorBidi"/>
          <w:color w:val="auto"/>
          <w:kern w:val="2"/>
          <w:sz w:val="22"/>
          <w:szCs w:val="22"/>
          <w14:ligatures w14:val="standardContextual"/>
        </w:rPr>
      </w:pPr>
      <w:ins w:id="241" w:author="Salinas, Elyse" w:date="2024-08-28T15:05:00Z">
        <w:r>
          <w:fldChar w:fldCharType="begin"/>
        </w:r>
        <w:r>
          <w:instrText>HYPERLINK \l "_Toc175674993"</w:instrText>
        </w:r>
        <w:r>
          <w:fldChar w:fldCharType="separate"/>
        </w:r>
        <w:r w:rsidR="00BC157A" w:rsidRPr="00170BDE">
          <w:rPr>
            <w:rStyle w:val="Hyperlink"/>
          </w:rPr>
          <w:t>SECTION VI. – AWARD ADMINISTRATION INFORMATION</w:t>
        </w:r>
        <w:r w:rsidR="00BC157A">
          <w:rPr>
            <w:webHidden/>
          </w:rPr>
          <w:tab/>
        </w:r>
        <w:r w:rsidR="00BC157A">
          <w:rPr>
            <w:webHidden/>
          </w:rPr>
          <w:fldChar w:fldCharType="begin"/>
        </w:r>
        <w:r w:rsidR="00BC157A">
          <w:rPr>
            <w:webHidden/>
          </w:rPr>
          <w:instrText xml:space="preserve"> PAGEREF _Toc175674993 \h </w:instrText>
        </w:r>
        <w:r w:rsidR="00BC157A">
          <w:rPr>
            <w:webHidden/>
          </w:rPr>
        </w:r>
        <w:r w:rsidR="00BC157A">
          <w:rPr>
            <w:webHidden/>
          </w:rPr>
          <w:fldChar w:fldCharType="separate"/>
        </w:r>
        <w:r w:rsidR="009631A7">
          <w:rPr>
            <w:webHidden/>
          </w:rPr>
          <w:t>62</w:t>
        </w:r>
        <w:r w:rsidR="00BC157A">
          <w:rPr>
            <w:webHidden/>
          </w:rPr>
          <w:fldChar w:fldCharType="end"/>
        </w:r>
        <w:r>
          <w:fldChar w:fldCharType="end"/>
        </w:r>
      </w:ins>
    </w:p>
    <w:p w14:paraId="705CD1D7" w14:textId="623D9001" w:rsidR="00BC157A" w:rsidRDefault="00724136" w:rsidP="00BC157A">
      <w:pPr>
        <w:pStyle w:val="TOC2"/>
        <w:rPr>
          <w:ins w:id="242" w:author="Salinas, Elyse" w:date="2024-08-28T15:05:00Z"/>
          <w:rFonts w:asciiTheme="minorHAnsi" w:eastAsiaTheme="minorEastAsia" w:hAnsiTheme="minorHAnsi" w:cstheme="minorBidi"/>
          <w:kern w:val="2"/>
          <w:sz w:val="22"/>
          <w:szCs w:val="22"/>
          <w14:ligatures w14:val="standardContextual"/>
        </w:rPr>
      </w:pPr>
      <w:ins w:id="243" w:author="Salinas, Elyse" w:date="2024-08-28T15:05:00Z">
        <w:r>
          <w:fldChar w:fldCharType="begin"/>
        </w:r>
        <w:r>
          <w:instrText>HYPERLINK \l "_Toc175674994"</w:instrText>
        </w:r>
        <w:r>
          <w:fldChar w:fldCharType="separate"/>
        </w:r>
        <w:r w:rsidR="00BC157A" w:rsidRPr="00170BDE">
          <w:rPr>
            <w:rStyle w:val="Hyperlink"/>
          </w:rPr>
          <w:t>VI.A. Award Notices</w:t>
        </w:r>
        <w:r w:rsidR="00BC157A">
          <w:rPr>
            <w:webHidden/>
          </w:rPr>
          <w:tab/>
        </w:r>
        <w:r w:rsidR="00BC157A">
          <w:rPr>
            <w:webHidden/>
          </w:rPr>
          <w:fldChar w:fldCharType="begin"/>
        </w:r>
        <w:r w:rsidR="00BC157A">
          <w:rPr>
            <w:webHidden/>
          </w:rPr>
          <w:instrText xml:space="preserve"> PAGEREF _Toc175674994 \h </w:instrText>
        </w:r>
        <w:r w:rsidR="00BC157A">
          <w:rPr>
            <w:webHidden/>
          </w:rPr>
        </w:r>
        <w:r w:rsidR="00BC157A">
          <w:rPr>
            <w:webHidden/>
          </w:rPr>
          <w:fldChar w:fldCharType="separate"/>
        </w:r>
        <w:r w:rsidR="009631A7">
          <w:rPr>
            <w:webHidden/>
          </w:rPr>
          <w:t>62</w:t>
        </w:r>
        <w:r w:rsidR="00BC157A">
          <w:rPr>
            <w:webHidden/>
          </w:rPr>
          <w:fldChar w:fldCharType="end"/>
        </w:r>
        <w:r>
          <w:fldChar w:fldCharType="end"/>
        </w:r>
      </w:ins>
    </w:p>
    <w:p w14:paraId="33EB1CC4" w14:textId="63ECA001" w:rsidR="00BC157A" w:rsidRDefault="00724136" w:rsidP="00BC157A">
      <w:pPr>
        <w:pStyle w:val="TOC2"/>
        <w:rPr>
          <w:ins w:id="244" w:author="Salinas, Elyse" w:date="2024-08-28T15:05:00Z"/>
          <w:rFonts w:asciiTheme="minorHAnsi" w:eastAsiaTheme="minorEastAsia" w:hAnsiTheme="minorHAnsi" w:cstheme="minorBidi"/>
          <w:kern w:val="2"/>
          <w:sz w:val="22"/>
          <w:szCs w:val="22"/>
          <w14:ligatures w14:val="standardContextual"/>
        </w:rPr>
      </w:pPr>
      <w:ins w:id="245" w:author="Salinas, Elyse" w:date="2024-08-28T15:05:00Z">
        <w:r>
          <w:fldChar w:fldCharType="begin"/>
        </w:r>
        <w:r>
          <w:instrText>HYPERLINK \l "_Toc175674995"</w:instrText>
        </w:r>
        <w:r>
          <w:fldChar w:fldCharType="separate"/>
        </w:r>
        <w:r w:rsidR="00BC157A" w:rsidRPr="00170BDE">
          <w:rPr>
            <w:rStyle w:val="Hyperlink"/>
          </w:rPr>
          <w:t>VI.B. Administrative and National Policy Requirements</w:t>
        </w:r>
        <w:r w:rsidR="00BC157A">
          <w:rPr>
            <w:webHidden/>
          </w:rPr>
          <w:tab/>
        </w:r>
        <w:r w:rsidR="00BC157A">
          <w:rPr>
            <w:webHidden/>
          </w:rPr>
          <w:fldChar w:fldCharType="begin"/>
        </w:r>
        <w:r w:rsidR="00BC157A">
          <w:rPr>
            <w:webHidden/>
          </w:rPr>
          <w:instrText xml:space="preserve"> PAGEREF _Toc175674995 \h </w:instrText>
        </w:r>
        <w:r w:rsidR="00BC157A">
          <w:rPr>
            <w:webHidden/>
          </w:rPr>
        </w:r>
        <w:r w:rsidR="00BC157A">
          <w:rPr>
            <w:webHidden/>
          </w:rPr>
          <w:fldChar w:fldCharType="separate"/>
        </w:r>
        <w:r w:rsidR="009631A7">
          <w:rPr>
            <w:webHidden/>
          </w:rPr>
          <w:t>63</w:t>
        </w:r>
        <w:r w:rsidR="00BC157A">
          <w:rPr>
            <w:webHidden/>
          </w:rPr>
          <w:fldChar w:fldCharType="end"/>
        </w:r>
        <w:r>
          <w:fldChar w:fldCharType="end"/>
        </w:r>
      </w:ins>
    </w:p>
    <w:p w14:paraId="5DBB6830" w14:textId="3FABA061" w:rsidR="00BC157A" w:rsidRDefault="00724136" w:rsidP="00BC157A">
      <w:pPr>
        <w:pStyle w:val="TOC2"/>
        <w:rPr>
          <w:ins w:id="246" w:author="Salinas, Elyse" w:date="2024-08-28T15:05:00Z"/>
          <w:rFonts w:asciiTheme="minorHAnsi" w:eastAsiaTheme="minorEastAsia" w:hAnsiTheme="minorHAnsi" w:cstheme="minorBidi"/>
          <w:kern w:val="2"/>
          <w:sz w:val="22"/>
          <w:szCs w:val="22"/>
          <w14:ligatures w14:val="standardContextual"/>
        </w:rPr>
      </w:pPr>
      <w:ins w:id="247" w:author="Salinas, Elyse" w:date="2024-08-28T15:05:00Z">
        <w:r>
          <w:fldChar w:fldCharType="begin"/>
        </w:r>
        <w:r>
          <w:instrText>HYPERLINK \l "_Toc175674996"</w:instrText>
        </w:r>
        <w:r>
          <w:fldChar w:fldCharType="separate"/>
        </w:r>
        <w:r w:rsidR="00BC157A" w:rsidRPr="00170BDE">
          <w:rPr>
            <w:rStyle w:val="Hyperlink"/>
          </w:rPr>
          <w:t>VI.C. Reporting Requirements</w:t>
        </w:r>
        <w:r w:rsidR="00BC157A">
          <w:rPr>
            <w:webHidden/>
          </w:rPr>
          <w:tab/>
        </w:r>
        <w:r w:rsidR="00BC157A">
          <w:rPr>
            <w:webHidden/>
          </w:rPr>
          <w:fldChar w:fldCharType="begin"/>
        </w:r>
        <w:r w:rsidR="00BC157A">
          <w:rPr>
            <w:webHidden/>
          </w:rPr>
          <w:instrText xml:space="preserve"> PAGEREF _Toc175674996 \h </w:instrText>
        </w:r>
        <w:r w:rsidR="00BC157A">
          <w:rPr>
            <w:webHidden/>
          </w:rPr>
        </w:r>
        <w:r w:rsidR="00BC157A">
          <w:rPr>
            <w:webHidden/>
          </w:rPr>
          <w:fldChar w:fldCharType="separate"/>
        </w:r>
        <w:r w:rsidR="009631A7">
          <w:rPr>
            <w:webHidden/>
          </w:rPr>
          <w:t>63</w:t>
        </w:r>
        <w:r w:rsidR="00BC157A">
          <w:rPr>
            <w:webHidden/>
          </w:rPr>
          <w:fldChar w:fldCharType="end"/>
        </w:r>
        <w:r>
          <w:fldChar w:fldCharType="end"/>
        </w:r>
      </w:ins>
    </w:p>
    <w:p w14:paraId="7998E33C" w14:textId="640233D6" w:rsidR="00BC157A" w:rsidRDefault="00724136" w:rsidP="00BC157A">
      <w:pPr>
        <w:pStyle w:val="TOC2"/>
        <w:rPr>
          <w:ins w:id="248" w:author="Salinas, Elyse" w:date="2024-08-28T15:05:00Z"/>
          <w:rFonts w:asciiTheme="minorHAnsi" w:eastAsiaTheme="minorEastAsia" w:hAnsiTheme="minorHAnsi" w:cstheme="minorBidi"/>
          <w:kern w:val="2"/>
          <w:sz w:val="22"/>
          <w:szCs w:val="22"/>
          <w14:ligatures w14:val="standardContextual"/>
        </w:rPr>
      </w:pPr>
      <w:ins w:id="249" w:author="Salinas, Elyse" w:date="2024-08-28T15:05:00Z">
        <w:r>
          <w:fldChar w:fldCharType="begin"/>
        </w:r>
        <w:r>
          <w:instrText>HYPERLINK \l "_Toc175674997"</w:instrText>
        </w:r>
        <w:r>
          <w:fldChar w:fldCharType="separate"/>
        </w:r>
        <w:r w:rsidR="00BC157A" w:rsidRPr="00170BDE">
          <w:rPr>
            <w:rStyle w:val="Hyperlink"/>
          </w:rPr>
          <w:t>VI.D. Brownfield Programmatic Requirements</w:t>
        </w:r>
        <w:r w:rsidR="00BC157A">
          <w:rPr>
            <w:webHidden/>
          </w:rPr>
          <w:tab/>
        </w:r>
        <w:r w:rsidR="00BC157A">
          <w:rPr>
            <w:webHidden/>
          </w:rPr>
          <w:fldChar w:fldCharType="begin"/>
        </w:r>
        <w:r w:rsidR="00BC157A">
          <w:rPr>
            <w:webHidden/>
          </w:rPr>
          <w:instrText xml:space="preserve"> PAGEREF _Toc175674997 \h </w:instrText>
        </w:r>
        <w:r w:rsidR="00BC157A">
          <w:rPr>
            <w:webHidden/>
          </w:rPr>
        </w:r>
        <w:r w:rsidR="00BC157A">
          <w:rPr>
            <w:webHidden/>
          </w:rPr>
          <w:fldChar w:fldCharType="separate"/>
        </w:r>
        <w:r w:rsidR="009631A7">
          <w:rPr>
            <w:webHidden/>
          </w:rPr>
          <w:t>63</w:t>
        </w:r>
        <w:r w:rsidR="00BC157A">
          <w:rPr>
            <w:webHidden/>
          </w:rPr>
          <w:fldChar w:fldCharType="end"/>
        </w:r>
        <w:r>
          <w:fldChar w:fldCharType="end"/>
        </w:r>
      </w:ins>
    </w:p>
    <w:p w14:paraId="795260EA" w14:textId="7E0A5EF5" w:rsidR="00BC157A" w:rsidRDefault="00724136" w:rsidP="00BC157A">
      <w:pPr>
        <w:pStyle w:val="TOC2"/>
        <w:rPr>
          <w:ins w:id="250" w:author="Salinas, Elyse" w:date="2024-08-28T15:05:00Z"/>
          <w:rFonts w:asciiTheme="minorHAnsi" w:eastAsiaTheme="minorEastAsia" w:hAnsiTheme="minorHAnsi" w:cstheme="minorBidi"/>
          <w:kern w:val="2"/>
          <w:sz w:val="22"/>
          <w:szCs w:val="22"/>
          <w14:ligatures w14:val="standardContextual"/>
        </w:rPr>
      </w:pPr>
      <w:ins w:id="251" w:author="Salinas, Elyse" w:date="2024-08-28T15:05:00Z">
        <w:r>
          <w:fldChar w:fldCharType="begin"/>
        </w:r>
        <w:r>
          <w:instrText>HYPERLINK \l "_Toc175674998"</w:instrText>
        </w:r>
        <w:r>
          <w:fldChar w:fldCharType="separate"/>
        </w:r>
        <w:r w:rsidR="00BC157A" w:rsidRPr="00170BDE">
          <w:rPr>
            <w:rStyle w:val="Hyperlink"/>
          </w:rPr>
          <w:t>VI.E. Disputes</w:t>
        </w:r>
        <w:r w:rsidR="00BC157A">
          <w:rPr>
            <w:webHidden/>
          </w:rPr>
          <w:tab/>
        </w:r>
        <w:r w:rsidR="00BC157A">
          <w:rPr>
            <w:webHidden/>
          </w:rPr>
          <w:fldChar w:fldCharType="begin"/>
        </w:r>
        <w:r w:rsidR="00BC157A">
          <w:rPr>
            <w:webHidden/>
          </w:rPr>
          <w:instrText xml:space="preserve"> PAGEREF _Toc175674998 \h </w:instrText>
        </w:r>
        <w:r w:rsidR="00BC157A">
          <w:rPr>
            <w:webHidden/>
          </w:rPr>
        </w:r>
        <w:r w:rsidR="00BC157A">
          <w:rPr>
            <w:webHidden/>
          </w:rPr>
          <w:fldChar w:fldCharType="separate"/>
        </w:r>
        <w:r w:rsidR="009631A7">
          <w:rPr>
            <w:webHidden/>
          </w:rPr>
          <w:t>64</w:t>
        </w:r>
        <w:r w:rsidR="00BC157A">
          <w:rPr>
            <w:webHidden/>
          </w:rPr>
          <w:fldChar w:fldCharType="end"/>
        </w:r>
        <w:r>
          <w:fldChar w:fldCharType="end"/>
        </w:r>
      </w:ins>
    </w:p>
    <w:p w14:paraId="685CF567" w14:textId="5161E4B4" w:rsidR="00BC157A" w:rsidRDefault="00724136" w:rsidP="00BC157A">
      <w:pPr>
        <w:pStyle w:val="TOC2"/>
        <w:rPr>
          <w:ins w:id="252" w:author="Salinas, Elyse" w:date="2024-08-28T15:05:00Z"/>
          <w:rFonts w:asciiTheme="minorHAnsi" w:eastAsiaTheme="minorEastAsia" w:hAnsiTheme="minorHAnsi" w:cstheme="minorBidi"/>
          <w:kern w:val="2"/>
          <w:sz w:val="22"/>
          <w:szCs w:val="22"/>
          <w14:ligatures w14:val="standardContextual"/>
        </w:rPr>
      </w:pPr>
      <w:ins w:id="253" w:author="Salinas, Elyse" w:date="2024-08-28T15:05:00Z">
        <w:r>
          <w:fldChar w:fldCharType="begin"/>
        </w:r>
        <w:r>
          <w:instrText>HYPERLINK \l "_Toc175674999"</w:instrText>
        </w:r>
        <w:r>
          <w:fldChar w:fldCharType="separate"/>
        </w:r>
        <w:r w:rsidR="00BC157A" w:rsidRPr="00170BDE">
          <w:rPr>
            <w:rStyle w:val="Hyperlink"/>
            <w:rFonts w:ascii="Times New Roman" w:hAnsi="Times New Roman"/>
          </w:rPr>
          <w:t>VI.F. Build America, Buy America</w:t>
        </w:r>
        <w:r w:rsidR="00BC157A">
          <w:rPr>
            <w:webHidden/>
          </w:rPr>
          <w:tab/>
        </w:r>
        <w:r w:rsidR="00BC157A">
          <w:rPr>
            <w:webHidden/>
          </w:rPr>
          <w:fldChar w:fldCharType="begin"/>
        </w:r>
        <w:r w:rsidR="00BC157A">
          <w:rPr>
            <w:webHidden/>
          </w:rPr>
          <w:instrText xml:space="preserve"> PAGEREF _Toc175674999 \h </w:instrText>
        </w:r>
        <w:r w:rsidR="00BC157A">
          <w:rPr>
            <w:webHidden/>
          </w:rPr>
        </w:r>
        <w:r w:rsidR="00BC157A">
          <w:rPr>
            <w:webHidden/>
          </w:rPr>
          <w:fldChar w:fldCharType="separate"/>
        </w:r>
        <w:r w:rsidR="009631A7">
          <w:rPr>
            <w:webHidden/>
          </w:rPr>
          <w:t>64</w:t>
        </w:r>
        <w:r w:rsidR="00BC157A">
          <w:rPr>
            <w:webHidden/>
          </w:rPr>
          <w:fldChar w:fldCharType="end"/>
        </w:r>
        <w:r>
          <w:fldChar w:fldCharType="end"/>
        </w:r>
      </w:ins>
    </w:p>
    <w:p w14:paraId="513F6F1F" w14:textId="6CA1FAAA" w:rsidR="00BC157A" w:rsidRDefault="00724136">
      <w:pPr>
        <w:pStyle w:val="TOC1"/>
        <w:rPr>
          <w:ins w:id="254" w:author="Salinas, Elyse" w:date="2024-08-28T15:05:00Z"/>
          <w:rFonts w:asciiTheme="minorHAnsi" w:eastAsiaTheme="minorEastAsia" w:hAnsiTheme="minorHAnsi" w:cstheme="minorBidi"/>
          <w:color w:val="auto"/>
          <w:kern w:val="2"/>
          <w:sz w:val="22"/>
          <w:szCs w:val="22"/>
          <w14:ligatures w14:val="standardContextual"/>
        </w:rPr>
      </w:pPr>
      <w:ins w:id="255" w:author="Salinas, Elyse" w:date="2024-08-28T15:05:00Z">
        <w:r>
          <w:fldChar w:fldCharType="begin"/>
        </w:r>
        <w:r>
          <w:instrText>HYPERLINK \l "_Toc175675000"</w:instrText>
        </w:r>
        <w:r>
          <w:fldChar w:fldCharType="separate"/>
        </w:r>
        <w:r w:rsidR="00BC157A" w:rsidRPr="00170BDE">
          <w:rPr>
            <w:rStyle w:val="Hyperlink"/>
          </w:rPr>
          <w:t>SECTION VII. – EPA REGIONAL BROWNFIELD PROGRAM CONTACTS</w:t>
        </w:r>
        <w:r w:rsidR="00BC157A">
          <w:rPr>
            <w:webHidden/>
          </w:rPr>
          <w:tab/>
        </w:r>
        <w:r w:rsidR="00BC157A">
          <w:rPr>
            <w:webHidden/>
          </w:rPr>
          <w:fldChar w:fldCharType="begin"/>
        </w:r>
        <w:r w:rsidR="00BC157A">
          <w:rPr>
            <w:webHidden/>
          </w:rPr>
          <w:instrText xml:space="preserve"> PAGEREF _Toc175675000 \h </w:instrText>
        </w:r>
        <w:r w:rsidR="00BC157A">
          <w:rPr>
            <w:webHidden/>
          </w:rPr>
        </w:r>
        <w:r w:rsidR="00BC157A">
          <w:rPr>
            <w:webHidden/>
          </w:rPr>
          <w:fldChar w:fldCharType="separate"/>
        </w:r>
        <w:r w:rsidR="009631A7">
          <w:rPr>
            <w:webHidden/>
          </w:rPr>
          <w:t>65</w:t>
        </w:r>
        <w:r w:rsidR="00BC157A">
          <w:rPr>
            <w:webHidden/>
          </w:rPr>
          <w:fldChar w:fldCharType="end"/>
        </w:r>
        <w:r>
          <w:fldChar w:fldCharType="end"/>
        </w:r>
      </w:ins>
    </w:p>
    <w:p w14:paraId="0996D806" w14:textId="30E80D2B" w:rsidR="00BC157A" w:rsidRDefault="00724136">
      <w:pPr>
        <w:pStyle w:val="TOC1"/>
        <w:rPr>
          <w:ins w:id="256" w:author="Salinas, Elyse" w:date="2024-08-28T15:05:00Z"/>
          <w:rFonts w:asciiTheme="minorHAnsi" w:eastAsiaTheme="minorEastAsia" w:hAnsiTheme="minorHAnsi" w:cstheme="minorBidi"/>
          <w:color w:val="auto"/>
          <w:kern w:val="2"/>
          <w:sz w:val="22"/>
          <w:szCs w:val="22"/>
          <w14:ligatures w14:val="standardContextual"/>
        </w:rPr>
      </w:pPr>
      <w:ins w:id="257" w:author="Salinas, Elyse" w:date="2024-08-28T15:05:00Z">
        <w:r>
          <w:fldChar w:fldCharType="begin"/>
        </w:r>
        <w:r>
          <w:instrText>HYPERLINK \l "_Toc175675001"</w:instrText>
        </w:r>
        <w:r>
          <w:fldChar w:fldCharType="separate"/>
        </w:r>
        <w:r w:rsidR="00BC157A" w:rsidRPr="00170BDE">
          <w:rPr>
            <w:rStyle w:val="Hyperlink"/>
          </w:rPr>
          <w:t>Appendix 1 Grants.gov Application Submission Instructions</w:t>
        </w:r>
        <w:r w:rsidR="00BC157A">
          <w:rPr>
            <w:webHidden/>
          </w:rPr>
          <w:tab/>
        </w:r>
        <w:r w:rsidR="00BC157A">
          <w:rPr>
            <w:webHidden/>
          </w:rPr>
          <w:fldChar w:fldCharType="begin"/>
        </w:r>
        <w:r w:rsidR="00BC157A">
          <w:rPr>
            <w:webHidden/>
          </w:rPr>
          <w:instrText xml:space="preserve"> PAGEREF _Toc175675001 \h </w:instrText>
        </w:r>
        <w:r w:rsidR="00BC157A">
          <w:rPr>
            <w:webHidden/>
          </w:rPr>
        </w:r>
        <w:r w:rsidR="00BC157A">
          <w:rPr>
            <w:webHidden/>
          </w:rPr>
          <w:fldChar w:fldCharType="separate"/>
        </w:r>
        <w:r w:rsidR="009631A7">
          <w:rPr>
            <w:webHidden/>
          </w:rPr>
          <w:t>66</w:t>
        </w:r>
        <w:r w:rsidR="00BC157A">
          <w:rPr>
            <w:webHidden/>
          </w:rPr>
          <w:fldChar w:fldCharType="end"/>
        </w:r>
        <w:r>
          <w:fldChar w:fldCharType="end"/>
        </w:r>
      </w:ins>
    </w:p>
    <w:p w14:paraId="7AEA16E6" w14:textId="320B1C94" w:rsidR="00BC157A" w:rsidRDefault="00724136" w:rsidP="00BC157A">
      <w:pPr>
        <w:pStyle w:val="TOC2"/>
        <w:rPr>
          <w:ins w:id="258" w:author="Salinas, Elyse" w:date="2024-08-28T15:05:00Z"/>
          <w:rFonts w:asciiTheme="minorHAnsi" w:eastAsiaTheme="minorEastAsia" w:hAnsiTheme="minorHAnsi" w:cstheme="minorBidi"/>
          <w:kern w:val="2"/>
          <w:sz w:val="22"/>
          <w:szCs w:val="22"/>
          <w14:ligatures w14:val="standardContextual"/>
        </w:rPr>
      </w:pPr>
      <w:ins w:id="259" w:author="Salinas, Elyse" w:date="2024-08-28T15:05:00Z">
        <w:r>
          <w:fldChar w:fldCharType="begin"/>
        </w:r>
        <w:r>
          <w:instrText>HYPERLINK \l "_Toc175675002"</w:instrText>
        </w:r>
        <w:r>
          <w:fldChar w:fldCharType="separate"/>
        </w:r>
        <w:r w:rsidR="00BC157A" w:rsidRPr="00170BDE">
          <w:rPr>
            <w:rStyle w:val="Hyperlink"/>
          </w:rPr>
          <w:t>A. Requirements to Submit Through Grants.gov and Limited Exception Procedures</w:t>
        </w:r>
        <w:r w:rsidR="00BC157A">
          <w:rPr>
            <w:webHidden/>
          </w:rPr>
          <w:tab/>
        </w:r>
        <w:r w:rsidR="00BC157A">
          <w:rPr>
            <w:webHidden/>
          </w:rPr>
          <w:fldChar w:fldCharType="begin"/>
        </w:r>
        <w:r w:rsidR="00BC157A">
          <w:rPr>
            <w:webHidden/>
          </w:rPr>
          <w:instrText xml:space="preserve"> PAGEREF _Toc175675002 \h </w:instrText>
        </w:r>
        <w:r w:rsidR="00BC157A">
          <w:rPr>
            <w:webHidden/>
          </w:rPr>
        </w:r>
        <w:r w:rsidR="00BC157A">
          <w:rPr>
            <w:webHidden/>
          </w:rPr>
          <w:fldChar w:fldCharType="separate"/>
        </w:r>
        <w:r w:rsidR="009631A7">
          <w:rPr>
            <w:webHidden/>
          </w:rPr>
          <w:t>66</w:t>
        </w:r>
        <w:r w:rsidR="00BC157A">
          <w:rPr>
            <w:webHidden/>
          </w:rPr>
          <w:fldChar w:fldCharType="end"/>
        </w:r>
        <w:r>
          <w:fldChar w:fldCharType="end"/>
        </w:r>
      </w:ins>
    </w:p>
    <w:p w14:paraId="017D62A8" w14:textId="1C9F2E2F" w:rsidR="00BC157A" w:rsidRDefault="00724136" w:rsidP="00BC157A">
      <w:pPr>
        <w:pStyle w:val="TOC2"/>
        <w:rPr>
          <w:ins w:id="260" w:author="Salinas, Elyse" w:date="2024-08-28T15:05:00Z"/>
          <w:rFonts w:asciiTheme="minorHAnsi" w:eastAsiaTheme="minorEastAsia" w:hAnsiTheme="minorHAnsi" w:cstheme="minorBidi"/>
          <w:kern w:val="2"/>
          <w:sz w:val="22"/>
          <w:szCs w:val="22"/>
          <w14:ligatures w14:val="standardContextual"/>
        </w:rPr>
      </w:pPr>
      <w:ins w:id="261" w:author="Salinas, Elyse" w:date="2024-08-28T15:05:00Z">
        <w:r>
          <w:fldChar w:fldCharType="begin"/>
        </w:r>
        <w:r>
          <w:instrText>HYPERLINK \l "_Toc175675003"</w:instrText>
        </w:r>
        <w:r>
          <w:fldChar w:fldCharType="separate"/>
        </w:r>
        <w:r w:rsidR="00BC157A" w:rsidRPr="00170BDE">
          <w:rPr>
            <w:rStyle w:val="Hyperlink"/>
          </w:rPr>
          <w:t>B. Submission Instructions</w:t>
        </w:r>
        <w:r w:rsidR="00BC157A">
          <w:rPr>
            <w:webHidden/>
          </w:rPr>
          <w:tab/>
        </w:r>
        <w:r w:rsidR="00BC157A">
          <w:rPr>
            <w:webHidden/>
          </w:rPr>
          <w:fldChar w:fldCharType="begin"/>
        </w:r>
        <w:r w:rsidR="00BC157A">
          <w:rPr>
            <w:webHidden/>
          </w:rPr>
          <w:instrText xml:space="preserve"> PAGEREF _Toc175675003 \h </w:instrText>
        </w:r>
        <w:r w:rsidR="00BC157A">
          <w:rPr>
            <w:webHidden/>
          </w:rPr>
        </w:r>
        <w:r w:rsidR="00BC157A">
          <w:rPr>
            <w:webHidden/>
          </w:rPr>
          <w:fldChar w:fldCharType="separate"/>
        </w:r>
        <w:r w:rsidR="009631A7">
          <w:rPr>
            <w:webHidden/>
          </w:rPr>
          <w:t>66</w:t>
        </w:r>
        <w:r w:rsidR="00BC157A">
          <w:rPr>
            <w:webHidden/>
          </w:rPr>
          <w:fldChar w:fldCharType="end"/>
        </w:r>
        <w:r>
          <w:fldChar w:fldCharType="end"/>
        </w:r>
      </w:ins>
    </w:p>
    <w:p w14:paraId="423E6620" w14:textId="28A0D2DF" w:rsidR="00BC157A" w:rsidRPr="00BC157A" w:rsidRDefault="00724136" w:rsidP="00BC157A">
      <w:pPr>
        <w:pStyle w:val="TOC2"/>
        <w:rPr>
          <w:ins w:id="262" w:author="Salinas, Elyse" w:date="2024-08-28T15:05:00Z"/>
          <w:rFonts w:asciiTheme="minorHAnsi" w:eastAsiaTheme="minorEastAsia" w:hAnsiTheme="minorHAnsi" w:cstheme="minorBidi"/>
          <w:kern w:val="2"/>
          <w:sz w:val="22"/>
          <w:szCs w:val="22"/>
          <w14:ligatures w14:val="standardContextual"/>
        </w:rPr>
      </w:pPr>
      <w:ins w:id="263" w:author="Salinas, Elyse" w:date="2024-08-28T15:05:00Z">
        <w:r>
          <w:fldChar w:fldCharType="begin"/>
        </w:r>
        <w:r>
          <w:instrText>HYPERLINK \l "_Toc175675004"</w:instrText>
        </w:r>
        <w:r>
          <w:fldChar w:fldCharType="separate"/>
        </w:r>
        <w:r w:rsidR="00BC157A" w:rsidRPr="00BC157A">
          <w:rPr>
            <w:rStyle w:val="Hyperlink"/>
          </w:rPr>
          <w:t>C. Technical Issues with Submission</w:t>
        </w:r>
        <w:r w:rsidR="00BC157A" w:rsidRPr="00BC157A">
          <w:rPr>
            <w:webHidden/>
          </w:rPr>
          <w:tab/>
        </w:r>
        <w:r w:rsidR="00BC157A" w:rsidRPr="00BC157A">
          <w:rPr>
            <w:webHidden/>
          </w:rPr>
          <w:fldChar w:fldCharType="begin"/>
        </w:r>
        <w:r w:rsidR="00BC157A" w:rsidRPr="00BC157A">
          <w:rPr>
            <w:webHidden/>
          </w:rPr>
          <w:instrText xml:space="preserve"> PAGEREF _Toc175675004 \h </w:instrText>
        </w:r>
        <w:r w:rsidR="00BC157A" w:rsidRPr="00BC157A">
          <w:rPr>
            <w:webHidden/>
          </w:rPr>
        </w:r>
        <w:r w:rsidR="00BC157A" w:rsidRPr="00BC157A">
          <w:rPr>
            <w:webHidden/>
          </w:rPr>
          <w:fldChar w:fldCharType="separate"/>
        </w:r>
        <w:r w:rsidR="009631A7">
          <w:rPr>
            <w:webHidden/>
          </w:rPr>
          <w:t>68</w:t>
        </w:r>
        <w:r w:rsidR="00BC157A" w:rsidRPr="00BC157A">
          <w:rPr>
            <w:webHidden/>
          </w:rPr>
          <w:fldChar w:fldCharType="end"/>
        </w:r>
        <w:r>
          <w:fldChar w:fldCharType="end"/>
        </w:r>
      </w:ins>
    </w:p>
    <w:p w14:paraId="6EE0C213" w14:textId="235A9EBF" w:rsidR="00BC157A" w:rsidRPr="00BC157A" w:rsidRDefault="00724136" w:rsidP="00BC157A">
      <w:pPr>
        <w:pStyle w:val="TOC2"/>
        <w:rPr>
          <w:ins w:id="264" w:author="Salinas, Elyse" w:date="2024-08-28T15:05:00Z"/>
          <w:rFonts w:asciiTheme="minorHAnsi" w:eastAsiaTheme="minorEastAsia" w:hAnsiTheme="minorHAnsi" w:cstheme="minorBidi"/>
          <w:kern w:val="2"/>
          <w:sz w:val="22"/>
          <w:szCs w:val="22"/>
          <w14:ligatures w14:val="standardContextual"/>
        </w:rPr>
      </w:pPr>
      <w:ins w:id="265" w:author="Salinas, Elyse" w:date="2024-08-28T15:05:00Z">
        <w:r>
          <w:fldChar w:fldCharType="begin"/>
        </w:r>
        <w:r>
          <w:instrText>HYPERLINK \l "_Toc175675005"</w:instrText>
        </w:r>
        <w:r>
          <w:fldChar w:fldCharType="separate"/>
        </w:r>
        <w:r w:rsidR="00BC157A" w:rsidRPr="00BC157A">
          <w:rPr>
            <w:rStyle w:val="Hyperlink"/>
          </w:rPr>
          <w:t>D. Application Materials</w:t>
        </w:r>
        <w:r w:rsidR="00BC157A" w:rsidRPr="00BC157A">
          <w:rPr>
            <w:webHidden/>
          </w:rPr>
          <w:tab/>
        </w:r>
        <w:r w:rsidR="00BC157A" w:rsidRPr="00BC157A">
          <w:rPr>
            <w:webHidden/>
          </w:rPr>
          <w:fldChar w:fldCharType="begin"/>
        </w:r>
        <w:r w:rsidR="00BC157A" w:rsidRPr="00BC157A">
          <w:rPr>
            <w:webHidden/>
          </w:rPr>
          <w:instrText xml:space="preserve"> PAGEREF _Toc175675005 \h </w:instrText>
        </w:r>
        <w:r w:rsidR="00BC157A" w:rsidRPr="00BC157A">
          <w:rPr>
            <w:webHidden/>
          </w:rPr>
        </w:r>
        <w:r w:rsidR="00BC157A" w:rsidRPr="00BC157A">
          <w:rPr>
            <w:webHidden/>
          </w:rPr>
          <w:fldChar w:fldCharType="separate"/>
        </w:r>
        <w:r w:rsidR="009631A7">
          <w:rPr>
            <w:webHidden/>
          </w:rPr>
          <w:t>69</w:t>
        </w:r>
        <w:r w:rsidR="00BC157A" w:rsidRPr="00BC157A">
          <w:rPr>
            <w:webHidden/>
          </w:rPr>
          <w:fldChar w:fldCharType="end"/>
        </w:r>
        <w:r>
          <w:fldChar w:fldCharType="end"/>
        </w:r>
      </w:ins>
    </w:p>
    <w:p w14:paraId="72E45C67" w14:textId="3F824026" w:rsidR="00624E75" w:rsidRDefault="00F2336C" w:rsidP="0017501F">
      <w:pPr>
        <w:pStyle w:val="NoSpacing"/>
      </w:pPr>
      <w:ins w:id="266" w:author="Salinas, Elyse" w:date="2024-08-28T15:05:00Z">
        <w:r w:rsidRPr="00880B49">
          <w:fldChar w:fldCharType="end"/>
        </w:r>
      </w:ins>
      <w:bookmarkStart w:id="267" w:name="_Toc199564132"/>
      <w:bookmarkStart w:id="268" w:name="_Toc264629282"/>
      <w:bookmarkStart w:id="269" w:name="_Toc530493938"/>
    </w:p>
    <w:p w14:paraId="1E47F338" w14:textId="77777777" w:rsidR="00624E75" w:rsidRDefault="00624E75">
      <w:pPr>
        <w:autoSpaceDE/>
        <w:autoSpaceDN/>
        <w:adjustRightInd/>
        <w:spacing w:after="160" w:line="259" w:lineRule="auto"/>
        <w:rPr>
          <w:rFonts w:ascii="Times New Roman Bold" w:hAnsi="Times New Roman Bold" w:cs="Arial"/>
          <w:b/>
          <w:bCs/>
          <w:sz w:val="28"/>
          <w:szCs w:val="28"/>
        </w:rPr>
      </w:pPr>
      <w:r>
        <w:br w:type="page"/>
      </w:r>
    </w:p>
    <w:p w14:paraId="26E11F2F" w14:textId="3DB9DC5F" w:rsidR="00F2336C" w:rsidRPr="00880B49" w:rsidRDefault="00F2336C" w:rsidP="00880B49">
      <w:pPr>
        <w:pStyle w:val="Heading1"/>
      </w:pPr>
      <w:bookmarkStart w:id="270" w:name="_Toc175674945"/>
      <w:bookmarkStart w:id="271" w:name="_Toc144900716"/>
      <w:r w:rsidRPr="00880B49">
        <w:t>SECTION I. – FUNDING OPPORTUNITY DESCRIPTION</w:t>
      </w:r>
      <w:bookmarkEnd w:id="267"/>
      <w:bookmarkEnd w:id="268"/>
      <w:bookmarkEnd w:id="269"/>
      <w:bookmarkEnd w:id="270"/>
      <w:bookmarkEnd w:id="271"/>
    </w:p>
    <w:p w14:paraId="2576225F" w14:textId="77777777" w:rsidR="00F2336C" w:rsidRPr="00880B49" w:rsidRDefault="00F2336C" w:rsidP="00880B49"/>
    <w:p w14:paraId="7C8439A9" w14:textId="13DFA699" w:rsidR="00CA7F9D" w:rsidRPr="00880B49" w:rsidRDefault="00CE1F22" w:rsidP="00CA7F9D">
      <w:pPr>
        <w:rPr>
          <w:szCs w:val="24"/>
        </w:rPr>
      </w:pPr>
      <w:bookmarkStart w:id="272" w:name="_Hlk524018689"/>
      <w:bookmarkStart w:id="273" w:name="_Hlk523995320"/>
      <w:r w:rsidRPr="00880B49">
        <w:rPr>
          <w:szCs w:val="24"/>
        </w:rPr>
        <w:t xml:space="preserve">The Comprehensive Environmental Response, Compensation, and Liability Act (CERCLA) was amended by the Small Business Liability Relief and Brownfields Revitalization Act in 2002 to include Section 104(k), which provides federal financial assistance authorities for brownfields revitalization, including grants for assessment, cleanup, and revolving loan funds. The Brownfields Utilization, Investment, and Local Development (BUILD) Act </w:t>
      </w:r>
      <w:r w:rsidR="00CA7F9D" w:rsidRPr="00247ABF">
        <w:rPr>
          <w:szCs w:val="24"/>
        </w:rPr>
        <w:t>(P</w:t>
      </w:r>
      <w:r w:rsidR="00CA7F9D">
        <w:rPr>
          <w:szCs w:val="24"/>
        </w:rPr>
        <w:t xml:space="preserve">ublic </w:t>
      </w:r>
      <w:r w:rsidR="00CA7F9D" w:rsidRPr="00247ABF">
        <w:rPr>
          <w:szCs w:val="24"/>
        </w:rPr>
        <w:t>L</w:t>
      </w:r>
      <w:r w:rsidR="00CA7F9D">
        <w:rPr>
          <w:szCs w:val="24"/>
        </w:rPr>
        <w:t>aw</w:t>
      </w:r>
      <w:r w:rsidR="00CA7F9D" w:rsidRPr="00247ABF">
        <w:rPr>
          <w:szCs w:val="24"/>
        </w:rPr>
        <w:t xml:space="preserve"> 115-141)</w:t>
      </w:r>
      <w:r w:rsidR="00CA7F9D">
        <w:rPr>
          <w:szCs w:val="24"/>
        </w:rPr>
        <w:t xml:space="preserve"> </w:t>
      </w:r>
      <w:r w:rsidRPr="00880B49">
        <w:rPr>
          <w:szCs w:val="24"/>
        </w:rPr>
        <w:t>enacted in 2018 reauthorized EPA’s Brownfields Program and made additional amendments to CERCLA that affect EPA’s brownfield grant authorities, and ownership and liability provisions. (Note: References to CERCLA in this solicitation refer to CERCLA as amended by the 2002 Small Business Liability Relief and Brownfields Revitalization Act and the 2018 BUILD Act.)</w:t>
      </w:r>
      <w:bookmarkEnd w:id="272"/>
      <w:r w:rsidR="00CA7F9D">
        <w:rPr>
          <w:szCs w:val="24"/>
        </w:rPr>
        <w:t xml:space="preserve"> </w:t>
      </w:r>
      <w:r w:rsidR="00CA7F9D" w:rsidRPr="00880B49">
        <w:t xml:space="preserve">EPA’s Brownfields Program provides funds to empower states, </w:t>
      </w:r>
      <w:r w:rsidR="007C4B8E">
        <w:t>T</w:t>
      </w:r>
      <w:r w:rsidR="00FF08AA">
        <w:t xml:space="preserve">ribal </w:t>
      </w:r>
      <w:r w:rsidR="007C4B8E">
        <w:t>N</w:t>
      </w:r>
      <w:r w:rsidR="00FF08AA">
        <w:t xml:space="preserve">ations, </w:t>
      </w:r>
      <w:r w:rsidR="00CA7F9D" w:rsidRPr="00880B49">
        <w:t xml:space="preserve">communities, and nonprofit organizations to prevent, inventory, assess, clean up, and reuse brownfield sites. </w:t>
      </w:r>
      <w:r w:rsidR="00CA7F9D" w:rsidRPr="00880B49">
        <w:rPr>
          <w:szCs w:val="24"/>
        </w:rPr>
        <w:t xml:space="preserve">This guidance provides information on applying for </w:t>
      </w:r>
      <w:r w:rsidR="00CA7F9D" w:rsidRPr="007C3CDF">
        <w:rPr>
          <w:b/>
          <w:bCs/>
          <w:szCs w:val="24"/>
        </w:rPr>
        <w:t>Cleanup Grants</w:t>
      </w:r>
      <w:r w:rsidR="00CA7F9D" w:rsidRPr="00880B49">
        <w:rPr>
          <w:szCs w:val="24"/>
        </w:rPr>
        <w:t xml:space="preserve">. </w:t>
      </w:r>
      <w:r w:rsidR="00CA7F9D" w:rsidRPr="00877639">
        <w:t xml:space="preserve">This program is being funded by the </w:t>
      </w:r>
      <w:r w:rsidR="00CA7F9D" w:rsidRPr="00877639">
        <w:rPr>
          <w:rFonts w:eastAsia="Calibri"/>
          <w:szCs w:val="22"/>
        </w:rPr>
        <w:t>Infrastructure Investment and Jobs Act</w:t>
      </w:r>
      <w:r w:rsidR="00CA7F9D" w:rsidRPr="00877639">
        <w:rPr>
          <w:rFonts w:eastAsia="Calibri"/>
        </w:rPr>
        <w:t xml:space="preserve"> (</w:t>
      </w:r>
      <w:r w:rsidR="00CA7F9D" w:rsidRPr="00877639">
        <w:rPr>
          <w:rFonts w:eastAsia="Calibri"/>
          <w:szCs w:val="22"/>
        </w:rPr>
        <w:t>Public Law 117-58</w:t>
      </w:r>
      <w:r w:rsidR="00CA7F9D" w:rsidRPr="00877639">
        <w:rPr>
          <w:rFonts w:eastAsia="Calibri"/>
        </w:rPr>
        <w:t>,</w:t>
      </w:r>
      <w:r w:rsidR="00CA7F9D" w:rsidRPr="00877639">
        <w:rPr>
          <w:rFonts w:eastAsia="Calibri"/>
          <w:szCs w:val="22"/>
        </w:rPr>
        <w:t xml:space="preserve"> the “Bipartisan Infrastructure Law”)</w:t>
      </w:r>
      <w:r w:rsidR="00CA7F9D" w:rsidRPr="00877639">
        <w:t>.</w:t>
      </w:r>
    </w:p>
    <w:p w14:paraId="68B11917" w14:textId="77A4F9E9" w:rsidR="00CE1F22" w:rsidRPr="00880B49" w:rsidRDefault="00CE1F22" w:rsidP="00880B49">
      <w:pPr>
        <w:rPr>
          <w:szCs w:val="24"/>
        </w:rPr>
      </w:pPr>
    </w:p>
    <w:p w14:paraId="4A79A42A" w14:textId="6B4B4503" w:rsidR="00F2336C" w:rsidRPr="00880B49" w:rsidRDefault="00F2336C" w:rsidP="00880B49">
      <w:bookmarkStart w:id="274" w:name="_Hlk522177631"/>
      <w:bookmarkEnd w:id="273"/>
      <w:r w:rsidRPr="00880B49">
        <w:t xml:space="preserve">A </w:t>
      </w:r>
      <w:r w:rsidRPr="00880B49">
        <w:rPr>
          <w:b/>
        </w:rPr>
        <w:t>brownfield site is defined</w:t>
      </w:r>
      <w:r w:rsidR="00E057FC" w:rsidRPr="00880B49">
        <w:rPr>
          <w:b/>
        </w:rPr>
        <w:t xml:space="preserve"> </w:t>
      </w:r>
      <w:r w:rsidR="00E057FC" w:rsidRPr="00880B49">
        <w:rPr>
          <w:szCs w:val="24"/>
        </w:rPr>
        <w:t>in CERCLA</w:t>
      </w:r>
      <w:r w:rsidR="00BA5778" w:rsidRPr="00880B49">
        <w:rPr>
          <w:szCs w:val="24"/>
        </w:rPr>
        <w:t xml:space="preserve"> §</w:t>
      </w:r>
      <w:r w:rsidR="000A2101" w:rsidRPr="00880B49">
        <w:rPr>
          <w:szCs w:val="24"/>
        </w:rPr>
        <w:t xml:space="preserve"> </w:t>
      </w:r>
      <w:r w:rsidR="00E057FC" w:rsidRPr="00880B49">
        <w:rPr>
          <w:szCs w:val="24"/>
        </w:rPr>
        <w:t>101(39)</w:t>
      </w:r>
      <w:r w:rsidRPr="00880B49">
        <w:t xml:space="preserve"> as real property, the expansion, redevelopment, or reuse of which may be complicated by the presence or potential presence of </w:t>
      </w:r>
      <w:ins w:id="275" w:author="Salinas, Elyse" w:date="2024-08-28T15:05:00Z">
        <w:r w:rsidR="004877BF">
          <w:t xml:space="preserve">a </w:t>
        </w:r>
      </w:ins>
      <w:r w:rsidRPr="00880B49">
        <w:t xml:space="preserve">hazardous </w:t>
      </w:r>
      <w:del w:id="276" w:author="Salinas, Elyse" w:date="2024-08-28T15:05:00Z">
        <w:r w:rsidRPr="00880B49">
          <w:delText>substances, pollutants, contaminants</w:delText>
        </w:r>
      </w:del>
      <w:ins w:id="277" w:author="Salinas, Elyse" w:date="2024-08-28T15:05:00Z">
        <w:r w:rsidRPr="00880B49">
          <w:t>substance, pollutant, contaminant</w:t>
        </w:r>
      </w:ins>
      <w:r w:rsidRPr="00880B49">
        <w:t xml:space="preserve">, controlled </w:t>
      </w:r>
      <w:del w:id="278" w:author="Salinas, Elyse" w:date="2024-08-28T15:05:00Z">
        <w:r w:rsidRPr="00880B49">
          <w:delText>substances</w:delText>
        </w:r>
      </w:del>
      <w:ins w:id="279" w:author="Salinas, Elyse" w:date="2024-08-28T15:05:00Z">
        <w:r w:rsidRPr="00880B49">
          <w:t>substance</w:t>
        </w:r>
      </w:ins>
      <w:r w:rsidRPr="00880B49">
        <w:t>, petroleum</w:t>
      </w:r>
      <w:r w:rsidR="008D030C">
        <w:t>,</w:t>
      </w:r>
      <w:r w:rsidRPr="00880B49">
        <w:t xml:space="preserve"> or petroleum </w:t>
      </w:r>
      <w:del w:id="280" w:author="Salinas, Elyse" w:date="2024-08-28T15:05:00Z">
        <w:r w:rsidRPr="00880B49">
          <w:delText>products</w:delText>
        </w:r>
      </w:del>
      <w:ins w:id="281" w:author="Salinas, Elyse" w:date="2024-08-28T15:05:00Z">
        <w:r w:rsidRPr="00880B49">
          <w:t>product</w:t>
        </w:r>
      </w:ins>
      <w:r w:rsidRPr="00880B49">
        <w:t>, or is mine-scarred land.</w:t>
      </w:r>
      <w:ins w:id="282" w:author="Salinas, Elyse" w:date="2024-08-28T15:05:00Z">
        <w:r w:rsidR="00AD7D88">
          <w:rPr>
            <w:rStyle w:val="FootnoteReference"/>
          </w:rPr>
          <w:footnoteReference w:id="2"/>
        </w:r>
      </w:ins>
    </w:p>
    <w:p w14:paraId="379BC995" w14:textId="77777777" w:rsidR="00F2336C" w:rsidRPr="00880B49" w:rsidRDefault="00F2336C" w:rsidP="00880B49"/>
    <w:p w14:paraId="6E91294D" w14:textId="73A5881B" w:rsidR="00F2336C" w:rsidRPr="00880B49" w:rsidRDefault="00F2336C" w:rsidP="00880B49">
      <w:r w:rsidRPr="00880B49">
        <w:t xml:space="preserve">A critical part of EPA’s </w:t>
      </w:r>
      <w:r w:rsidR="00AC275C" w:rsidRPr="00880B49">
        <w:t xml:space="preserve">Brownfields </w:t>
      </w:r>
      <w:r w:rsidR="0064508A" w:rsidRPr="00880B49">
        <w:t>P</w:t>
      </w:r>
      <w:r w:rsidR="00CE1F22" w:rsidRPr="00880B49">
        <w:t>rogram</w:t>
      </w:r>
      <w:r w:rsidRPr="00880B49">
        <w:t xml:space="preserve"> is to ensure that residents living in communities historically affected by economic disinvestment, health disparities, and environmental contamination have an opportunity to benefit from brownfields redevelopment. EPA’s Brownfields Program has a rich history rooted in environmental justice and is committed to helping communities revitalize brownfield properties, mitigate potential health risks, and restore economic vitality.</w:t>
      </w:r>
      <w:bookmarkEnd w:id="274"/>
    </w:p>
    <w:p w14:paraId="51EA5673" w14:textId="20CCD301" w:rsidR="00F2336C" w:rsidRDefault="00F2336C" w:rsidP="00880B49"/>
    <w:p w14:paraId="41B9CF52" w14:textId="2FE7698E" w:rsidR="00797AE5" w:rsidRDefault="00797AE5" w:rsidP="00797AE5">
      <w:pPr>
        <w:rPr>
          <w:color w:val="000000" w:themeColor="text1"/>
        </w:rPr>
      </w:pPr>
      <w:del w:id="284" w:author="Salinas, Elyse" w:date="2024-08-28T15:05:00Z">
        <w:r w:rsidRPr="2134732F">
          <w:rPr>
            <w:color w:val="000000" w:themeColor="text1"/>
          </w:rPr>
          <w:delText>EPA</w:delText>
        </w:r>
        <w:r>
          <w:rPr>
            <w:color w:val="000000" w:themeColor="text1"/>
          </w:rPr>
          <w:delText xml:space="preserve"> expects</w:delText>
        </w:r>
        <w:r w:rsidRPr="2134732F">
          <w:rPr>
            <w:color w:val="000000" w:themeColor="text1"/>
          </w:rPr>
          <w:delText xml:space="preserve"> that funding awarded will advance the </w:delText>
        </w:r>
        <w:r>
          <w:rPr>
            <w:color w:val="000000" w:themeColor="text1"/>
          </w:rPr>
          <w:delText xml:space="preserve">Biden </w:delText>
        </w:r>
        <w:r w:rsidRPr="2134732F">
          <w:rPr>
            <w:color w:val="000000" w:themeColor="text1"/>
          </w:rPr>
          <w:delText>Administration’s</w:delText>
        </w:r>
      </w:del>
      <w:ins w:id="285" w:author="Salinas, Elyse" w:date="2024-08-28T15:05:00Z">
        <w:r w:rsidR="00263F5D" w:rsidRPr="008D348D">
          <w:rPr>
            <w:color w:val="000000" w:themeColor="text1"/>
          </w:rPr>
          <w:t>This program advances the</w:t>
        </w:r>
      </w:ins>
      <w:r w:rsidR="00263F5D" w:rsidRPr="008D348D">
        <w:rPr>
          <w:color w:val="000000" w:themeColor="text1"/>
        </w:rPr>
        <w:t xml:space="preserve"> </w:t>
      </w:r>
      <w:hyperlink r:id="rId14" w:history="1">
        <w:r w:rsidR="00263F5D" w:rsidRPr="00247ABF">
          <w:rPr>
            <w:rStyle w:val="Hyperlink"/>
          </w:rPr>
          <w:t>Justice40</w:t>
        </w:r>
      </w:hyperlink>
      <w:r w:rsidR="00263F5D" w:rsidRPr="008D348D">
        <w:rPr>
          <w:color w:val="000000" w:themeColor="text1"/>
        </w:rPr>
        <w:t xml:space="preserve"> Initiative</w:t>
      </w:r>
      <w:ins w:id="286" w:author="Salinas, Elyse" w:date="2024-08-28T15:05:00Z">
        <w:r w:rsidR="00263F5D" w:rsidRPr="008D348D">
          <w:rPr>
            <w:color w:val="000000" w:themeColor="text1"/>
          </w:rPr>
          <w:t>,</w:t>
        </w:r>
      </w:ins>
      <w:r w:rsidR="00263F5D" w:rsidRPr="008D348D">
        <w:rPr>
          <w:color w:val="000000" w:themeColor="text1"/>
        </w:rPr>
        <w:t xml:space="preserve"> which </w:t>
      </w:r>
      <w:del w:id="287" w:author="Salinas, Elyse" w:date="2024-08-28T15:05:00Z">
        <w:r w:rsidR="007C4B8E">
          <w:rPr>
            <w:color w:val="000000" w:themeColor="text1"/>
          </w:rPr>
          <w:delText>establishes</w:delText>
        </w:r>
      </w:del>
      <w:ins w:id="288" w:author="Salinas, Elyse" w:date="2024-08-28T15:05:00Z">
        <w:r w:rsidR="00263F5D" w:rsidRPr="008D348D">
          <w:rPr>
            <w:color w:val="000000" w:themeColor="text1"/>
          </w:rPr>
          <w:t>sets</w:t>
        </w:r>
      </w:ins>
      <w:r w:rsidR="00263F5D" w:rsidRPr="008D348D">
        <w:rPr>
          <w:color w:val="000000" w:themeColor="text1"/>
        </w:rPr>
        <w:t xml:space="preserve"> a goal </w:t>
      </w:r>
      <w:del w:id="289" w:author="Salinas, Elyse" w:date="2024-08-28T15:05:00Z">
        <w:r w:rsidRPr="2134732F">
          <w:rPr>
            <w:color w:val="000000" w:themeColor="text1"/>
          </w:rPr>
          <w:delText>to deliver</w:delText>
        </w:r>
      </w:del>
      <w:ins w:id="290" w:author="Salinas, Elyse" w:date="2024-08-28T15:05:00Z">
        <w:r w:rsidR="00263F5D" w:rsidRPr="008D348D">
          <w:rPr>
            <w:color w:val="000000" w:themeColor="text1"/>
          </w:rPr>
          <w:t>that</w:t>
        </w:r>
      </w:ins>
      <w:r w:rsidR="00263F5D" w:rsidRPr="008D348D">
        <w:rPr>
          <w:color w:val="000000" w:themeColor="text1"/>
        </w:rPr>
        <w:t xml:space="preserve"> 40 percent of the overall benefits </w:t>
      </w:r>
      <w:del w:id="291" w:author="Salinas, Elyse" w:date="2024-08-28T15:05:00Z">
        <w:r w:rsidRPr="2134732F">
          <w:rPr>
            <w:color w:val="000000" w:themeColor="text1"/>
          </w:rPr>
          <w:delText>from key federal</w:delText>
        </w:r>
      </w:del>
      <w:ins w:id="292" w:author="Salinas, Elyse" w:date="2024-08-28T15:05:00Z">
        <w:r w:rsidR="00263F5D" w:rsidRPr="008D348D">
          <w:rPr>
            <w:color w:val="000000" w:themeColor="text1"/>
          </w:rPr>
          <w:t>of certain Federal climate, clean energy, water and wastewater infrastructure, and other covered</w:t>
        </w:r>
      </w:ins>
      <w:r w:rsidR="00263F5D" w:rsidRPr="008D348D">
        <w:rPr>
          <w:color w:val="000000" w:themeColor="text1"/>
        </w:rPr>
        <w:t xml:space="preserve"> investments </w:t>
      </w:r>
      <w:ins w:id="293" w:author="Salinas, Elyse" w:date="2024-08-28T15:05:00Z">
        <w:r w:rsidR="00263F5D" w:rsidRPr="008D348D">
          <w:rPr>
            <w:color w:val="000000" w:themeColor="text1"/>
          </w:rPr>
          <w:t xml:space="preserve">flow </w:t>
        </w:r>
      </w:ins>
      <w:r w:rsidR="00263F5D" w:rsidRPr="008D348D">
        <w:rPr>
          <w:color w:val="000000" w:themeColor="text1"/>
        </w:rPr>
        <w:t>to disadvantaged communities</w:t>
      </w:r>
      <w:bookmarkStart w:id="294" w:name="_Hlk173745542"/>
      <w:ins w:id="295" w:author="Salinas, Elyse" w:date="2024-08-28T15:05:00Z">
        <w:r w:rsidR="00AD63C1">
          <w:rPr>
            <w:rStyle w:val="FootnoteReference"/>
            <w:color w:val="000000" w:themeColor="text1"/>
          </w:rPr>
          <w:footnoteReference w:id="3"/>
        </w:r>
        <w:bookmarkEnd w:id="294"/>
        <w:r w:rsidR="00263F5D" w:rsidRPr="008D348D">
          <w:rPr>
            <w:color w:val="000000" w:themeColor="text1"/>
          </w:rPr>
          <w:t xml:space="preserve"> that are marginalized by underinvestment and overburdened by pollution</w:t>
        </w:r>
      </w:ins>
      <w:r>
        <w:rPr>
          <w:color w:val="000000" w:themeColor="text1"/>
        </w:rPr>
        <w:t>.</w:t>
      </w:r>
      <w:r w:rsidR="006C78D6">
        <w:rPr>
          <w:rFonts w:ascii="ZWAdobeF" w:hAnsi="ZWAdobeF" w:cs="ZWAdobeF"/>
          <w:sz w:val="2"/>
          <w:szCs w:val="2"/>
        </w:rPr>
        <w:t>0F</w:t>
      </w:r>
      <w:r>
        <w:rPr>
          <w:rStyle w:val="FootnoteReference"/>
          <w:color w:val="000000" w:themeColor="text1"/>
        </w:rPr>
        <w:footnoteReference w:id="4"/>
      </w:r>
    </w:p>
    <w:p w14:paraId="6CC7A2B4" w14:textId="77777777" w:rsidR="00797AE5" w:rsidRPr="00880B49" w:rsidRDefault="00797AE5" w:rsidP="00880B49"/>
    <w:p w14:paraId="26034DC6" w14:textId="47B2EEC3" w:rsidR="00F2336C" w:rsidRPr="00880B49" w:rsidRDefault="00F2336C" w:rsidP="00880B49">
      <w:r w:rsidRPr="00880B49">
        <w:t xml:space="preserve">As described in </w:t>
      </w:r>
      <w:hyperlink w:anchor="_V.A._Evaluation_Criteria" w:history="1">
        <w:r w:rsidRPr="00880B49">
          <w:rPr>
            <w:rStyle w:val="Hyperlink"/>
          </w:rPr>
          <w:t>Section V.</w:t>
        </w:r>
        <w:r w:rsidR="00DC4534" w:rsidRPr="00880B49">
          <w:rPr>
            <w:rStyle w:val="Hyperlink"/>
          </w:rPr>
          <w:t>A.</w:t>
        </w:r>
      </w:hyperlink>
      <w:r w:rsidRPr="00880B49">
        <w:t xml:space="preserve"> of this announcement, </w:t>
      </w:r>
      <w:r w:rsidR="006B6DE5" w:rsidRPr="00880B49">
        <w:t xml:space="preserve">applications </w:t>
      </w:r>
      <w:r w:rsidRPr="00880B49">
        <w:t>will be evaluated based on the extent to which the applicant demonstrates: a vision for the</w:t>
      </w:r>
      <w:r w:rsidR="00831C92" w:rsidRPr="00880B49">
        <w:t xml:space="preserve"> cleanup,</w:t>
      </w:r>
      <w:r w:rsidRPr="00880B49">
        <w:t xml:space="preserve"> reuse</w:t>
      </w:r>
      <w:ins w:id="310" w:author="Salinas, Elyse" w:date="2024-08-28T15:05:00Z">
        <w:r w:rsidR="00A0205A">
          <w:t>,</w:t>
        </w:r>
      </w:ins>
      <w:r w:rsidRPr="00880B49">
        <w:t xml:space="preserve"> and redevelopment of brownfield sites and a strategy for leveraging resources to help accomplish the vision; the environmental, social, health and economic needs and benefits of the target area</w:t>
      </w:r>
      <w:r w:rsidR="00E262B5">
        <w:t>(s)</w:t>
      </w:r>
      <w:r w:rsidRPr="00880B49">
        <w:t xml:space="preserve">; strong community engagement; </w:t>
      </w:r>
      <w:r w:rsidR="009F63C7">
        <w:rPr>
          <w:szCs w:val="24"/>
        </w:rPr>
        <w:t xml:space="preserve">reasonable costs, eligible tasks, </w:t>
      </w:r>
      <w:r w:rsidRPr="00880B49">
        <w:t>and appropriate use of grant funding; the capacity for managing and successfully implementing the cooperative agreement; and other factors.</w:t>
      </w:r>
    </w:p>
    <w:p w14:paraId="3BDF7B4F" w14:textId="77777777" w:rsidR="00091D3B" w:rsidRDefault="00091D3B" w:rsidP="00091D3B">
      <w:pPr>
        <w:rPr>
          <w:b/>
        </w:rPr>
      </w:pPr>
    </w:p>
    <w:p w14:paraId="0D33920F" w14:textId="5BC9418E" w:rsidR="00091D3B" w:rsidRPr="00880B49" w:rsidRDefault="006338AA" w:rsidP="00091D3B">
      <w:pPr>
        <w:rPr>
          <w:b/>
        </w:rPr>
      </w:pPr>
      <w:r>
        <w:rPr>
          <w:b/>
        </w:rPr>
        <w:t>P</w:t>
      </w:r>
      <w:r w:rsidR="00091D3B" w:rsidRPr="00880B49">
        <w:rPr>
          <w:b/>
        </w:rPr>
        <w:t xml:space="preserve">lease carefully review </w:t>
      </w:r>
      <w:hyperlink w:anchor="NamedContractor" w:history="1">
        <w:r w:rsidR="00091D3B">
          <w:rPr>
            <w:rStyle w:val="Hyperlink"/>
            <w:b/>
          </w:rPr>
          <w:t>Section III.B.15.</w:t>
        </w:r>
      </w:hyperlink>
      <w:r w:rsidR="00091D3B" w:rsidRPr="00880B49">
        <w:rPr>
          <w:b/>
        </w:rPr>
        <w:t xml:space="preserve"> of these guidelines</w:t>
      </w:r>
      <w:r w:rsidR="00091D3B">
        <w:rPr>
          <w:b/>
        </w:rPr>
        <w:t xml:space="preserve">, </w:t>
      </w:r>
      <w:r w:rsidR="00091D3B">
        <w:rPr>
          <w:b/>
          <w:bCs/>
          <w:szCs w:val="24"/>
          <w:shd w:val="clear" w:color="auto" w:fill="FFFFFF"/>
        </w:rPr>
        <w:t xml:space="preserve">Section IV of </w:t>
      </w:r>
      <w:hyperlink r:id="rId15" w:history="1">
        <w:r w:rsidR="00091D3B">
          <w:rPr>
            <w:rStyle w:val="Hyperlink"/>
            <w:b/>
            <w:bCs/>
            <w:szCs w:val="24"/>
            <w:shd w:val="clear" w:color="auto" w:fill="FFFFFF"/>
          </w:rPr>
          <w:t>EPA’s Solicitation Clauses</w:t>
        </w:r>
      </w:hyperlink>
      <w:r w:rsidR="00091D3B">
        <w:rPr>
          <w:b/>
          <w:bCs/>
          <w:szCs w:val="24"/>
          <w:shd w:val="clear" w:color="auto" w:fill="FFFFFF"/>
        </w:rPr>
        <w:t>,</w:t>
      </w:r>
      <w:r w:rsidR="00091D3B" w:rsidRPr="00880B49">
        <w:rPr>
          <w:b/>
        </w:rPr>
        <w:t xml:space="preserve"> and Section D. in the </w:t>
      </w:r>
      <w:del w:id="311" w:author="Salinas, Elyse" w:date="2024-08-28T15:05:00Z">
        <w:r w:rsidR="00091D3B">
          <w:rPr>
            <w:b/>
          </w:rPr>
          <w:delText>FY2</w:delText>
        </w:r>
        <w:r w:rsidR="007C4B8E">
          <w:rPr>
            <w:b/>
          </w:rPr>
          <w:delText>4</w:delText>
        </w:r>
      </w:del>
      <w:ins w:id="312" w:author="Salinas, Elyse" w:date="2024-08-28T15:05:00Z">
        <w:r w:rsidR="00091D3B">
          <w:rPr>
            <w:b/>
          </w:rPr>
          <w:t>FY2</w:t>
        </w:r>
        <w:r w:rsidR="00263F5D">
          <w:rPr>
            <w:b/>
          </w:rPr>
          <w:t>5</w:t>
        </w:r>
      </w:ins>
      <w:r w:rsidR="00091D3B" w:rsidRPr="00880B49">
        <w:rPr>
          <w:b/>
        </w:rPr>
        <w:t xml:space="preserve"> </w:t>
      </w:r>
      <w:hyperlink r:id="rId16" w:history="1">
        <w:r w:rsidR="00091D3B">
          <w:rPr>
            <w:rStyle w:val="Hyperlink"/>
            <w:b/>
          </w:rPr>
          <w:t>Brownfields Frequently Asked Questions (FAQs)</w:t>
        </w:r>
      </w:hyperlink>
      <w:r w:rsidR="00091D3B" w:rsidRPr="00880B49">
        <w:rPr>
          <w:b/>
        </w:rPr>
        <w:t>.</w:t>
      </w:r>
      <w:r w:rsidR="006C78D6">
        <w:rPr>
          <w:rFonts w:ascii="ZWAdobeF" w:hAnsi="ZWAdobeF" w:cs="ZWAdobeF"/>
          <w:sz w:val="2"/>
          <w:szCs w:val="2"/>
        </w:rPr>
        <w:t>1F</w:t>
      </w:r>
      <w:r w:rsidR="00091D3B" w:rsidRPr="00880B49">
        <w:rPr>
          <w:rStyle w:val="FootnoteReference"/>
        </w:rPr>
        <w:footnoteReference w:id="5"/>
      </w:r>
    </w:p>
    <w:p w14:paraId="67CB7028" w14:textId="57E8FDEF" w:rsidR="00F2336C" w:rsidRDefault="00F2336C" w:rsidP="00880B49"/>
    <w:p w14:paraId="030F382E" w14:textId="77777777" w:rsidR="00517599" w:rsidRPr="00880B49" w:rsidRDefault="00517599" w:rsidP="00517599">
      <w:r w:rsidRPr="00880B49">
        <w:t xml:space="preserve">For the purposes of these guidelines, the term “grant” refers to the cooperative agreement that EPA will award to a successful applicant. Please refer to </w:t>
      </w:r>
      <w:hyperlink w:anchor="_II.C._Substantial_Involvement" w:history="1">
        <w:r w:rsidRPr="00880B49">
          <w:rPr>
            <w:rStyle w:val="Hyperlink"/>
          </w:rPr>
          <w:t>Section II.C.</w:t>
        </w:r>
      </w:hyperlink>
      <w:r w:rsidRPr="00880B49">
        <w:t xml:space="preserve"> for a description of EPA’s anticipated substantial involvement in the cooperative agreements awarded under these guidelines.</w:t>
      </w:r>
    </w:p>
    <w:p w14:paraId="79EAF727" w14:textId="77777777" w:rsidR="00517599" w:rsidRPr="00880B49" w:rsidRDefault="00517599" w:rsidP="00517599"/>
    <w:p w14:paraId="46188716" w14:textId="52E4BDAD" w:rsidR="00517599" w:rsidRPr="00880B49" w:rsidRDefault="00517599" w:rsidP="00517599">
      <w:r w:rsidRPr="00880B49">
        <w:t xml:space="preserve">EPA urges applicants to review the </w:t>
      </w:r>
      <w:del w:id="315" w:author="Salinas, Elyse" w:date="2024-08-28T15:05:00Z">
        <w:r>
          <w:delText>FY2</w:delText>
        </w:r>
        <w:r w:rsidR="007C4B8E">
          <w:delText>4</w:delText>
        </w:r>
      </w:del>
      <w:ins w:id="316" w:author="Salinas, Elyse" w:date="2024-08-28T15:05:00Z">
        <w:r>
          <w:t>FY2</w:t>
        </w:r>
        <w:r w:rsidR="00263F5D">
          <w:t>5</w:t>
        </w:r>
      </w:ins>
      <w:r w:rsidRPr="00880B49">
        <w:t xml:space="preserve"> </w:t>
      </w:r>
      <w:hyperlink r:id="rId17" w:history="1">
        <w:r w:rsidRPr="00091D3B">
          <w:rPr>
            <w:rStyle w:val="Hyperlink"/>
          </w:rPr>
          <w:t>FAQs</w:t>
        </w:r>
      </w:hyperlink>
      <w:r w:rsidR="00091D3B">
        <w:t>.</w:t>
      </w:r>
    </w:p>
    <w:p w14:paraId="2062A2E0" w14:textId="77777777" w:rsidR="00517599" w:rsidRDefault="00517599" w:rsidP="00880B49"/>
    <w:p w14:paraId="029A9676" w14:textId="77777777" w:rsidR="00F2336C" w:rsidRPr="00880B49" w:rsidRDefault="00F2336C" w:rsidP="00880B49">
      <w:pPr>
        <w:pStyle w:val="Heading2"/>
      </w:pPr>
      <w:bookmarkStart w:id="317" w:name="_Toc199564133"/>
      <w:bookmarkStart w:id="318" w:name="_Toc264629283"/>
      <w:bookmarkStart w:id="319" w:name="_Toc530493939"/>
      <w:bookmarkStart w:id="320" w:name="_Toc175674946"/>
      <w:bookmarkStart w:id="321" w:name="_Toc144900717"/>
      <w:r w:rsidRPr="00FE59A9">
        <w:t>I.A. Description of Grant</w:t>
      </w:r>
      <w:bookmarkEnd w:id="317"/>
      <w:bookmarkEnd w:id="318"/>
      <w:bookmarkEnd w:id="319"/>
      <w:bookmarkEnd w:id="320"/>
      <w:bookmarkEnd w:id="321"/>
    </w:p>
    <w:p w14:paraId="537A4CC0" w14:textId="2C4D6E90" w:rsidR="000C5175" w:rsidRDefault="00F2336C" w:rsidP="008944D7">
      <w:r w:rsidRPr="00880B49">
        <w:t xml:space="preserve">Cleanup Grants provide funding to </w:t>
      </w:r>
      <w:bookmarkStart w:id="322" w:name="_Hlk522178779"/>
      <w:r w:rsidRPr="00880B49">
        <w:t xml:space="preserve">carry out cleanup activities </w:t>
      </w:r>
      <w:r w:rsidR="007763AD" w:rsidRPr="00880B49">
        <w:t>at</w:t>
      </w:r>
      <w:r w:rsidRPr="00880B49">
        <w:t xml:space="preserve"> brownfield sites owned by the applicant.</w:t>
      </w:r>
      <w:bookmarkEnd w:id="322"/>
      <w:r w:rsidRPr="00880B49">
        <w:t xml:space="preserve"> An applicant may only submit ONE </w:t>
      </w:r>
      <w:r w:rsidR="0064508A" w:rsidRPr="00880B49">
        <w:t>C</w:t>
      </w:r>
      <w:r w:rsidRPr="00880B49">
        <w:t xml:space="preserve">leanup </w:t>
      </w:r>
      <w:r w:rsidR="0064508A" w:rsidRPr="00880B49">
        <w:t xml:space="preserve">Grant </w:t>
      </w:r>
      <w:r w:rsidR="00160C1C" w:rsidRPr="00880B49">
        <w:t xml:space="preserve">application </w:t>
      </w:r>
      <w:r w:rsidR="00BA5778" w:rsidRPr="00880B49">
        <w:t xml:space="preserve">in the </w:t>
      </w:r>
      <w:del w:id="323" w:author="Salinas, Elyse" w:date="2024-08-28T15:05:00Z">
        <w:r w:rsidR="0035279D">
          <w:delText>FY2</w:delText>
        </w:r>
        <w:r w:rsidR="007C4B8E">
          <w:delText>4</w:delText>
        </w:r>
      </w:del>
      <w:ins w:id="324" w:author="Salinas, Elyse" w:date="2024-08-28T15:05:00Z">
        <w:r w:rsidR="0035279D">
          <w:t>FY2</w:t>
        </w:r>
        <w:r w:rsidR="00263F5D">
          <w:t>5</w:t>
        </w:r>
      </w:ins>
      <w:r w:rsidR="002D0999" w:rsidRPr="00880B49">
        <w:t xml:space="preserve"> </w:t>
      </w:r>
      <w:r w:rsidRPr="00880B49">
        <w:t>competition cycle</w:t>
      </w:r>
      <w:r w:rsidR="0087548B" w:rsidRPr="00880B49">
        <w:t>.</w:t>
      </w:r>
      <w:r w:rsidR="008944D7">
        <w:t xml:space="preserve"> </w:t>
      </w:r>
      <w:r w:rsidR="00CC2FFB" w:rsidRPr="00880B49">
        <w:t xml:space="preserve">Applicants may </w:t>
      </w:r>
      <w:r w:rsidR="008D59B4" w:rsidRPr="00880B49">
        <w:t xml:space="preserve">request </w:t>
      </w:r>
      <w:r w:rsidR="00E04C55">
        <w:t xml:space="preserve">either: </w:t>
      </w:r>
    </w:p>
    <w:p w14:paraId="2ACE8007" w14:textId="77777777" w:rsidR="000A6AF9" w:rsidRDefault="000A6AF9" w:rsidP="008944D7"/>
    <w:p w14:paraId="4D9FBFEB" w14:textId="44D40682" w:rsidR="00CC2FFB" w:rsidRDefault="008D5D0D" w:rsidP="0055728F">
      <w:pPr>
        <w:pStyle w:val="ListParagraph"/>
        <w:numPr>
          <w:ilvl w:val="0"/>
          <w:numId w:val="6"/>
        </w:numPr>
      </w:pPr>
      <w:r>
        <w:t>U</w:t>
      </w:r>
      <w:r w:rsidR="008D59B4" w:rsidRPr="00880B49">
        <w:t xml:space="preserve">p to $500,000 </w:t>
      </w:r>
      <w:r w:rsidR="00CC2FFB" w:rsidRPr="00880B49">
        <w:t>to clean</w:t>
      </w:r>
      <w:r w:rsidR="00BA5778" w:rsidRPr="00880B49">
        <w:t xml:space="preserve"> </w:t>
      </w:r>
      <w:r w:rsidR="00CC2FFB" w:rsidRPr="00880B49">
        <w:t>up one brownfield site or to allocate up to $500,000 among multiple sites</w:t>
      </w:r>
      <w:r w:rsidR="0053066B">
        <w:t>;</w:t>
      </w:r>
    </w:p>
    <w:p w14:paraId="3EAEE5BA" w14:textId="410F0509" w:rsidR="0053066B" w:rsidRDefault="000C5175" w:rsidP="0055728F">
      <w:pPr>
        <w:pStyle w:val="ListParagraph"/>
        <w:numPr>
          <w:ilvl w:val="0"/>
          <w:numId w:val="6"/>
        </w:numPr>
      </w:pPr>
      <w:r>
        <w:t xml:space="preserve">Between $500,001 and </w:t>
      </w:r>
      <w:r w:rsidR="0053066B">
        <w:t>$</w:t>
      </w:r>
      <w:r w:rsidR="007C4B8E">
        <w:t>2</w:t>
      </w:r>
      <w:r w:rsidR="0053066B">
        <w:t>,000,000</w:t>
      </w:r>
      <w:r w:rsidR="00B42B2B">
        <w:t xml:space="preserve"> </w:t>
      </w:r>
      <w:r w:rsidR="00B42B2B" w:rsidRPr="00880B49">
        <w:t>to clean up one brownfield site or to allocate among multiple sites</w:t>
      </w:r>
      <w:r w:rsidR="00B42B2B">
        <w:t>; or</w:t>
      </w:r>
    </w:p>
    <w:p w14:paraId="31BB6D7C" w14:textId="3197668D" w:rsidR="000C5175" w:rsidRDefault="0053066B" w:rsidP="0055728F">
      <w:pPr>
        <w:pStyle w:val="ListParagraph"/>
        <w:numPr>
          <w:ilvl w:val="0"/>
          <w:numId w:val="6"/>
        </w:numPr>
      </w:pPr>
      <w:r>
        <w:t>Between $</w:t>
      </w:r>
      <w:r w:rsidR="007C4B8E">
        <w:t>2</w:t>
      </w:r>
      <w:r>
        <w:t>,000,001</w:t>
      </w:r>
      <w:r w:rsidR="00B42B2B">
        <w:t xml:space="preserve"> and $</w:t>
      </w:r>
      <w:del w:id="325" w:author="Salinas, Elyse" w:date="2024-08-28T15:05:00Z">
        <w:r w:rsidR="007C4B8E">
          <w:delText>5</w:delText>
        </w:r>
      </w:del>
      <w:ins w:id="326" w:author="Salinas, Elyse" w:date="2024-08-28T15:05:00Z">
        <w:r w:rsidR="00E93575">
          <w:t>4</w:t>
        </w:r>
      </w:ins>
      <w:r w:rsidR="00B42B2B">
        <w:t>,</w:t>
      </w:r>
      <w:r w:rsidR="00F93BBA">
        <w:t>0</w:t>
      </w:r>
      <w:r w:rsidR="00B42B2B">
        <w:t>00,0</w:t>
      </w:r>
      <w:r w:rsidR="00F93BBA">
        <w:t>0</w:t>
      </w:r>
      <w:r w:rsidR="00B42B2B">
        <w:t xml:space="preserve">0 </w:t>
      </w:r>
      <w:r w:rsidR="00B42B2B" w:rsidRPr="00880B49">
        <w:t>to clean up one brownfield site or to allocate among multiple sites</w:t>
      </w:r>
      <w:r w:rsidR="00A51924">
        <w:t>.</w:t>
      </w:r>
    </w:p>
    <w:p w14:paraId="2D4DD86E" w14:textId="77777777" w:rsidR="00FE59A9" w:rsidRPr="00880B49" w:rsidRDefault="00FE59A9" w:rsidP="00A47C4B">
      <w:pPr>
        <w:pStyle w:val="ListParagraph"/>
        <w:ind w:left="360"/>
      </w:pPr>
    </w:p>
    <w:p w14:paraId="5FBFA5F3" w14:textId="62FDDA6A" w:rsidR="00F2336C" w:rsidRPr="00880B49" w:rsidRDefault="00F2336C" w:rsidP="00880B49">
      <w:r w:rsidRPr="00880B49">
        <w:t xml:space="preserve">An applicant may request </w:t>
      </w:r>
      <w:r w:rsidR="00385A93" w:rsidRPr="00880B49">
        <w:t>funding</w:t>
      </w:r>
      <w:r w:rsidR="00EE4D1B" w:rsidRPr="00880B49">
        <w:t xml:space="preserve"> </w:t>
      </w:r>
      <w:r w:rsidRPr="00880B49">
        <w:t>to address hazardous substances</w:t>
      </w:r>
      <w:r w:rsidR="006C78D6">
        <w:rPr>
          <w:rFonts w:ascii="ZWAdobeF" w:hAnsi="ZWAdobeF" w:cs="ZWAdobeF"/>
          <w:sz w:val="2"/>
          <w:szCs w:val="2"/>
        </w:rPr>
        <w:t>2F</w:t>
      </w:r>
      <w:r w:rsidRPr="00880B49">
        <w:rPr>
          <w:vertAlign w:val="superscript"/>
        </w:rPr>
        <w:footnoteReference w:id="6"/>
      </w:r>
      <w:r w:rsidRPr="00880B49">
        <w:t xml:space="preserve"> and/or petroleum</w:t>
      </w:r>
      <w:r w:rsidR="006C78D6">
        <w:rPr>
          <w:rFonts w:ascii="ZWAdobeF" w:hAnsi="ZWAdobeF" w:cs="ZWAdobeF"/>
          <w:sz w:val="2"/>
          <w:szCs w:val="2"/>
        </w:rPr>
        <w:t>3F</w:t>
      </w:r>
      <w:r w:rsidRPr="00880B49">
        <w:rPr>
          <w:vertAlign w:val="superscript"/>
        </w:rPr>
        <w:footnoteReference w:id="7"/>
      </w:r>
      <w:r w:rsidRPr="00880B49">
        <w:t xml:space="preserve"> contamination at one or more</w:t>
      </w:r>
      <w:r w:rsidR="0064508A" w:rsidRPr="00880B49">
        <w:t xml:space="preserve"> brownfield</w:t>
      </w:r>
      <w:r w:rsidRPr="00880B49">
        <w:t xml:space="preserve"> sites. </w:t>
      </w:r>
      <w:bookmarkStart w:id="330" w:name="_Hlk522182823"/>
      <w:r w:rsidRPr="00880B49">
        <w:t xml:space="preserve">If </w:t>
      </w:r>
      <w:r w:rsidR="43818845" w:rsidRPr="00880B49">
        <w:t xml:space="preserve">contamination at </w:t>
      </w:r>
      <w:r w:rsidRPr="00880B49">
        <w:t xml:space="preserve">the site is co-mingled with both hazardous substances and petroleum contamination and the hazardous substances and petroleum-contaminated areas of the site are distinguishable, the </w:t>
      </w:r>
      <w:r w:rsidR="00D313AB" w:rsidRPr="00880B49">
        <w:t xml:space="preserve">application </w:t>
      </w:r>
      <w:r w:rsidRPr="00880B49">
        <w:t xml:space="preserve">must address both eligibility criteria. If the hazardous substances and petroleum are co-mingled and not easily distinguishable, the applicant must indicate which contaminant is predominant and respond to the appropriate site eligibility criteria. </w:t>
      </w:r>
      <w:bookmarkEnd w:id="330"/>
      <w:r w:rsidR="002D0999" w:rsidRPr="00880B49">
        <w:t xml:space="preserve">An applicant cannot propose an alternate site if </w:t>
      </w:r>
      <w:r w:rsidR="00C26ECD" w:rsidRPr="00880B49">
        <w:t>a</w:t>
      </w:r>
      <w:r w:rsidR="002D0999" w:rsidRPr="00880B49">
        <w:t xml:space="preserve"> site identified in the </w:t>
      </w:r>
      <w:r w:rsidR="00D313AB" w:rsidRPr="00880B49">
        <w:t>application</w:t>
      </w:r>
      <w:r w:rsidR="002D0999" w:rsidRPr="00880B49">
        <w:t xml:space="preserve"> is determined by EPA to be ineligible for funding. </w:t>
      </w:r>
      <w:r w:rsidRPr="00880B49">
        <w:t xml:space="preserve">(Contact your Regional Brownfields Contact listed in </w:t>
      </w:r>
      <w:hyperlink w:anchor="_SECTION_VII._–_1" w:history="1">
        <w:r w:rsidRPr="00880B49">
          <w:rPr>
            <w:rStyle w:val="Hyperlink"/>
          </w:rPr>
          <w:t>Section VII.</w:t>
        </w:r>
      </w:hyperlink>
      <w:r w:rsidRPr="00880B49">
        <w:t xml:space="preserve"> for more information.)</w:t>
      </w:r>
    </w:p>
    <w:p w14:paraId="564E4AEB" w14:textId="77777777" w:rsidR="00F2336C" w:rsidRPr="00880B49" w:rsidRDefault="00F2336C" w:rsidP="00880B49"/>
    <w:p w14:paraId="149D0BF0" w14:textId="5E0FAED9" w:rsidR="00F2336C" w:rsidRPr="00880B49" w:rsidRDefault="00F2336C" w:rsidP="00880B49">
      <w:bookmarkStart w:id="331" w:name="_Hlk20290355"/>
      <w:r w:rsidRPr="00880B49">
        <w:t>An applicant mus</w:t>
      </w:r>
      <w:r w:rsidR="00925DAD" w:rsidRPr="00880B49">
        <w:t>t be the sole owner of the site</w:t>
      </w:r>
      <w:r w:rsidRPr="00880B49">
        <w:t xml:space="preserve">(s) that is the subject of its Cleanup Grant </w:t>
      </w:r>
      <w:r w:rsidR="009741C9" w:rsidRPr="00880B49">
        <w:t xml:space="preserve">application </w:t>
      </w:r>
      <w:r w:rsidRPr="00880B49">
        <w:t xml:space="preserve">and </w:t>
      </w:r>
      <w:r w:rsidRPr="00880B49">
        <w:rPr>
          <w:u w:val="single"/>
        </w:rPr>
        <w:t>must own the site(s) by</w:t>
      </w:r>
      <w:r w:rsidR="0035279D">
        <w:rPr>
          <w:b/>
          <w:bCs/>
          <w:color w:val="FF0000"/>
          <w:u w:val="single"/>
        </w:rPr>
        <w:t xml:space="preserve"> </w:t>
      </w:r>
      <w:del w:id="332" w:author="Salinas, Elyse" w:date="2024-08-28T15:05:00Z">
        <w:r w:rsidR="008352D6">
          <w:rPr>
            <w:b/>
            <w:color w:val="FF0000"/>
            <w:u w:val="single"/>
          </w:rPr>
          <w:delText>NOVEMBER 13</w:delText>
        </w:r>
        <w:r w:rsidR="007C4B8E" w:rsidRPr="007C4B8E">
          <w:rPr>
            <w:b/>
            <w:color w:val="FF0000"/>
            <w:u w:val="single"/>
          </w:rPr>
          <w:delText>, 2023</w:delText>
        </w:r>
      </w:del>
      <w:ins w:id="333" w:author="Salinas, Elyse" w:date="2024-08-28T15:05:00Z">
        <w:r w:rsidR="00562404" w:rsidRPr="00562404">
          <w:rPr>
            <w:b/>
            <w:color w:val="FF0000"/>
            <w:u w:val="single"/>
          </w:rPr>
          <w:t>November 14</w:t>
        </w:r>
        <w:r w:rsidR="007C4B8E" w:rsidRPr="00263F5D">
          <w:rPr>
            <w:b/>
            <w:color w:val="FF0000"/>
            <w:u w:val="single"/>
          </w:rPr>
          <w:t>,</w:t>
        </w:r>
        <w:r w:rsidR="007C4B8E" w:rsidRPr="007C4B8E">
          <w:rPr>
            <w:b/>
            <w:color w:val="FF0000"/>
            <w:u w:val="single"/>
          </w:rPr>
          <w:t xml:space="preserve"> 202</w:t>
        </w:r>
        <w:r w:rsidR="00263F5D">
          <w:rPr>
            <w:b/>
            <w:color w:val="FF0000"/>
            <w:u w:val="single"/>
          </w:rPr>
          <w:t>4</w:t>
        </w:r>
      </w:ins>
      <w:r w:rsidRPr="00880B49">
        <w:t>, to be eligible to receive a Cleanup Grant. For the purposes of eligibility determinations in these guidelines only, the term “own” means fee simple title through a legal document (for example</w:t>
      </w:r>
      <w:r w:rsidR="00E8020F" w:rsidRPr="00880B49">
        <w:t>,</w:t>
      </w:r>
      <w:r w:rsidRPr="00880B49">
        <w:t xml:space="preserve"> a recorded deed); unless EPA approves a different ownership arrangement</w:t>
      </w:r>
      <w:r w:rsidR="00E8020F" w:rsidRPr="00880B49">
        <w:t xml:space="preserve"> (for example, a nominee agreement or 99-year </w:t>
      </w:r>
      <w:r w:rsidR="00CD3AF8" w:rsidRPr="00880B49">
        <w:t xml:space="preserve">irrevocable </w:t>
      </w:r>
      <w:r w:rsidR="00E8020F" w:rsidRPr="00880B49">
        <w:t>lease)</w:t>
      </w:r>
      <w:r w:rsidRPr="00880B49">
        <w:t xml:space="preserve">. </w:t>
      </w:r>
      <w:bookmarkEnd w:id="331"/>
      <w:r w:rsidRPr="00880B49">
        <w:t>(</w:t>
      </w:r>
      <w:r w:rsidRPr="00880B49">
        <w:rPr>
          <w:b/>
        </w:rPr>
        <w:t xml:space="preserve">Note: EPA strongly recommends contacting the Regional Brownfields Contact listed in </w:t>
      </w:r>
      <w:hyperlink w:anchor="_SECTION_VII._–_1" w:history="1">
        <w:r w:rsidRPr="00880B49">
          <w:rPr>
            <w:rStyle w:val="Hyperlink"/>
            <w:b/>
          </w:rPr>
          <w:t>Section VII.</w:t>
        </w:r>
      </w:hyperlink>
      <w:r w:rsidRPr="00880B49">
        <w:rPr>
          <w:b/>
        </w:rPr>
        <w:t xml:space="preserve"> to ensure the proposed site(s) is eligible for funding prior to submitting your </w:t>
      </w:r>
      <w:r w:rsidR="009741C9" w:rsidRPr="00880B49">
        <w:rPr>
          <w:b/>
        </w:rPr>
        <w:t>application</w:t>
      </w:r>
      <w:r w:rsidRPr="00880B49">
        <w:rPr>
          <w:b/>
        </w:rPr>
        <w:t>.</w:t>
      </w:r>
      <w:r w:rsidRPr="00880B49">
        <w:t xml:space="preserve">) </w:t>
      </w:r>
      <w:bookmarkStart w:id="334" w:name="_Hlk522189696"/>
      <w:r w:rsidRPr="00880B49">
        <w:t xml:space="preserve">EPA will find applicants ineligible if they do not meet the ownership requirement by </w:t>
      </w:r>
      <w:del w:id="335" w:author="Salinas, Elyse" w:date="2024-08-28T15:05:00Z">
        <w:r w:rsidR="00F80176">
          <w:rPr>
            <w:b/>
            <w:color w:val="FF0000"/>
          </w:rPr>
          <w:delText xml:space="preserve">NOVEMBER </w:delText>
        </w:r>
        <w:r w:rsidR="008352D6">
          <w:rPr>
            <w:b/>
            <w:color w:val="FF0000"/>
          </w:rPr>
          <w:delText>13</w:delText>
        </w:r>
        <w:r w:rsidR="007C4B8E" w:rsidRPr="00247ABF">
          <w:rPr>
            <w:b/>
            <w:color w:val="FF0000"/>
          </w:rPr>
          <w:delText>, 202</w:delText>
        </w:r>
        <w:r w:rsidR="007C4B8E">
          <w:rPr>
            <w:b/>
            <w:color w:val="FF0000"/>
          </w:rPr>
          <w:delText>3</w:delText>
        </w:r>
        <w:r w:rsidRPr="00880B49">
          <w:delText>.</w:delText>
        </w:r>
      </w:del>
      <w:ins w:id="336" w:author="Salinas, Elyse" w:date="2024-08-28T15:05:00Z">
        <w:r w:rsidR="00562404" w:rsidRPr="00562404">
          <w:rPr>
            <w:b/>
            <w:color w:val="FF0000"/>
          </w:rPr>
          <w:t>November 14</w:t>
        </w:r>
        <w:r w:rsidR="007C4B8E" w:rsidRPr="00247ABF">
          <w:rPr>
            <w:b/>
            <w:color w:val="FF0000"/>
          </w:rPr>
          <w:t>, 202</w:t>
        </w:r>
        <w:r w:rsidR="00263F5D">
          <w:rPr>
            <w:b/>
            <w:color w:val="FF0000"/>
          </w:rPr>
          <w:t>4</w:t>
        </w:r>
        <w:r w:rsidRPr="00880B49">
          <w:t>.</w:t>
        </w:r>
      </w:ins>
      <w:r w:rsidRPr="00880B49">
        <w:t xml:space="preserve"> </w:t>
      </w:r>
      <w:bookmarkStart w:id="337" w:name="_Hlk525136476"/>
      <w:r w:rsidRPr="00880B49">
        <w:t>If awarded a Cleanup Grant, the recipient must retain ownership of the site(s)</w:t>
      </w:r>
      <w:r w:rsidR="00453743" w:rsidRPr="00880B49">
        <w:t xml:space="preserve"> </w:t>
      </w:r>
      <w:r w:rsidR="00831C92" w:rsidRPr="00880B49">
        <w:t xml:space="preserve">for the duration of time in which </w:t>
      </w:r>
      <w:r w:rsidR="00453743" w:rsidRPr="00880B49">
        <w:rPr>
          <w:szCs w:val="24"/>
        </w:rPr>
        <w:t>Brownfields Cleanup Grant funds are disbursed for the cleanup of the site(s).</w:t>
      </w:r>
      <w:bookmarkEnd w:id="337"/>
      <w:r w:rsidR="009E396A" w:rsidRPr="00880B49">
        <w:t xml:space="preserve"> </w:t>
      </w:r>
      <w:r w:rsidRPr="00880B49">
        <w:t xml:space="preserve">Refer to threshold criterion </w:t>
      </w:r>
      <w:hyperlink w:anchor="SiteOwnership" w:history="1">
        <w:r w:rsidR="00C51852" w:rsidRPr="00880B49">
          <w:rPr>
            <w:rStyle w:val="Hyperlink"/>
          </w:rPr>
          <w:t>Section III.B.4.</w:t>
        </w:r>
      </w:hyperlink>
      <w:r w:rsidRPr="00880B49">
        <w:t xml:space="preserve"> and</w:t>
      </w:r>
      <w:r w:rsidR="00345F5A" w:rsidRPr="00880B49">
        <w:t xml:space="preserve"> </w:t>
      </w:r>
      <w:del w:id="338" w:author="Salinas, Elyse" w:date="2024-08-28T15:05:00Z">
        <w:r w:rsidR="0035279D">
          <w:delText>FY2</w:delText>
        </w:r>
        <w:r w:rsidR="007C4B8E">
          <w:delText>4</w:delText>
        </w:r>
      </w:del>
      <w:ins w:id="339" w:author="Salinas, Elyse" w:date="2024-08-28T15:05:00Z">
        <w:r w:rsidR="0035279D">
          <w:t>FY2</w:t>
        </w:r>
        <w:r w:rsidR="00263F5D">
          <w:t>5</w:t>
        </w:r>
      </w:ins>
      <w:r w:rsidR="002D0999" w:rsidRPr="00880B49">
        <w:t xml:space="preserve"> </w:t>
      </w:r>
      <w:bookmarkEnd w:id="334"/>
      <w:r w:rsidR="003C2317">
        <w:fldChar w:fldCharType="begin"/>
      </w:r>
      <w:r w:rsidR="003C2317">
        <w:instrText>HYPERLINK "https://www.epa.gov/brownfields/frequently-asked-questions-about-multipurpose-assessment-rlf-and-cleanup-grants"</w:instrText>
      </w:r>
      <w:r w:rsidR="003C2317">
        <w:fldChar w:fldCharType="separate"/>
      </w:r>
      <w:r w:rsidRPr="00880B49">
        <w:rPr>
          <w:rStyle w:val="Hyperlink"/>
        </w:rPr>
        <w:t>FAQs</w:t>
      </w:r>
      <w:r w:rsidR="003C2317">
        <w:rPr>
          <w:rStyle w:val="Hyperlink"/>
        </w:rPr>
        <w:fldChar w:fldCharType="end"/>
      </w:r>
      <w:r w:rsidRPr="00880B49">
        <w:t xml:space="preserve"> for additional information.</w:t>
      </w:r>
    </w:p>
    <w:p w14:paraId="67DFC59C" w14:textId="77777777" w:rsidR="00F2336C" w:rsidRPr="00880B49" w:rsidRDefault="00F2336C" w:rsidP="00880B49"/>
    <w:p w14:paraId="0DCB0520" w14:textId="565151FA" w:rsidR="00F2336C" w:rsidRDefault="00897035" w:rsidP="008944D7">
      <w:r w:rsidRPr="00E22EB1">
        <w:t>Consistent with the direction on cost sharing</w:t>
      </w:r>
      <w:r w:rsidRPr="00753759">
        <w:t xml:space="preserve"> in the Bipartisan Infrastructure Law</w:t>
      </w:r>
      <w:r>
        <w:t xml:space="preserve">, </w:t>
      </w:r>
      <w:r w:rsidRPr="00E22EB1">
        <w:t>cost sharing and matching funds are not</w:t>
      </w:r>
      <w:r w:rsidRPr="003D4ED8">
        <w:t xml:space="preserve"> required </w:t>
      </w:r>
      <w:r w:rsidRPr="00E22EB1">
        <w:t xml:space="preserve">under </w:t>
      </w:r>
      <w:r w:rsidRPr="003D4ED8">
        <w:t xml:space="preserve">this </w:t>
      </w:r>
      <w:r w:rsidRPr="00E22EB1">
        <w:t>competition.</w:t>
      </w:r>
      <w:r>
        <w:t xml:space="preserve"> </w:t>
      </w:r>
    </w:p>
    <w:p w14:paraId="08C2DA36" w14:textId="77777777" w:rsidR="008944D7" w:rsidRPr="00880B49" w:rsidRDefault="008944D7" w:rsidP="008944D7"/>
    <w:p w14:paraId="40905B7D" w14:textId="17E2E18A" w:rsidR="00F2336C" w:rsidRPr="00880B49" w:rsidRDefault="00F2336C" w:rsidP="00880B49">
      <w:r w:rsidRPr="00880B49">
        <w:t xml:space="preserve">Cleanup Grant applicants must have an </w:t>
      </w:r>
      <w:r w:rsidR="00924463" w:rsidRPr="00880B49">
        <w:t xml:space="preserve">ASTM E1903-19 </w:t>
      </w:r>
      <w:r w:rsidRPr="00880B49">
        <w:t>Phase II environmental site assessment report(s) or equivalent site investigation report(s) complete</w:t>
      </w:r>
      <w:r w:rsidR="00944B80" w:rsidRPr="00880B49">
        <w:t>d</w:t>
      </w:r>
      <w:r w:rsidRPr="00880B49">
        <w:t xml:space="preserve"> that indicates a basic understanding of what contaminants need to be cleaned up on each site, even if further Phase II assessment work is required prior to </w:t>
      </w:r>
      <w:r w:rsidR="00267423" w:rsidRPr="00880B49">
        <w:t xml:space="preserve">application </w:t>
      </w:r>
      <w:r w:rsidRPr="00880B49">
        <w:t xml:space="preserve">submission. Refer to threshold criterion </w:t>
      </w:r>
      <w:hyperlink w:anchor="AssessmentRequired" w:history="1">
        <w:r w:rsidR="00002DA8" w:rsidRPr="00880B49">
          <w:rPr>
            <w:rStyle w:val="Hyperlink"/>
          </w:rPr>
          <w:t>Section III.B.8.</w:t>
        </w:r>
      </w:hyperlink>
      <w:r w:rsidRPr="00880B49">
        <w:t xml:space="preserve"> for additional information.</w:t>
      </w:r>
    </w:p>
    <w:p w14:paraId="7D12B375" w14:textId="77777777" w:rsidR="00F2336C" w:rsidRPr="00880B49" w:rsidRDefault="00F2336C" w:rsidP="00880B49"/>
    <w:p w14:paraId="517B82AB" w14:textId="7A5AAE1D" w:rsidR="00F2336C" w:rsidRPr="00880B49" w:rsidRDefault="008824B7" w:rsidP="00880B49">
      <w:r w:rsidRPr="00880B49">
        <w:rPr>
          <w:szCs w:val="24"/>
        </w:rPr>
        <w:t>For e</w:t>
      </w:r>
      <w:r w:rsidRPr="00880B49">
        <w:rPr>
          <w:color w:val="212121"/>
          <w:szCs w:val="24"/>
          <w:shd w:val="clear" w:color="auto" w:fill="FFFFFF"/>
        </w:rPr>
        <w:t>xamples of</w:t>
      </w:r>
      <w:r w:rsidR="007032C0" w:rsidRPr="00880B49">
        <w:rPr>
          <w:color w:val="212121"/>
          <w:szCs w:val="24"/>
          <w:shd w:val="clear" w:color="auto" w:fill="FFFFFF"/>
        </w:rPr>
        <w:t xml:space="preserve"> grant project</w:t>
      </w:r>
      <w:r w:rsidRPr="00880B49">
        <w:rPr>
          <w:color w:val="212121"/>
          <w:szCs w:val="24"/>
          <w:shd w:val="clear" w:color="auto" w:fill="FFFFFF"/>
        </w:rPr>
        <w:t xml:space="preserve"> accomplishments across the country, please see the EPA </w:t>
      </w:r>
      <w:del w:id="340" w:author="Salinas, Elyse" w:date="2024-08-28T15:05:00Z">
        <w:r w:rsidR="00724136">
          <w:fldChar w:fldCharType="begin"/>
        </w:r>
        <w:r w:rsidR="00724136">
          <w:delInstrText>HYPERLINK "https://www.epa.gov/brownfields/brownfield-grant-recipient-success-stories"</w:delInstrText>
        </w:r>
        <w:r w:rsidR="00724136">
          <w:fldChar w:fldCharType="separate"/>
        </w:r>
        <w:r w:rsidRPr="00880B49">
          <w:rPr>
            <w:rStyle w:val="Hyperlink"/>
            <w:szCs w:val="24"/>
            <w:shd w:val="clear" w:color="auto" w:fill="FFFFFF"/>
          </w:rPr>
          <w:delText>Brownfield Grant Recipients Success Stories</w:delText>
        </w:r>
        <w:r w:rsidR="00724136">
          <w:rPr>
            <w:rStyle w:val="Hyperlink"/>
            <w:szCs w:val="24"/>
            <w:shd w:val="clear" w:color="auto" w:fill="FFFFFF"/>
          </w:rPr>
          <w:fldChar w:fldCharType="end"/>
        </w:r>
      </w:del>
      <w:ins w:id="341" w:author="Salinas, Elyse" w:date="2024-08-28T15:05:00Z">
        <w:r w:rsidR="00724136">
          <w:fldChar w:fldCharType="begin"/>
        </w:r>
        <w:r w:rsidR="00724136">
          <w:instrText>HYPERLINK "https://www.epa.gov/brownfields/success-stories"</w:instrText>
        </w:r>
        <w:r w:rsidR="00724136">
          <w:fldChar w:fldCharType="separate"/>
        </w:r>
        <w:r w:rsidRPr="00880B49">
          <w:rPr>
            <w:rStyle w:val="Hyperlink"/>
            <w:szCs w:val="24"/>
            <w:shd w:val="clear" w:color="auto" w:fill="FFFFFF"/>
          </w:rPr>
          <w:t>Brownfield Grant Recipients Success Stories</w:t>
        </w:r>
        <w:r w:rsidR="00724136">
          <w:rPr>
            <w:rStyle w:val="Hyperlink"/>
            <w:szCs w:val="24"/>
            <w:shd w:val="clear" w:color="auto" w:fill="FFFFFF"/>
          </w:rPr>
          <w:fldChar w:fldCharType="end"/>
        </w:r>
      </w:ins>
      <w:r w:rsidRPr="00880B49">
        <w:rPr>
          <w:color w:val="212121"/>
          <w:szCs w:val="24"/>
          <w:shd w:val="clear" w:color="auto" w:fill="FFFFFF"/>
        </w:rPr>
        <w:t>.</w:t>
      </w:r>
      <w:r w:rsidR="006C78D6">
        <w:rPr>
          <w:rFonts w:ascii="ZWAdobeF" w:hAnsi="ZWAdobeF" w:cs="ZWAdobeF"/>
          <w:sz w:val="2"/>
          <w:szCs w:val="2"/>
          <w:shd w:val="clear" w:color="auto" w:fill="FFFFFF"/>
        </w:rPr>
        <w:t>4F</w:t>
      </w:r>
      <w:r w:rsidRPr="00880B49">
        <w:rPr>
          <w:rStyle w:val="FootnoteReference"/>
          <w:color w:val="212121"/>
          <w:szCs w:val="24"/>
          <w:shd w:val="clear" w:color="auto" w:fill="FFFFFF"/>
        </w:rPr>
        <w:footnoteReference w:id="8"/>
      </w:r>
      <w:r w:rsidRPr="00880B49">
        <w:rPr>
          <w:color w:val="212121"/>
          <w:szCs w:val="24"/>
          <w:shd w:val="clear" w:color="auto" w:fill="FFFFFF"/>
        </w:rPr>
        <w:t xml:space="preserve"> </w:t>
      </w:r>
      <w:r w:rsidR="00F2336C" w:rsidRPr="00880B49">
        <w:t>For more information on a range of brow</w:t>
      </w:r>
      <w:r w:rsidR="0064508A" w:rsidRPr="00880B49">
        <w:t>nfield</w:t>
      </w:r>
      <w:r w:rsidR="00F2336C" w:rsidRPr="00880B49">
        <w:t xml:space="preserve"> funding topics, please refer to the</w:t>
      </w:r>
      <w:r w:rsidR="00345F5A" w:rsidRPr="00880B49">
        <w:t xml:space="preserve"> </w:t>
      </w:r>
      <w:del w:id="344" w:author="Salinas, Elyse" w:date="2024-08-28T15:05:00Z">
        <w:r w:rsidR="0035279D">
          <w:delText>FY2</w:delText>
        </w:r>
        <w:r w:rsidR="007C4B8E">
          <w:delText>4</w:delText>
        </w:r>
      </w:del>
      <w:ins w:id="345" w:author="Salinas, Elyse" w:date="2024-08-28T15:05:00Z">
        <w:r w:rsidR="0035279D">
          <w:t>FY2</w:t>
        </w:r>
        <w:r w:rsidR="00263F5D">
          <w:t>5</w:t>
        </w:r>
      </w:ins>
      <w:r w:rsidR="00FB751A" w:rsidRPr="00880B49">
        <w:t xml:space="preserve"> </w:t>
      </w:r>
      <w:hyperlink r:id="rId18" w:history="1">
        <w:r w:rsidR="003951BE" w:rsidRPr="00880B49">
          <w:rPr>
            <w:rStyle w:val="Hyperlink"/>
          </w:rPr>
          <w:t>FAQs</w:t>
        </w:r>
      </w:hyperlink>
      <w:r w:rsidR="004033D1" w:rsidRPr="00880B49">
        <w:t>.</w:t>
      </w:r>
    </w:p>
    <w:p w14:paraId="141C9B70" w14:textId="77777777" w:rsidR="000A5495" w:rsidRPr="00880B49" w:rsidRDefault="000A5495" w:rsidP="00880B49"/>
    <w:p w14:paraId="0A50BB02" w14:textId="77777777" w:rsidR="00F2336C" w:rsidRPr="00880B49" w:rsidRDefault="00F2336C" w:rsidP="00880B49">
      <w:pPr>
        <w:pStyle w:val="Heading2"/>
      </w:pPr>
      <w:bookmarkStart w:id="346" w:name="_Toc199564134"/>
      <w:bookmarkStart w:id="347" w:name="_Toc264629284"/>
      <w:bookmarkStart w:id="348" w:name="_Toc530493940"/>
      <w:bookmarkStart w:id="349" w:name="_Toc175674947"/>
      <w:bookmarkStart w:id="350" w:name="_Toc144900718"/>
      <w:r w:rsidRPr="00880B49">
        <w:t>I.B. Uses of Grant Funds</w:t>
      </w:r>
      <w:bookmarkEnd w:id="346"/>
      <w:bookmarkEnd w:id="347"/>
      <w:bookmarkEnd w:id="348"/>
      <w:bookmarkEnd w:id="349"/>
      <w:bookmarkEnd w:id="350"/>
    </w:p>
    <w:p w14:paraId="5622E9E2" w14:textId="3CBC98ED" w:rsidR="00F2336C" w:rsidRPr="00880B49" w:rsidRDefault="00F2336C" w:rsidP="00880B49">
      <w:r w:rsidRPr="00880B49">
        <w:t>In addition to direct costs associated with the cleanup of a brownfield site</w:t>
      </w:r>
      <w:r w:rsidR="00611B22" w:rsidRPr="00880B49">
        <w:t xml:space="preserve">, </w:t>
      </w:r>
      <w:r w:rsidR="00B61CD6" w:rsidRPr="00880B49">
        <w:t>Cleanup G</w:t>
      </w:r>
      <w:r w:rsidR="00611B22" w:rsidRPr="00880B49">
        <w:t>rant funds may be used for</w:t>
      </w:r>
      <w:r w:rsidRPr="00880B49">
        <w:t>:</w:t>
      </w:r>
    </w:p>
    <w:p w14:paraId="147358BF" w14:textId="77777777" w:rsidR="00F2336C" w:rsidRPr="00880B49" w:rsidRDefault="00F2336C" w:rsidP="00880B49"/>
    <w:p w14:paraId="28206277" w14:textId="51D12097" w:rsidR="00F2336C" w:rsidRPr="00880B49" w:rsidRDefault="00611B22" w:rsidP="0055728F">
      <w:pPr>
        <w:pStyle w:val="ListParagraph"/>
        <w:numPr>
          <w:ilvl w:val="0"/>
          <w:numId w:val="9"/>
        </w:numPr>
      </w:pPr>
      <w:r w:rsidRPr="00880B49">
        <w:t>D</w:t>
      </w:r>
      <w:r w:rsidR="00F2336C" w:rsidRPr="00880B49">
        <w:t>irect costs associated with programmatic management of the grant, such as required performance reporting, cleanup oversight, and environmental monitoring of cleanup work.</w:t>
      </w:r>
    </w:p>
    <w:p w14:paraId="7D6E4937" w14:textId="77777777" w:rsidR="00F2336C" w:rsidRPr="00880B49" w:rsidRDefault="00F2336C" w:rsidP="00880B49"/>
    <w:p w14:paraId="0AFBC8F5" w14:textId="46662EC3" w:rsidR="00F2336C" w:rsidRPr="00880B49" w:rsidRDefault="00F2336C" w:rsidP="00880B49">
      <w:pPr>
        <w:pStyle w:val="ListParagraph"/>
        <w:ind w:left="360"/>
      </w:pPr>
      <w:r w:rsidRPr="00880B49">
        <w:t>All costs charged to Cleanup Gran</w:t>
      </w:r>
      <w:r w:rsidR="00CE1F22" w:rsidRPr="00880B49">
        <w:t>ts must be consistent with the requirements at</w:t>
      </w:r>
      <w:r w:rsidRPr="00880B49">
        <w:t xml:space="preserve"> 2 CFR</w:t>
      </w:r>
      <w:r w:rsidR="00AC275C" w:rsidRPr="00880B49">
        <w:t xml:space="preserve"> Part</w:t>
      </w:r>
      <w:r w:rsidRPr="00880B49">
        <w:t xml:space="preserve"> 200</w:t>
      </w:r>
      <w:r w:rsidR="00AC275C" w:rsidRPr="00880B49">
        <w:t>,</w:t>
      </w:r>
      <w:r w:rsidRPr="00880B49">
        <w:t xml:space="preserve"> Subpart E.</w:t>
      </w:r>
    </w:p>
    <w:p w14:paraId="785909C9" w14:textId="77777777" w:rsidR="00F2336C" w:rsidRPr="00880B49" w:rsidRDefault="00F2336C" w:rsidP="00880B49"/>
    <w:p w14:paraId="0AD9595C" w14:textId="03D68500" w:rsidR="00F2336C" w:rsidRPr="00880B49" w:rsidRDefault="00F2336C" w:rsidP="0055728F">
      <w:pPr>
        <w:pStyle w:val="ListParagraph"/>
        <w:numPr>
          <w:ilvl w:val="0"/>
          <w:numId w:val="9"/>
        </w:numPr>
      </w:pPr>
      <w:r w:rsidRPr="00880B49">
        <w:t>A local government (as defined in 2 CFR § 200.</w:t>
      </w:r>
      <w:r w:rsidR="00207A68" w:rsidRPr="00880B49">
        <w:t>1</w:t>
      </w:r>
      <w:r w:rsidRPr="00880B49">
        <w:t xml:space="preserve">, </w:t>
      </w:r>
      <w:r w:rsidRPr="00880B49">
        <w:rPr>
          <w:i/>
        </w:rPr>
        <w:t>Local Government</w:t>
      </w:r>
      <w:r w:rsidRPr="00880B49">
        <w:t xml:space="preserve">, and summarized in </w:t>
      </w:r>
      <w:hyperlink w:anchor="_III.A._Who_Can" w:history="1">
        <w:r w:rsidRPr="00880B49">
          <w:rPr>
            <w:rStyle w:val="Hyperlink"/>
          </w:rPr>
          <w:t>Section III.A.</w:t>
        </w:r>
      </w:hyperlink>
      <w:r w:rsidRPr="00880B49">
        <w:t xml:space="preserve"> of these guidelines</w:t>
      </w:r>
      <w:r w:rsidR="00D37B9D" w:rsidRPr="00880B49">
        <w:t xml:space="preserve"> and the</w:t>
      </w:r>
      <w:r w:rsidR="00107243" w:rsidRPr="00880B49">
        <w:t xml:space="preserve"> </w:t>
      </w:r>
      <w:del w:id="351" w:author="Salinas, Elyse" w:date="2024-08-28T15:05:00Z">
        <w:r w:rsidR="00724136">
          <w:fldChar w:fldCharType="begin"/>
        </w:r>
        <w:r w:rsidR="00724136">
          <w:delInstrText>HYPERLINK "https://www.epa.gov/brownfields/brownfields-public-health-and-health-monitoring"</w:delInstrText>
        </w:r>
        <w:r w:rsidR="00724136">
          <w:fldChar w:fldCharType="separate"/>
        </w:r>
        <w:r w:rsidR="00D37B9D" w:rsidRPr="00880B49">
          <w:rPr>
            <w:rStyle w:val="Hyperlink"/>
            <w:bCs/>
            <w:szCs w:val="24"/>
          </w:rPr>
          <w:delText>Health Monitoring Fact Sheet</w:delText>
        </w:r>
        <w:r w:rsidR="00724136">
          <w:rPr>
            <w:rStyle w:val="Hyperlink"/>
            <w:bCs/>
            <w:szCs w:val="24"/>
          </w:rPr>
          <w:fldChar w:fldCharType="end"/>
        </w:r>
      </w:del>
      <w:ins w:id="352" w:author="Salinas, Elyse" w:date="2024-08-28T15:05:00Z">
        <w:r w:rsidR="00724136">
          <w:fldChar w:fldCharType="begin"/>
        </w:r>
        <w:r w:rsidR="00724136">
          <w:instrText>HYPERLINK "https://www.epa.gov/brownfields/public-health"</w:instrText>
        </w:r>
        <w:r w:rsidR="00724136">
          <w:fldChar w:fldCharType="separate"/>
        </w:r>
        <w:r w:rsidR="00D37B9D" w:rsidRPr="00880B49">
          <w:rPr>
            <w:rStyle w:val="Hyperlink"/>
            <w:bCs/>
            <w:szCs w:val="24"/>
          </w:rPr>
          <w:t>Health Monitoring Fact Sheet</w:t>
        </w:r>
        <w:r w:rsidR="00724136">
          <w:rPr>
            <w:rStyle w:val="Hyperlink"/>
            <w:bCs/>
            <w:szCs w:val="24"/>
          </w:rPr>
          <w:fldChar w:fldCharType="end"/>
        </w:r>
      </w:ins>
      <w:r w:rsidR="006C78D6">
        <w:rPr>
          <w:rStyle w:val="Hyperlink"/>
          <w:rFonts w:ascii="ZWAdobeF" w:hAnsi="ZWAdobeF" w:cs="ZWAdobeF"/>
          <w:bCs/>
          <w:color w:val="auto"/>
          <w:sz w:val="2"/>
          <w:szCs w:val="2"/>
          <w:u w:val="none"/>
        </w:rPr>
        <w:t>5F</w:t>
      </w:r>
      <w:r w:rsidR="00872AC1" w:rsidRPr="00880B49">
        <w:rPr>
          <w:rStyle w:val="FootnoteReference"/>
          <w:bCs/>
          <w:szCs w:val="24"/>
        </w:rPr>
        <w:footnoteReference w:id="9"/>
      </w:r>
      <w:r w:rsidRPr="00880B49">
        <w:t>) may use up to 10% of its grant funds for the following activities:</w:t>
      </w:r>
    </w:p>
    <w:p w14:paraId="4F45E348" w14:textId="295FD3B7" w:rsidR="00F2336C" w:rsidRPr="00880B49" w:rsidRDefault="00F2336C" w:rsidP="0055728F">
      <w:pPr>
        <w:pStyle w:val="ListParagraph"/>
        <w:numPr>
          <w:ilvl w:val="1"/>
          <w:numId w:val="9"/>
        </w:numPr>
      </w:pPr>
      <w:r w:rsidRPr="00880B49">
        <w:t>health monitoring of populations exposed to hazardous substances from a brownfield site; and</w:t>
      </w:r>
    </w:p>
    <w:p w14:paraId="28071F18" w14:textId="64D2249C" w:rsidR="00F2336C" w:rsidRPr="00880B49" w:rsidRDefault="00F2336C" w:rsidP="00880B49">
      <w:pPr>
        <w:pStyle w:val="ListParagraph"/>
        <w:numPr>
          <w:ilvl w:val="1"/>
          <w:numId w:val="9"/>
        </w:numPr>
      </w:pPr>
      <w:r w:rsidRPr="00880B49">
        <w:t>monitoring and enforcement of any institutional control used to prevent human expos</w:t>
      </w:r>
      <w:r w:rsidR="00107243" w:rsidRPr="00880B49">
        <w:t xml:space="preserve">ure to any hazardous substance </w:t>
      </w:r>
      <w:r w:rsidRPr="00880B49">
        <w:t>from a brownfield site.</w:t>
      </w:r>
    </w:p>
    <w:p w14:paraId="57B90B38" w14:textId="77777777" w:rsidR="00F2336C" w:rsidRPr="00880B49" w:rsidRDefault="00F2336C" w:rsidP="00880B49">
      <w:pPr>
        <w:rPr>
          <w:del w:id="355" w:author="Salinas, Elyse" w:date="2024-08-28T15:05:00Z"/>
        </w:rPr>
      </w:pPr>
    </w:p>
    <w:p w14:paraId="3424D13B" w14:textId="70F0425A" w:rsidR="00F2336C" w:rsidRPr="00880B49" w:rsidRDefault="00F2336C" w:rsidP="0055728F">
      <w:pPr>
        <w:pStyle w:val="ListParagraph"/>
        <w:numPr>
          <w:ilvl w:val="0"/>
          <w:numId w:val="9"/>
        </w:numPr>
      </w:pPr>
      <w:r w:rsidRPr="00880B49">
        <w:t>A portion</w:t>
      </w:r>
      <w:r w:rsidR="002D6BFD" w:rsidRPr="00880B49">
        <w:t xml:space="preserve"> of the B</w:t>
      </w:r>
      <w:r w:rsidRPr="00880B49">
        <w:t>ro</w:t>
      </w:r>
      <w:r w:rsidR="002D6BFD" w:rsidRPr="00880B49">
        <w:t>wnfields G</w:t>
      </w:r>
      <w:r w:rsidRPr="00880B49">
        <w:t xml:space="preserve">rant may be used to purchase environmental insurance. </w:t>
      </w:r>
      <w:r w:rsidR="00C010EF" w:rsidRPr="00880B49">
        <w:t>(</w:t>
      </w:r>
      <w:r w:rsidRPr="00880B49">
        <w:t>See the</w:t>
      </w:r>
      <w:r w:rsidR="00345F5A" w:rsidRPr="00880B49">
        <w:t xml:space="preserve"> </w:t>
      </w:r>
      <w:del w:id="356" w:author="Salinas, Elyse" w:date="2024-08-28T15:05:00Z">
        <w:r w:rsidR="0035279D">
          <w:delText>FY2</w:delText>
        </w:r>
        <w:r w:rsidR="007C4B8E">
          <w:delText>4</w:delText>
        </w:r>
      </w:del>
      <w:ins w:id="357" w:author="Salinas, Elyse" w:date="2024-08-28T15:05:00Z">
        <w:r w:rsidR="0035279D">
          <w:t>FY2</w:t>
        </w:r>
        <w:r w:rsidR="00263F5D">
          <w:t>5</w:t>
        </w:r>
      </w:ins>
      <w:r w:rsidR="002D0999" w:rsidRPr="00880B49">
        <w:t xml:space="preserve"> </w:t>
      </w:r>
      <w:hyperlink r:id="rId19" w:history="1">
        <w:r w:rsidR="003951BE" w:rsidRPr="00880B49">
          <w:rPr>
            <w:rStyle w:val="Hyperlink"/>
          </w:rPr>
          <w:t>FAQs</w:t>
        </w:r>
      </w:hyperlink>
      <w:r w:rsidRPr="00880B49">
        <w:t xml:space="preserve"> for additional information on purchasing environmental insurance.</w:t>
      </w:r>
      <w:r w:rsidR="00C010EF" w:rsidRPr="00880B49">
        <w:t>)</w:t>
      </w:r>
    </w:p>
    <w:p w14:paraId="1464A098" w14:textId="77777777" w:rsidR="00905207" w:rsidRDefault="00905207" w:rsidP="00880B49">
      <w:pPr>
        <w:rPr>
          <w:ins w:id="358" w:author="Salinas, Elyse" w:date="2024-08-28T15:05:00Z"/>
          <w:b/>
        </w:rPr>
      </w:pPr>
    </w:p>
    <w:p w14:paraId="35A5156F" w14:textId="19ACC740" w:rsidR="00F2336C" w:rsidRPr="00880B49" w:rsidRDefault="00F2336C" w:rsidP="00880B49">
      <w:pPr>
        <w:rPr>
          <w:b/>
        </w:rPr>
      </w:pPr>
      <w:r w:rsidRPr="00880B49">
        <w:rPr>
          <w:b/>
        </w:rPr>
        <w:t>Grant funds cannot be used for the payment of:</w:t>
      </w:r>
    </w:p>
    <w:p w14:paraId="1934172C" w14:textId="77777777" w:rsidR="00F2336C" w:rsidRPr="00880B49" w:rsidRDefault="00F2336C" w:rsidP="00880B49"/>
    <w:p w14:paraId="7E69B046" w14:textId="15BCEDD6" w:rsidR="00F2336C" w:rsidRPr="00880B49" w:rsidRDefault="00DF75DA" w:rsidP="0055728F">
      <w:pPr>
        <w:pStyle w:val="ListParagraph"/>
        <w:numPr>
          <w:ilvl w:val="0"/>
          <w:numId w:val="10"/>
        </w:numPr>
      </w:pPr>
      <w:r w:rsidRPr="00880B49">
        <w:t xml:space="preserve">Direct costs for </w:t>
      </w:r>
      <w:r w:rsidR="00B603D4" w:rsidRPr="00880B49">
        <w:t>proposal</w:t>
      </w:r>
      <w:r w:rsidR="00F2336C" w:rsidRPr="00880B49">
        <w:t xml:space="preserve"> preparation;</w:t>
      </w:r>
    </w:p>
    <w:p w14:paraId="379C5D99" w14:textId="77777777" w:rsidR="00F2336C" w:rsidRPr="00880B49" w:rsidRDefault="00F2336C" w:rsidP="00880B49"/>
    <w:p w14:paraId="04BF8D47" w14:textId="77777777" w:rsidR="00F2336C" w:rsidRPr="00880B49" w:rsidRDefault="00F2336C" w:rsidP="0055728F">
      <w:pPr>
        <w:pStyle w:val="ListParagraph"/>
        <w:numPr>
          <w:ilvl w:val="0"/>
          <w:numId w:val="10"/>
        </w:numPr>
      </w:pPr>
      <w:r w:rsidRPr="00880B49">
        <w:t xml:space="preserve">a penalty or fine; </w:t>
      </w:r>
    </w:p>
    <w:p w14:paraId="439B9657" w14:textId="77777777" w:rsidR="00F2336C" w:rsidRPr="00880B49" w:rsidRDefault="00F2336C" w:rsidP="00880B49"/>
    <w:p w14:paraId="5968794A" w14:textId="4C2E5CD2" w:rsidR="00F97907" w:rsidRDefault="00F2336C" w:rsidP="0055728F">
      <w:pPr>
        <w:pStyle w:val="ListParagraph"/>
        <w:numPr>
          <w:ilvl w:val="0"/>
          <w:numId w:val="10"/>
        </w:numPr>
      </w:pPr>
      <w:r>
        <w:t xml:space="preserve">a federal cost share requirement </w:t>
      </w:r>
      <w:del w:id="359" w:author="Salinas, Elyse" w:date="2024-08-28T15:05:00Z">
        <w:r>
          <w:delText>(for example,</w:delText>
        </w:r>
      </w:del>
      <w:ins w:id="360" w:author="Salinas, Elyse" w:date="2024-08-28T15:05:00Z">
        <w:r w:rsidR="00D07D71" w:rsidRPr="00D07D71">
          <w:t xml:space="preserve">consistent with 2 CFR § 200.306(b)(5) </w:t>
        </w:r>
        <w:r>
          <w:t>(</w:t>
        </w:r>
        <w:r w:rsidR="00D07D71">
          <w:t>i.e.</w:t>
        </w:r>
        <w:r>
          <w:t>,</w:t>
        </w:r>
      </w:ins>
      <w:r>
        <w:t xml:space="preserve"> a cost share required by other federal funds</w:t>
      </w:r>
      <w:ins w:id="361" w:author="Salinas, Elyse" w:date="2024-08-28T15:05:00Z">
        <w:r w:rsidR="00256EA5">
          <w:t xml:space="preserve"> unless there is authority in another Federal statute to use Federal funds for cost share</w:t>
        </w:r>
      </w:ins>
      <w:r>
        <w:t xml:space="preserve">); </w:t>
      </w:r>
    </w:p>
    <w:p w14:paraId="70E64FC1" w14:textId="77777777" w:rsidR="00BA3CE9" w:rsidRPr="00880B49" w:rsidRDefault="00BA3CE9" w:rsidP="00BA3CE9"/>
    <w:p w14:paraId="3651E6CE" w14:textId="0D6879D7" w:rsidR="00D61300" w:rsidRPr="00880B49" w:rsidRDefault="00D61300" w:rsidP="0055728F">
      <w:pPr>
        <w:pStyle w:val="ListParagraph"/>
        <w:numPr>
          <w:ilvl w:val="0"/>
          <w:numId w:val="10"/>
        </w:numPr>
      </w:pPr>
      <w:r>
        <w:t>administrative costs, including</w:t>
      </w:r>
      <w:r w:rsidR="008D6521">
        <w:t xml:space="preserve"> all</w:t>
      </w:r>
      <w:r>
        <w:t xml:space="preserve"> indirect costs and direct costs for grant administration</w:t>
      </w:r>
      <w:r w:rsidR="00047191">
        <w:t>,</w:t>
      </w:r>
      <w:r>
        <w:t xml:space="preserve"> in excess of five (5) percent of the total</w:t>
      </w:r>
      <w:r w:rsidR="00A15581">
        <w:t xml:space="preserve"> </w:t>
      </w:r>
      <w:r>
        <w:t>amount</w:t>
      </w:r>
      <w:r w:rsidR="00152805">
        <w:t xml:space="preserve"> of EPA grant funding</w:t>
      </w:r>
      <w:r>
        <w:t>, with the exception of financial and performance reporting costs (which are considered allowable programmatic costs and not subject to the 5% limitation);</w:t>
      </w:r>
    </w:p>
    <w:p w14:paraId="2564FEEC" w14:textId="77777777" w:rsidR="00F2336C" w:rsidRPr="00880B49" w:rsidRDefault="00F2336C" w:rsidP="00880B49"/>
    <w:p w14:paraId="2E945C4E" w14:textId="180BABF6" w:rsidR="00F2336C" w:rsidRPr="00880B49" w:rsidRDefault="00F2336C" w:rsidP="0055728F">
      <w:pPr>
        <w:pStyle w:val="ListParagraph"/>
        <w:numPr>
          <w:ilvl w:val="0"/>
          <w:numId w:val="10"/>
        </w:numPr>
      </w:pPr>
      <w:r>
        <w:t>a response cost at a brownfield site for which the recipient of the grant</w:t>
      </w:r>
      <w:r w:rsidR="00C5097A">
        <w:t xml:space="preserve"> or </w:t>
      </w:r>
      <w:r w:rsidR="006C3284">
        <w:t xml:space="preserve">a </w:t>
      </w:r>
      <w:r w:rsidR="00C5097A">
        <w:t>subaward</w:t>
      </w:r>
      <w:r>
        <w:t xml:space="preserve"> is potentially liable under CERCLA §</w:t>
      </w:r>
      <w:r w:rsidR="00823D80">
        <w:t xml:space="preserve"> </w:t>
      </w:r>
      <w:r>
        <w:t xml:space="preserve">107; </w:t>
      </w:r>
    </w:p>
    <w:p w14:paraId="5F5DD1E3" w14:textId="77777777" w:rsidR="00373E3B" w:rsidRPr="00880B49" w:rsidRDefault="00373E3B" w:rsidP="00880B49">
      <w:pPr>
        <w:pStyle w:val="ListParagraph"/>
        <w:ind w:left="360"/>
      </w:pPr>
    </w:p>
    <w:p w14:paraId="56AE04D6" w14:textId="77777777" w:rsidR="00F2336C" w:rsidRPr="00880B49" w:rsidRDefault="00F2336C" w:rsidP="0055728F">
      <w:pPr>
        <w:pStyle w:val="ListParagraph"/>
        <w:numPr>
          <w:ilvl w:val="0"/>
          <w:numId w:val="10"/>
        </w:numPr>
      </w:pPr>
      <w:r>
        <w:t xml:space="preserve">a cost of compliance with any federal law, excluding the cost of compliance with laws applicable to the cleanup; or </w:t>
      </w:r>
    </w:p>
    <w:p w14:paraId="6CFC6D71" w14:textId="77777777" w:rsidR="00F2336C" w:rsidRPr="00880B49" w:rsidRDefault="00F2336C" w:rsidP="00880B49"/>
    <w:p w14:paraId="5043C7EF" w14:textId="15A22485" w:rsidR="00F81DD1" w:rsidRPr="00880B49" w:rsidRDefault="00F2336C" w:rsidP="0055728F">
      <w:pPr>
        <w:pStyle w:val="ListParagraph"/>
        <w:numPr>
          <w:ilvl w:val="0"/>
          <w:numId w:val="10"/>
        </w:numPr>
      </w:pPr>
      <w:r>
        <w:t>unallowable costs (e.g., lobbying) under 2 CFR Part 200, Subpart E</w:t>
      </w:r>
      <w:r w:rsidR="00F81DD1">
        <w:t>.</w:t>
      </w:r>
    </w:p>
    <w:p w14:paraId="2AFF70E1" w14:textId="071874C1" w:rsidR="00F2336C" w:rsidRPr="00880B49" w:rsidRDefault="00F2336C" w:rsidP="00880B49">
      <w:pPr>
        <w:pStyle w:val="ListParagraph"/>
        <w:ind w:left="360"/>
      </w:pPr>
      <w:r w:rsidRPr="00880B49">
        <w:t xml:space="preserve"> </w:t>
      </w:r>
    </w:p>
    <w:p w14:paraId="47BF56E5" w14:textId="29ABD44F" w:rsidR="00F2336C" w:rsidRPr="00880B49" w:rsidRDefault="00F2336C" w:rsidP="00880B49">
      <w:r w:rsidRPr="00880B49">
        <w:t>See the</w:t>
      </w:r>
      <w:r w:rsidR="00345F5A" w:rsidRPr="00880B49">
        <w:t xml:space="preserve"> </w:t>
      </w:r>
      <w:del w:id="362" w:author="Salinas, Elyse" w:date="2024-08-28T15:05:00Z">
        <w:r w:rsidR="0035279D">
          <w:delText>FY2</w:delText>
        </w:r>
        <w:r w:rsidR="00EC2F56">
          <w:delText>4</w:delText>
        </w:r>
      </w:del>
      <w:ins w:id="363" w:author="Salinas, Elyse" w:date="2024-08-28T15:05:00Z">
        <w:r w:rsidR="0035279D">
          <w:t>FY2</w:t>
        </w:r>
        <w:r w:rsidR="00263F5D">
          <w:t>5</w:t>
        </w:r>
      </w:ins>
      <w:r w:rsidR="002D0999" w:rsidRPr="00880B49">
        <w:t xml:space="preserve"> </w:t>
      </w:r>
      <w:hyperlink r:id="rId20" w:history="1">
        <w:r w:rsidR="003951BE" w:rsidRPr="00880B49">
          <w:rPr>
            <w:rStyle w:val="Hyperlink"/>
          </w:rPr>
          <w:t>FAQs</w:t>
        </w:r>
      </w:hyperlink>
      <w:r w:rsidRPr="00880B49">
        <w:t xml:space="preserve"> for additional information on ineligible grant activities and </w:t>
      </w:r>
      <w:r w:rsidR="00F0761A" w:rsidRPr="00880B49">
        <w:t>unallowable</w:t>
      </w:r>
      <w:r w:rsidRPr="00880B49">
        <w:t xml:space="preserve"> costs.</w:t>
      </w:r>
    </w:p>
    <w:p w14:paraId="5A379DEB" w14:textId="77777777" w:rsidR="00166275" w:rsidRPr="00880B49" w:rsidRDefault="00166275" w:rsidP="00880B49"/>
    <w:p w14:paraId="3AAA87D7" w14:textId="77777777" w:rsidR="00F2336C" w:rsidRPr="00880B49" w:rsidRDefault="00F2336C" w:rsidP="00880B49">
      <w:pPr>
        <w:pStyle w:val="Heading2"/>
      </w:pPr>
      <w:bookmarkStart w:id="364" w:name="_I.C._EPA_Strategic"/>
      <w:bookmarkStart w:id="365" w:name="_Toc199564135"/>
      <w:bookmarkStart w:id="366" w:name="_Toc264629285"/>
      <w:bookmarkStart w:id="367" w:name="_Toc530493941"/>
      <w:bookmarkStart w:id="368" w:name="_Toc175674948"/>
      <w:bookmarkStart w:id="369" w:name="_Toc144900719"/>
      <w:bookmarkEnd w:id="364"/>
      <w:r w:rsidRPr="00880B49">
        <w:t>I.C. EPA Strategic Plan Linkage</w:t>
      </w:r>
      <w:bookmarkEnd w:id="365"/>
      <w:bookmarkEnd w:id="366"/>
      <w:bookmarkEnd w:id="367"/>
      <w:bookmarkEnd w:id="368"/>
      <w:bookmarkEnd w:id="369"/>
    </w:p>
    <w:p w14:paraId="52608FD7" w14:textId="18366929" w:rsidR="009C0FA1" w:rsidRPr="00B5110C" w:rsidRDefault="009C0FA1" w:rsidP="009C0FA1">
      <w:r w:rsidRPr="00B5110C">
        <w:t xml:space="preserve">The activities to be funded under this announcement support </w:t>
      </w:r>
      <w:hyperlink r:id="rId21" w:history="1">
        <w:r w:rsidRPr="00B5110C">
          <w:rPr>
            <w:rStyle w:val="Hyperlink"/>
          </w:rPr>
          <w:t>EPA’s FY 20</w:t>
        </w:r>
        <w:r>
          <w:rPr>
            <w:rStyle w:val="Hyperlink"/>
          </w:rPr>
          <w:t>22</w:t>
        </w:r>
        <w:r w:rsidRPr="00B5110C">
          <w:rPr>
            <w:rStyle w:val="Hyperlink"/>
          </w:rPr>
          <w:t>-202</w:t>
        </w:r>
        <w:r>
          <w:rPr>
            <w:rStyle w:val="Hyperlink"/>
          </w:rPr>
          <w:t>6</w:t>
        </w:r>
        <w:r w:rsidRPr="00B5110C">
          <w:rPr>
            <w:rStyle w:val="Hyperlink"/>
          </w:rPr>
          <w:t xml:space="preserve"> Strategic Plan</w:t>
        </w:r>
      </w:hyperlink>
      <w:r w:rsidRPr="00B5110C">
        <w:t>.</w:t>
      </w:r>
      <w:r w:rsidR="006C78D6">
        <w:rPr>
          <w:rFonts w:ascii="ZWAdobeF" w:hAnsi="ZWAdobeF" w:cs="ZWAdobeF"/>
          <w:sz w:val="2"/>
          <w:szCs w:val="2"/>
        </w:rPr>
        <w:t>6F</w:t>
      </w:r>
      <w:r w:rsidRPr="00B5110C">
        <w:rPr>
          <w:rStyle w:val="FootnoteReference"/>
        </w:rPr>
        <w:footnoteReference w:id="10"/>
      </w:r>
      <w:r w:rsidRPr="00B5110C">
        <w:t xml:space="preserve"> Awards made under this announcement will support Goal </w:t>
      </w:r>
      <w:r>
        <w:t>6</w:t>
      </w:r>
      <w:r w:rsidRPr="00B5110C">
        <w:t xml:space="preserve"> – </w:t>
      </w:r>
      <w:r>
        <w:t>Safeguard and Revitalize Communities</w:t>
      </w:r>
      <w:r w:rsidRPr="00B5110C">
        <w:t xml:space="preserve">, Objective </w:t>
      </w:r>
      <w:r>
        <w:t>6.1</w:t>
      </w:r>
      <w:r w:rsidRPr="00B5110C">
        <w:t xml:space="preserve"> – </w:t>
      </w:r>
      <w:r>
        <w:t>Clean Up and Restore Land for Productive Uses and Health Communities</w:t>
      </w:r>
      <w:r w:rsidRPr="00B5110C">
        <w:t xml:space="preserve"> of </w:t>
      </w:r>
      <w:hyperlink r:id="rId22" w:history="1">
        <w:r w:rsidRPr="00B5110C">
          <w:rPr>
            <w:rStyle w:val="Hyperlink"/>
          </w:rPr>
          <w:t>EPA’s Strategic Plan</w:t>
        </w:r>
      </w:hyperlink>
      <w:r w:rsidRPr="00B5110C">
        <w:t xml:space="preserve">. All applications must be for projects that support this goal and objective. </w:t>
      </w:r>
    </w:p>
    <w:p w14:paraId="5A5D394F" w14:textId="77777777" w:rsidR="00F2336C" w:rsidRPr="00880B49" w:rsidRDefault="00F2336C" w:rsidP="00880B49"/>
    <w:p w14:paraId="456C69E2" w14:textId="77777777" w:rsidR="00F2336C" w:rsidRPr="00880B49" w:rsidRDefault="00F2336C" w:rsidP="00880B49">
      <w:pPr>
        <w:pStyle w:val="Heading2"/>
      </w:pPr>
      <w:bookmarkStart w:id="370" w:name="_I.D._Measuring_Environmental"/>
      <w:bookmarkStart w:id="371" w:name="_Toc530493942"/>
      <w:bookmarkStart w:id="372" w:name="_Toc175674949"/>
      <w:bookmarkStart w:id="373" w:name="_Toc264629286"/>
      <w:bookmarkStart w:id="374" w:name="_Toc199564136"/>
      <w:bookmarkStart w:id="375" w:name="_Toc144900720"/>
      <w:bookmarkEnd w:id="370"/>
      <w:r w:rsidRPr="00880B49">
        <w:t>I.D. Measuring Environmental Results: Anticipated Outputs/Outcomes</w:t>
      </w:r>
      <w:bookmarkEnd w:id="371"/>
      <w:bookmarkEnd w:id="372"/>
      <w:bookmarkEnd w:id="375"/>
      <w:r w:rsidRPr="00880B49">
        <w:t xml:space="preserve"> </w:t>
      </w:r>
    </w:p>
    <w:p w14:paraId="6B26E94D" w14:textId="7A6D02E9" w:rsidR="00F2336C" w:rsidRPr="00880B49" w:rsidRDefault="00F2336C" w:rsidP="00880B49">
      <w:r w:rsidRPr="00880B49">
        <w:t xml:space="preserve">EPA requires that applicants adequately describe environmental outputs </w:t>
      </w:r>
      <w:r w:rsidR="00A51CAF">
        <w:t xml:space="preserve">(performance measures) </w:t>
      </w:r>
      <w:r w:rsidRPr="00880B49">
        <w:t>and outcomes to be achieved under assistance agreements.</w:t>
      </w:r>
      <w:r w:rsidR="006C78D6">
        <w:rPr>
          <w:rFonts w:ascii="ZWAdobeF" w:hAnsi="ZWAdobeF" w:cs="ZWAdobeF"/>
          <w:sz w:val="2"/>
          <w:szCs w:val="2"/>
        </w:rPr>
        <w:t>7F</w:t>
      </w:r>
      <w:r w:rsidR="009D6F5B" w:rsidRPr="00880B49">
        <w:rPr>
          <w:rStyle w:val="FootnoteReference"/>
        </w:rPr>
        <w:footnoteReference w:id="11"/>
      </w:r>
      <w:r w:rsidRPr="00880B49">
        <w:t xml:space="preserve"> Applicants must include specific statements describing the environmental results of the proposed project in terms of well-defined outputs and, to the maximum extent practicable, well-defined outcomes that will demonstrate how the proj</w:t>
      </w:r>
      <w:r w:rsidR="00AC275C" w:rsidRPr="00880B49">
        <w:t xml:space="preserve">ect will contribute to </w:t>
      </w:r>
      <w:r w:rsidR="00A51CAF">
        <w:t xml:space="preserve">EPA’s Strategic Plan and </w:t>
      </w:r>
      <w:r w:rsidR="00AC275C" w:rsidRPr="00880B49">
        <w:t>the goal and objective</w:t>
      </w:r>
      <w:r w:rsidRPr="00880B49">
        <w:t xml:space="preserve"> described above in </w:t>
      </w:r>
      <w:hyperlink w:anchor="_I.C._EPA_Strategic" w:history="1">
        <w:r w:rsidRPr="00880B49">
          <w:rPr>
            <w:rStyle w:val="Hyperlink"/>
          </w:rPr>
          <w:t>Section I.C.</w:t>
        </w:r>
      </w:hyperlink>
      <w:r w:rsidRPr="00880B49">
        <w:t xml:space="preserve"> </w:t>
      </w:r>
    </w:p>
    <w:p w14:paraId="4ED125E2" w14:textId="77777777" w:rsidR="00F2336C" w:rsidRPr="00880B49" w:rsidRDefault="00F2336C" w:rsidP="00880B49"/>
    <w:p w14:paraId="6D6B87A5" w14:textId="3843B1F0" w:rsidR="004A7CBF" w:rsidRDefault="00F2336C" w:rsidP="00880B49">
      <w:r>
        <w:t xml:space="preserve">Applicants are required to describe how funding will help EPA achieve environmental outputs and outcomes in their responses to the ranking criteria in </w:t>
      </w:r>
      <w:hyperlink w:anchor="_IV.E._Narrative_Proposal/Ranking">
        <w:r w:rsidRPr="1212CDE7">
          <w:rPr>
            <w:rStyle w:val="Hyperlink"/>
          </w:rPr>
          <w:t>Section IV.</w:t>
        </w:r>
        <w:r w:rsidR="00CE60F4" w:rsidRPr="1212CDE7">
          <w:rPr>
            <w:rStyle w:val="Hyperlink"/>
          </w:rPr>
          <w:t>E</w:t>
        </w:r>
        <w:r w:rsidRPr="1212CDE7">
          <w:rPr>
            <w:rStyle w:val="Hyperlink"/>
          </w:rPr>
          <w:t>.</w:t>
        </w:r>
      </w:hyperlink>
      <w:r>
        <w:t xml:space="preserve"> Outputs and outcomes specific to each project will be identified as deliverables in the negotiated workplan if the </w:t>
      </w:r>
      <w:r w:rsidR="000260DB">
        <w:t xml:space="preserve">application </w:t>
      </w:r>
      <w:r>
        <w:t xml:space="preserve">is selected for award. Recipients will be expected to report progress toward the attainment of expected project outputs and outcomes during the project performance period. Outputs and outcomes are defined as follows: </w:t>
      </w:r>
    </w:p>
    <w:p w14:paraId="11CF23FE" w14:textId="4D1B3975" w:rsidR="004A7CBF" w:rsidRDefault="004A7CBF" w:rsidP="00880B49"/>
    <w:p w14:paraId="2084E03B" w14:textId="77777777" w:rsidR="00F2336C" w:rsidRPr="00880B49" w:rsidRDefault="00F2336C" w:rsidP="0055728F">
      <w:pPr>
        <w:pStyle w:val="ListParagraph"/>
        <w:numPr>
          <w:ilvl w:val="0"/>
          <w:numId w:val="11"/>
        </w:numPr>
        <w:rPr>
          <w:u w:val="single"/>
        </w:rPr>
      </w:pPr>
      <w:r w:rsidRPr="00880B49">
        <w:rPr>
          <w:u w:val="single"/>
        </w:rPr>
        <w:t>Outputs</w:t>
      </w:r>
    </w:p>
    <w:p w14:paraId="249AEBE3" w14:textId="77777777" w:rsidR="00F2336C" w:rsidRPr="00880B49" w:rsidRDefault="00F2336C" w:rsidP="00880B49"/>
    <w:p w14:paraId="66581CA2" w14:textId="3FFCA361" w:rsidR="00F2336C" w:rsidRDefault="00F2336C" w:rsidP="00880B49">
      <w:pPr>
        <w:ind w:left="360"/>
      </w:pPr>
      <w:r w:rsidRPr="00880B49">
        <w:t>The term “outputs” refers to an environmental activity, effort</w:t>
      </w:r>
      <w:r w:rsidR="00DB5C21" w:rsidRPr="00880B49">
        <w:t>,</w:t>
      </w:r>
      <w:r w:rsidRPr="00880B49">
        <w:t xml:space="preserve"> and/or associated work </w:t>
      </w:r>
      <w:del w:id="377" w:author="Salinas, Elyse" w:date="2024-08-28T15:05:00Z">
        <w:r w:rsidRPr="00880B49">
          <w:delText>products</w:delText>
        </w:r>
      </w:del>
      <w:ins w:id="378" w:author="Salinas, Elyse" w:date="2024-08-28T15:05:00Z">
        <w:r w:rsidRPr="00880B49">
          <w:t>product</w:t>
        </w:r>
        <w:r w:rsidR="00544B06">
          <w:t>(</w:t>
        </w:r>
        <w:r w:rsidRPr="00880B49">
          <w:t>s</w:t>
        </w:r>
        <w:r w:rsidR="00544B06">
          <w:t>)</w:t>
        </w:r>
      </w:ins>
      <w:r w:rsidRPr="00880B49">
        <w:t xml:space="preserve"> related to an environmental goal or objective that will be produced or provided over a period of time or by a specified date. Outputs may be quantitative or qualitative but must be measurable during the project period. The expected outputs for the grants awarded under these guidelines are cleaned up brownfield sites. Other outputs may include the number of community meetings held</w:t>
      </w:r>
      <w:r w:rsidR="00433547" w:rsidRPr="00880B49">
        <w:t xml:space="preserve">, the number of </w:t>
      </w:r>
      <w:r w:rsidR="005F7413" w:rsidRPr="00880B49">
        <w:t>Analys</w:t>
      </w:r>
      <w:r w:rsidR="005F7413">
        <w:t>i</w:t>
      </w:r>
      <w:r w:rsidR="005F7413" w:rsidRPr="00880B49">
        <w:t xml:space="preserve">s </w:t>
      </w:r>
      <w:r w:rsidR="00433547" w:rsidRPr="00880B49">
        <w:t>of Brownfield Cleanup Alternatives (ABCA) completed,</w:t>
      </w:r>
      <w:r w:rsidR="00BB4366" w:rsidRPr="00880B49">
        <w:t xml:space="preserve"> the number of community involvement and cleanup plans completed,</w:t>
      </w:r>
      <w:r w:rsidRPr="00880B49">
        <w:t xml:space="preserve"> </w:t>
      </w:r>
      <w:bookmarkStart w:id="379" w:name="_Hlk529005229"/>
      <w:r w:rsidRPr="00880B49">
        <w:t xml:space="preserve">and/or the number of </w:t>
      </w:r>
      <w:r w:rsidR="00D61300" w:rsidRPr="00880B49">
        <w:t xml:space="preserve">underground storage </w:t>
      </w:r>
      <w:r w:rsidRPr="00880B49">
        <w:t xml:space="preserve">tanks pulled. </w:t>
      </w:r>
    </w:p>
    <w:p w14:paraId="02CC54E3" w14:textId="77777777" w:rsidR="00921342" w:rsidRPr="00880B49" w:rsidRDefault="00921342" w:rsidP="00921342"/>
    <w:bookmarkEnd w:id="379"/>
    <w:p w14:paraId="49A4ECC9" w14:textId="77777777" w:rsidR="00F2336C" w:rsidRPr="00880B49" w:rsidRDefault="00F2336C" w:rsidP="0055728F">
      <w:pPr>
        <w:pStyle w:val="ListParagraph"/>
        <w:numPr>
          <w:ilvl w:val="0"/>
          <w:numId w:val="11"/>
        </w:numPr>
        <w:rPr>
          <w:u w:val="single"/>
        </w:rPr>
      </w:pPr>
      <w:r w:rsidRPr="00880B49">
        <w:rPr>
          <w:u w:val="single"/>
        </w:rPr>
        <w:t>Outcomes</w:t>
      </w:r>
    </w:p>
    <w:p w14:paraId="571CC5B7" w14:textId="77777777" w:rsidR="00F2336C" w:rsidRPr="00880B49" w:rsidRDefault="00F2336C" w:rsidP="00880B49"/>
    <w:p w14:paraId="05D9F080" w14:textId="5E741A5B" w:rsidR="00F2336C" w:rsidRPr="00880B49" w:rsidRDefault="00F2336C" w:rsidP="00880B49">
      <w:pPr>
        <w:ind w:left="360"/>
      </w:pPr>
      <w:r w:rsidRPr="00880B49">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w:t>
      </w:r>
      <w:r w:rsidR="00F40567" w:rsidRPr="00880B49">
        <w:t>Expected outcomes of Brownfield</w:t>
      </w:r>
      <w:r w:rsidRPr="00880B49">
        <w:t xml:space="preserve"> Grants include the number of jobs created and funding leveraged through the economic reuse of sites; the number of acres made ready for reuse</w:t>
      </w:r>
      <w:r w:rsidR="00580807" w:rsidRPr="00880B49">
        <w:t>;</w:t>
      </w:r>
      <w:r w:rsidRPr="00880B49">
        <w:t xml:space="preserve"> acres of </w:t>
      </w:r>
      <w:r w:rsidRPr="00880B49">
        <w:rPr>
          <w:noProof/>
        </w:rPr>
        <w:t>greenspace</w:t>
      </w:r>
      <w:r w:rsidRPr="00880B49">
        <w:t xml:space="preserve"> created for communities; and </w:t>
      </w:r>
      <w:r w:rsidR="00A049F6" w:rsidRPr="00880B49">
        <w:t>the</w:t>
      </w:r>
      <w:r w:rsidRPr="00880B49">
        <w:t xml:space="preserve"> minimize</w:t>
      </w:r>
      <w:r w:rsidR="00A049F6" w:rsidRPr="00880B49">
        <w:t>d</w:t>
      </w:r>
      <w:r w:rsidRPr="00880B49">
        <w:t xml:space="preserve"> exposure to hazardous substances and </w:t>
      </w:r>
      <w:r w:rsidR="00F81DD1" w:rsidRPr="00880B49">
        <w:t xml:space="preserve">petroleum </w:t>
      </w:r>
      <w:r w:rsidRPr="00880B49">
        <w:t xml:space="preserve">contamination. </w:t>
      </w:r>
    </w:p>
    <w:p w14:paraId="40C4CA52" w14:textId="77777777" w:rsidR="00F81DD1" w:rsidRPr="00880B49" w:rsidRDefault="00F81DD1" w:rsidP="00880B49">
      <w:pPr>
        <w:ind w:left="360"/>
      </w:pPr>
    </w:p>
    <w:p w14:paraId="3E6F2185" w14:textId="77777777" w:rsidR="00F2336C" w:rsidRPr="00880B49" w:rsidRDefault="00F2336C" w:rsidP="00880B49">
      <w:pPr>
        <w:pStyle w:val="Heading2"/>
      </w:pPr>
      <w:bookmarkStart w:id="380" w:name="_I.E._Supporting_Environmental"/>
      <w:bookmarkStart w:id="381" w:name="_Toc530493943"/>
      <w:bookmarkStart w:id="382" w:name="_Toc175674950"/>
      <w:bookmarkStart w:id="383" w:name="_Toc264629287"/>
      <w:bookmarkStart w:id="384" w:name="_Toc144900721"/>
      <w:bookmarkEnd w:id="373"/>
      <w:bookmarkEnd w:id="380"/>
      <w:r w:rsidRPr="00880B49">
        <w:rPr>
          <w:rFonts w:eastAsia="Times New Roman Bold,Arial"/>
        </w:rPr>
        <w:t>I.E. Supporting Environmental Justice</w:t>
      </w:r>
      <w:bookmarkEnd w:id="381"/>
      <w:bookmarkEnd w:id="382"/>
      <w:bookmarkEnd w:id="384"/>
    </w:p>
    <w:p w14:paraId="00511E85" w14:textId="62A691DC" w:rsidR="006F1E85" w:rsidRPr="003F32BF" w:rsidRDefault="00F2336C" w:rsidP="006F1E85">
      <w:pPr>
        <w:rPr>
          <w:ins w:id="385" w:author="Salinas, Elyse" w:date="2024-08-28T15:05:00Z"/>
        </w:rPr>
      </w:pPr>
      <w:del w:id="386" w:author="Salinas, Elyse" w:date="2024-08-28T15:05:00Z">
        <w:r w:rsidRPr="00880B49">
          <w:delText>EPA defines environmental</w:delText>
        </w:r>
      </w:del>
      <w:ins w:id="387" w:author="Salinas, Elyse" w:date="2024-08-28T15:05:00Z">
        <w:r w:rsidR="006F1E85" w:rsidRPr="003F32BF">
          <w:t>“Environmental</w:t>
        </w:r>
      </w:ins>
      <w:r w:rsidR="006F1E85" w:rsidRPr="003F32BF">
        <w:t xml:space="preserve"> justice</w:t>
      </w:r>
      <w:del w:id="388" w:author="Salinas, Elyse" w:date="2024-08-28T15:05:00Z">
        <w:r w:rsidRPr="00880B49">
          <w:delText xml:space="preserve"> as</w:delText>
        </w:r>
      </w:del>
      <w:ins w:id="389" w:author="Salinas, Elyse" w:date="2024-08-28T15:05:00Z">
        <w:r w:rsidR="006F1E85" w:rsidRPr="003F32BF">
          <w:t>” means</w:t>
        </w:r>
      </w:ins>
      <w:r w:rsidR="006F1E85" w:rsidRPr="003F32BF">
        <w:t xml:space="preserve"> the </w:t>
      </w:r>
      <w:del w:id="390" w:author="Salinas, Elyse" w:date="2024-08-28T15:05:00Z">
        <w:r w:rsidRPr="00880B49">
          <w:delText>fair</w:delText>
        </w:r>
      </w:del>
      <w:ins w:id="391" w:author="Salinas, Elyse" w:date="2024-08-28T15:05:00Z">
        <w:r w:rsidR="006F1E85" w:rsidRPr="003F32BF">
          <w:t>just</w:t>
        </w:r>
      </w:ins>
      <w:r w:rsidR="006F1E85" w:rsidRPr="003F32BF">
        <w:t xml:space="preserve"> treatment and meaningful involvement of all people</w:t>
      </w:r>
      <w:ins w:id="392" w:author="Salinas, Elyse" w:date="2024-08-28T15:05:00Z">
        <w:r w:rsidR="006F1E85" w:rsidRPr="003F32BF">
          <w:t>,</w:t>
        </w:r>
      </w:ins>
      <w:r w:rsidR="006F1E85" w:rsidRPr="003F32BF">
        <w:t xml:space="preserve"> regardless of </w:t>
      </w:r>
      <w:ins w:id="393" w:author="Salinas, Elyse" w:date="2024-08-28T15:05:00Z">
        <w:r w:rsidR="006F1E85" w:rsidRPr="003F32BF">
          <w:t xml:space="preserve">income, </w:t>
        </w:r>
      </w:ins>
      <w:r w:rsidR="006F1E85" w:rsidRPr="003F32BF">
        <w:t xml:space="preserve">race, color, national origin, </w:t>
      </w:r>
      <w:del w:id="394" w:author="Salinas, Elyse" w:date="2024-08-28T15:05:00Z">
        <w:r w:rsidRPr="00880B49">
          <w:delText>or income with respect</w:delText>
        </w:r>
      </w:del>
      <w:ins w:id="395" w:author="Salinas, Elyse" w:date="2024-08-28T15:05:00Z">
        <w:r w:rsidR="006F1E85" w:rsidRPr="003F32BF">
          <w:t>Tribal affiliation, or disability, in agency decision-making and other Federal activities that affect human health and the environment so that people:</w:t>
        </w:r>
      </w:ins>
    </w:p>
    <w:p w14:paraId="0ABF2693" w14:textId="132D2F83" w:rsidR="006F1E85" w:rsidRDefault="006F1E85" w:rsidP="006F1E85">
      <w:pPr>
        <w:pStyle w:val="ListParagraph"/>
        <w:numPr>
          <w:ilvl w:val="0"/>
          <w:numId w:val="92"/>
        </w:numPr>
        <w:tabs>
          <w:tab w:val="left" w:pos="360"/>
          <w:tab w:val="left" w:pos="720"/>
          <w:tab w:val="left" w:pos="1080"/>
          <w:tab w:val="left" w:pos="1440"/>
          <w:tab w:val="left" w:pos="1800"/>
          <w:tab w:val="left" w:pos="2160"/>
        </w:tabs>
        <w:rPr>
          <w:ins w:id="396" w:author="Salinas, Elyse" w:date="2024-08-28T15:05:00Z"/>
        </w:rPr>
      </w:pPr>
      <w:ins w:id="397" w:author="Salinas, Elyse" w:date="2024-08-28T15:05:00Z">
        <w:r w:rsidRPr="003F32BF">
          <w:t>are fully protected from disproportionate and adverse human health and environmental effects (including risks) and hazards, including those related</w:t>
        </w:r>
      </w:ins>
      <w:r w:rsidRPr="003F32BF">
        <w:t xml:space="preserve"> to </w:t>
      </w:r>
      <w:del w:id="398" w:author="Salinas, Elyse" w:date="2024-08-28T15:05:00Z">
        <w:r w:rsidR="00F2336C" w:rsidRPr="00880B49">
          <w:delText>the development, implementation, and enforcement</w:delText>
        </w:r>
      </w:del>
      <w:ins w:id="399" w:author="Salinas, Elyse" w:date="2024-08-28T15:05:00Z">
        <w:r w:rsidRPr="003F32BF">
          <w:t>climate change, the cumulative impacts</w:t>
        </w:r>
      </w:ins>
      <w:r w:rsidRPr="003F32BF">
        <w:t xml:space="preserve"> of environmental </w:t>
      </w:r>
      <w:del w:id="400" w:author="Salinas, Elyse" w:date="2024-08-28T15:05:00Z">
        <w:r w:rsidR="00F2336C" w:rsidRPr="00880B49">
          <w:delText>laws, regulations, and policies. EPA has this goal for all communities and persons across the nation. Environmental justice will be achieved when everyone enjoys</w:delText>
        </w:r>
      </w:del>
      <w:ins w:id="401" w:author="Salinas, Elyse" w:date="2024-08-28T15:05:00Z">
        <w:r w:rsidRPr="003F32BF">
          <w:t>and other burdens, and</w:t>
        </w:r>
      </w:ins>
      <w:r w:rsidRPr="003F32BF">
        <w:t xml:space="preserve"> the </w:t>
      </w:r>
      <w:del w:id="402" w:author="Salinas, Elyse" w:date="2024-08-28T15:05:00Z">
        <w:r w:rsidR="00F2336C" w:rsidRPr="00880B49">
          <w:delText>same degree</w:delText>
        </w:r>
      </w:del>
      <w:ins w:id="403" w:author="Salinas, Elyse" w:date="2024-08-28T15:05:00Z">
        <w:r w:rsidRPr="003F32BF">
          <w:t>legacy</w:t>
        </w:r>
      </w:ins>
      <w:r w:rsidRPr="003F32BF">
        <w:t xml:space="preserve"> of </w:t>
      </w:r>
      <w:del w:id="404" w:author="Salinas, Elyse" w:date="2024-08-28T15:05:00Z">
        <w:r w:rsidR="00F2336C" w:rsidRPr="00880B49">
          <w:delText>protection from environmental and health hazards and equal</w:delText>
        </w:r>
      </w:del>
      <w:ins w:id="405" w:author="Salinas, Elyse" w:date="2024-08-28T15:05:00Z">
        <w:r w:rsidRPr="003F32BF">
          <w:t>racism or other structural or systemic barriers; and</w:t>
        </w:r>
      </w:ins>
    </w:p>
    <w:p w14:paraId="4865C455" w14:textId="41A9B708" w:rsidR="00F2336C" w:rsidRPr="00880B49" w:rsidRDefault="006F1E85" w:rsidP="00300245">
      <w:pPr>
        <w:pStyle w:val="ListParagraph"/>
        <w:numPr>
          <w:ilvl w:val="0"/>
          <w:numId w:val="92"/>
        </w:numPr>
        <w:tabs>
          <w:tab w:val="left" w:pos="360"/>
          <w:tab w:val="left" w:pos="720"/>
          <w:tab w:val="left" w:pos="1080"/>
          <w:tab w:val="left" w:pos="1440"/>
          <w:tab w:val="left" w:pos="1800"/>
          <w:tab w:val="left" w:pos="2160"/>
        </w:tabs>
        <w:pPrChange w:id="406" w:author="Salinas, Elyse" w:date="2024-08-28T15:05:00Z">
          <w:pPr/>
        </w:pPrChange>
      </w:pPr>
      <w:ins w:id="407" w:author="Salinas, Elyse" w:date="2024-08-28T15:05:00Z">
        <w:r w:rsidRPr="00E64120">
          <w:t>have equitable</w:t>
        </w:r>
      </w:ins>
      <w:r w:rsidRPr="00E64120">
        <w:t xml:space="preserve"> access to </w:t>
      </w:r>
      <w:del w:id="408" w:author="Salinas, Elyse" w:date="2024-08-28T15:05:00Z">
        <w:r w:rsidR="00F2336C" w:rsidRPr="00880B49">
          <w:delText xml:space="preserve">the decision-making process to have </w:delText>
        </w:r>
      </w:del>
      <w:r w:rsidRPr="00E64120">
        <w:t>a healthy</w:t>
      </w:r>
      <w:ins w:id="409" w:author="Salinas, Elyse" w:date="2024-08-28T15:05:00Z">
        <w:r w:rsidRPr="00E64120">
          <w:t>, sustainable, and resilient</w:t>
        </w:r>
      </w:ins>
      <w:r w:rsidRPr="00E64120">
        <w:t xml:space="preserve"> environment in which to live, </w:t>
      </w:r>
      <w:ins w:id="410" w:author="Salinas, Elyse" w:date="2024-08-28T15:05:00Z">
        <w:r w:rsidRPr="00E64120">
          <w:t xml:space="preserve">play, work, </w:t>
        </w:r>
      </w:ins>
      <w:r w:rsidRPr="00E64120">
        <w:t xml:space="preserve">learn, </w:t>
      </w:r>
      <w:del w:id="411" w:author="Salinas, Elyse" w:date="2024-08-28T15:05:00Z">
        <w:r w:rsidR="00F2336C" w:rsidRPr="00880B49">
          <w:delText>and work.</w:delText>
        </w:r>
        <w:r w:rsidR="006C78D6">
          <w:rPr>
            <w:rFonts w:ascii="ZWAdobeF" w:hAnsi="ZWAdobeF" w:cs="ZWAdobeF"/>
            <w:sz w:val="2"/>
            <w:szCs w:val="2"/>
          </w:rPr>
          <w:delText>8F</w:delText>
        </w:r>
      </w:del>
      <w:ins w:id="412" w:author="Salinas, Elyse" w:date="2024-08-28T15:05:00Z">
        <w:r w:rsidRPr="00E64120">
          <w:t>grow, worship, and engage in cultural and subsistence practices</w:t>
        </w:r>
        <w:r w:rsidR="00F2336C" w:rsidRPr="00880B49">
          <w:t>.</w:t>
        </w:r>
      </w:ins>
      <w:r w:rsidR="00F2336C" w:rsidRPr="00880B49">
        <w:rPr>
          <w:vertAlign w:val="superscript"/>
        </w:rPr>
        <w:footnoteReference w:id="12"/>
      </w:r>
    </w:p>
    <w:p w14:paraId="0329C2A1" w14:textId="6C7785A4" w:rsidR="00F2336C" w:rsidRPr="00880B49" w:rsidRDefault="00F2336C" w:rsidP="00880B49"/>
    <w:p w14:paraId="4300E2BC" w14:textId="2FAE89F9" w:rsidR="00C21289" w:rsidRPr="00880B49" w:rsidRDefault="003249BC" w:rsidP="00880B49">
      <w:pPr>
        <w:pStyle w:val="NoSpacing"/>
        <w:rPr>
          <w:rStyle w:val="normaltextrun"/>
          <w:rFonts w:ascii="Times" w:hAnsi="Times" w:cs="Times"/>
        </w:rPr>
      </w:pPr>
      <w:r w:rsidRPr="003249BC">
        <w:rPr>
          <w:rStyle w:val="normaltextrun"/>
          <w:rFonts w:ascii="Times" w:hAnsi="Times" w:cs="Times"/>
        </w:rPr>
        <w:t>Some communities experience disproportionate and adverse environmental, human health, climate-related</w:t>
      </w:r>
      <w:ins w:id="413" w:author="Salinas, Elyse" w:date="2024-08-28T15:05:00Z">
        <w:r w:rsidR="00EB3853">
          <w:rPr>
            <w:rStyle w:val="normaltextrun"/>
            <w:rFonts w:ascii="Times" w:hAnsi="Times" w:cs="Times"/>
          </w:rPr>
          <w:t>,</w:t>
        </w:r>
      </w:ins>
      <w:r w:rsidRPr="003249BC">
        <w:rPr>
          <w:rStyle w:val="normaltextrun"/>
          <w:rFonts w:ascii="Times" w:hAnsi="Times" w:cs="Times"/>
        </w:rPr>
        <w:t xml:space="preserve"> and other cumulative impacts, as well as the accompanying economic challenges of such impacts. These disproportionate and adverse impacts can result from industrial, governmental, commercial</w:t>
      </w:r>
      <w:ins w:id="414" w:author="Salinas, Elyse" w:date="2024-08-28T15:05:00Z">
        <w:r w:rsidR="00EB3853">
          <w:rPr>
            <w:rStyle w:val="normaltextrun"/>
            <w:rFonts w:ascii="Times" w:hAnsi="Times" w:cs="Times"/>
          </w:rPr>
          <w:t>,</w:t>
        </w:r>
      </w:ins>
      <w:r w:rsidRPr="003249BC">
        <w:rPr>
          <w:rStyle w:val="normaltextrun"/>
          <w:rFonts w:ascii="Times" w:hAnsi="Times" w:cs="Times"/>
        </w:rPr>
        <w:t xml:space="preserve"> and/or other actions, and are more likely to affect low-income and communities of color.</w:t>
      </w:r>
    </w:p>
    <w:p w14:paraId="404ED233" w14:textId="77777777" w:rsidR="00C21289" w:rsidRPr="00880B49" w:rsidRDefault="00C21289" w:rsidP="00880B49"/>
    <w:p w14:paraId="47980983" w14:textId="3AAB72DE" w:rsidR="008352D6" w:rsidRPr="00864F5A" w:rsidRDefault="00823388" w:rsidP="008352D6">
      <w:pPr>
        <w:rPr>
          <w:rFonts w:eastAsia="Calibri"/>
          <w:szCs w:val="24"/>
        </w:rPr>
      </w:pPr>
      <w:bookmarkStart w:id="415" w:name="_Hlk521583497"/>
      <w:r w:rsidRPr="00823388">
        <w:t>Environmental justice can be supported through equitable development approaches and intentional strategies to ensure that underserved communities,</w:t>
      </w:r>
      <w:ins w:id="416" w:author="Salinas, Elyse" w:date="2024-08-28T15:05:00Z">
        <w:r w:rsidR="00256EA5" w:rsidRPr="00CB2930">
          <w:rPr>
            <w:rStyle w:val="FootnoteReference"/>
          </w:rPr>
          <w:footnoteReference w:id="13"/>
        </w:r>
      </w:ins>
      <w:r w:rsidRPr="00823388">
        <w:t xml:space="preserve"> and other communities with environmental justice concerns, have the opportunity to participate in and benefit from decisions that shape their neighborhoods and regions.</w:t>
      </w:r>
      <w:r w:rsidR="00F2336C" w:rsidRPr="00880B49">
        <w:t xml:space="preserve"> </w:t>
      </w:r>
      <w:r w:rsidR="008352D6" w:rsidRPr="00880B49">
        <w:t xml:space="preserve">Applicants should provide specific examples of how the proposed Brownfield Cleanup Grant project will address environmental justice challenges in </w:t>
      </w:r>
      <w:hyperlink w:anchor="_IV.E._Narrative_Proposal/Ranking" w:history="1">
        <w:r w:rsidR="008352D6" w:rsidRPr="00880B49">
          <w:rPr>
            <w:rStyle w:val="Hyperlink"/>
          </w:rPr>
          <w:t>Section IV.E.</w:t>
        </w:r>
      </w:hyperlink>
      <w:r w:rsidR="008352D6" w:rsidRPr="00DE7080">
        <w:rPr>
          <w:rStyle w:val="Hyperlink"/>
          <w:u w:val="none"/>
        </w:rPr>
        <w:t xml:space="preserve"> </w:t>
      </w:r>
      <w:r w:rsidR="008352D6" w:rsidRPr="00864F5A">
        <w:rPr>
          <w:rFonts w:eastAsia="Calibri"/>
          <w:szCs w:val="24"/>
        </w:rPr>
        <w:t xml:space="preserve">and responses will be evaluated against the criteria in </w:t>
      </w:r>
      <w:hyperlink w:anchor="_V.A._Evaluation_Criteria" w:history="1">
        <w:r w:rsidR="008352D6" w:rsidRPr="00864F5A">
          <w:rPr>
            <w:rStyle w:val="Hyperlink"/>
            <w:rFonts w:eastAsia="Calibri"/>
            <w:szCs w:val="24"/>
          </w:rPr>
          <w:t>Section</w:t>
        </w:r>
        <w:r w:rsidR="008352D6">
          <w:rPr>
            <w:rStyle w:val="Hyperlink"/>
            <w:rFonts w:eastAsia="Calibri"/>
            <w:szCs w:val="24"/>
          </w:rPr>
          <w:t xml:space="preserve"> </w:t>
        </w:r>
        <w:r w:rsidR="008352D6" w:rsidRPr="00864F5A">
          <w:rPr>
            <w:rStyle w:val="Hyperlink"/>
            <w:rFonts w:eastAsia="Calibri"/>
            <w:szCs w:val="24"/>
          </w:rPr>
          <w:t>V.A</w:t>
        </w:r>
      </w:hyperlink>
      <w:r w:rsidR="008352D6" w:rsidRPr="00864F5A">
        <w:rPr>
          <w:rFonts w:eastAsia="Calibri"/>
          <w:szCs w:val="24"/>
        </w:rPr>
        <w:t>.</w:t>
      </w:r>
    </w:p>
    <w:p w14:paraId="6E2F5C27" w14:textId="77777777" w:rsidR="008352D6" w:rsidRDefault="008352D6" w:rsidP="00880B49"/>
    <w:p w14:paraId="741C547B" w14:textId="66BD4C2B" w:rsidR="00F2336C" w:rsidRPr="00880B49" w:rsidRDefault="00F2336C" w:rsidP="00880B49">
      <w:r w:rsidRPr="00880B49">
        <w:t xml:space="preserve">There are many different approaches that promote equitable development, such as ensuring a mix of housing types across a range of incomes; access to fresh food; access to </w:t>
      </w:r>
      <w:r w:rsidR="009D6628">
        <w:t xml:space="preserve">high-quality </w:t>
      </w:r>
      <w:r w:rsidRPr="00880B49">
        <w:t xml:space="preserve">jobs; and access to local capital. </w:t>
      </w:r>
      <w:r w:rsidR="00EF537C">
        <w:t>Communities can put p</w:t>
      </w:r>
      <w:r w:rsidRPr="00880B49">
        <w:t xml:space="preserve">rograms or policies in place to help </w:t>
      </w:r>
      <w:r w:rsidR="007D3EBF">
        <w:rPr>
          <w:szCs w:val="24"/>
        </w:rPr>
        <w:t xml:space="preserve">achieve more equitable outcomes including, but not limited to, </w:t>
      </w:r>
      <w:r w:rsidR="00D231B9">
        <w:t xml:space="preserve">the </w:t>
      </w:r>
      <w:r w:rsidRPr="00880B49">
        <w:rPr>
          <w:noProof/>
        </w:rPr>
        <w:t>creation</w:t>
      </w:r>
      <w:r w:rsidRPr="00880B49">
        <w:t xml:space="preserve"> or integration of affordable housing; </w:t>
      </w:r>
      <w:bookmarkStart w:id="418" w:name="_Hlk42007742"/>
      <w:r w:rsidRPr="00880B49">
        <w:t>local or first-source hiring</w:t>
      </w:r>
      <w:r w:rsidR="00292B48" w:rsidRPr="00880B49">
        <w:rPr>
          <w:rFonts w:eastAsiaTheme="minorHAnsi"/>
          <w:szCs w:val="24"/>
        </w:rPr>
        <w:t xml:space="preserve"> </w:t>
      </w:r>
      <w:r w:rsidR="00292B48" w:rsidRPr="00880B49">
        <w:t>of contractor or subrecipient employees provided the recipient does not impose geographic preferences for procurements in violation of 2 CFR</w:t>
      </w:r>
      <w:r w:rsidR="00FF6919">
        <w:t xml:space="preserve"> </w:t>
      </w:r>
      <w:ins w:id="419" w:author="Salinas, Elyse" w:date="2024-08-28T15:05:00Z">
        <w:r w:rsidR="00FF6919" w:rsidRPr="00A40D8D">
          <w:t>§</w:t>
        </w:r>
        <w:r w:rsidR="00292B48" w:rsidRPr="00880B49">
          <w:t xml:space="preserve"> </w:t>
        </w:r>
      </w:ins>
      <w:r w:rsidR="00292B48" w:rsidRPr="00880B49">
        <w:t>200.319(</w:t>
      </w:r>
      <w:r w:rsidR="000724A6" w:rsidRPr="00880B49">
        <w:t>c</w:t>
      </w:r>
      <w:r w:rsidR="00292B48" w:rsidRPr="00880B49">
        <w:t>)</w:t>
      </w:r>
      <w:r w:rsidRPr="00880B49">
        <w:t>;</w:t>
      </w:r>
      <w:ins w:id="420" w:author="Salinas, Elyse" w:date="2024-08-28T15:05:00Z">
        <w:r w:rsidR="00BB6B27">
          <w:rPr>
            <w:rStyle w:val="FootnoteReference"/>
            <w:szCs w:val="24"/>
          </w:rPr>
          <w:footnoteReference w:id="14"/>
        </w:r>
      </w:ins>
      <w:r w:rsidRPr="00880B49">
        <w:t xml:space="preserve"> </w:t>
      </w:r>
      <w:r w:rsidR="00C36140">
        <w:rPr>
          <w:szCs w:val="24"/>
        </w:rPr>
        <w:t>facilitating participation by disadvantaged businesses</w:t>
      </w:r>
      <w:r w:rsidR="00C36140" w:rsidRPr="00880B49" w:rsidDel="00C36140">
        <w:t xml:space="preserve"> </w:t>
      </w:r>
      <w:r w:rsidR="00292B48" w:rsidRPr="00880B49">
        <w:t>pursuant to 40 CFR Part 33</w:t>
      </w:r>
      <w:bookmarkEnd w:id="418"/>
      <w:r w:rsidRPr="00880B49">
        <w:t>; inclusionary zoning (where a percentage of new housing is designated as affordable housing); healthy food retailers in places where they do not exist (e.g.</w:t>
      </w:r>
      <w:r w:rsidR="00B80024" w:rsidRPr="00880B49">
        <w:t>,</w:t>
      </w:r>
      <w:r w:rsidRPr="00880B49">
        <w:t xml:space="preserve"> food deserts); co-operative ownership models where local residents come together to run a community-owned, jointly owned business enterprise; rent control or community land trusts (to help keep property affordable for residents); supportive local entrepreneurial activities; and adherence to equal lending opportunities.</w:t>
      </w:r>
    </w:p>
    <w:p w14:paraId="6265870E" w14:textId="6BFB0C9C" w:rsidR="00E3260A" w:rsidRPr="00880B49" w:rsidRDefault="00E3260A" w:rsidP="00880B49">
      <w:bookmarkStart w:id="422" w:name="_Toc199564137"/>
      <w:bookmarkStart w:id="423" w:name="_Toc264629288"/>
      <w:bookmarkEnd w:id="374"/>
      <w:bookmarkEnd w:id="383"/>
      <w:bookmarkEnd w:id="415"/>
    </w:p>
    <w:p w14:paraId="1673F4AF" w14:textId="72D5DFCE" w:rsidR="00EC2F56" w:rsidRPr="00EC2F56" w:rsidRDefault="00EC2F56" w:rsidP="00EC2F56">
      <w:pPr>
        <w:pStyle w:val="Heading2"/>
        <w:rPr>
          <w:rStyle w:val="Hyperlink"/>
          <w:rFonts w:ascii="Times New Roman" w:hAnsi="Times New Roman"/>
          <w:color w:val="auto"/>
          <w:u w:val="none"/>
        </w:rPr>
      </w:pPr>
      <w:bookmarkStart w:id="424" w:name="_I.F._Additional_Provisions"/>
      <w:bookmarkStart w:id="425" w:name="_I.F._Supporting_Climate"/>
      <w:bookmarkStart w:id="426" w:name="_Toc175674951"/>
      <w:bookmarkStart w:id="427" w:name="_Toc144900722"/>
      <w:bookmarkEnd w:id="424"/>
      <w:bookmarkEnd w:id="425"/>
      <w:r w:rsidRPr="00EC2F56">
        <w:rPr>
          <w:rFonts w:ascii="Times New Roman" w:hAnsi="Times New Roman" w:cs="Times New Roman"/>
        </w:rPr>
        <w:t>I.F. Supporting Climate Adaptation and Resilience</w:t>
      </w:r>
      <w:bookmarkEnd w:id="426"/>
      <w:bookmarkEnd w:id="427"/>
    </w:p>
    <w:p w14:paraId="07FCAC7C" w14:textId="26DF8BA5" w:rsidR="00EC2F56" w:rsidRPr="00502C5A" w:rsidRDefault="00EC2F56" w:rsidP="00EC2F56">
      <w:pPr>
        <w:rPr>
          <w:rStyle w:val="Hyperlink"/>
          <w:color w:val="auto"/>
          <w:u w:val="none"/>
        </w:rPr>
      </w:pPr>
      <w:r w:rsidRPr="59118FB4">
        <w:rPr>
          <w:rStyle w:val="Hyperlink"/>
          <w:color w:val="auto"/>
          <w:u w:val="none"/>
        </w:rPr>
        <w:t>EPA defines climate change as changes in global or regional climate patterns attributed largely to human-caused increased levels of atmospheric greenhouse gases.</w:t>
      </w:r>
      <w:del w:id="428" w:author="Salinas, Elyse" w:date="2024-08-28T15:05:00Z">
        <w:r w:rsidR="006C78D6">
          <w:rPr>
            <w:rStyle w:val="Hyperlink"/>
            <w:rFonts w:ascii="ZWAdobeF" w:hAnsi="ZWAdobeF" w:cs="ZWAdobeF"/>
            <w:color w:val="auto"/>
            <w:sz w:val="2"/>
            <w:szCs w:val="2"/>
            <w:u w:val="none"/>
          </w:rPr>
          <w:delText>9F</w:delText>
        </w:r>
        <w:r w:rsidRPr="00EC2F56">
          <w:rPr>
            <w:rStyle w:val="FootnoteReference"/>
            <w:szCs w:val="24"/>
          </w:rPr>
          <w:footnoteReference w:id="15"/>
        </w:r>
      </w:del>
      <w:ins w:id="430" w:author="Salinas, Elyse" w:date="2024-08-28T15:05:00Z">
        <w:r w:rsidR="0A4B1BFC" w:rsidRPr="59118FB4">
          <w:rPr>
            <w:rStyle w:val="Hyperlink"/>
            <w:color w:val="auto"/>
            <w:u w:val="none"/>
          </w:rPr>
          <w:t xml:space="preserve"> </w:t>
        </w:r>
        <w:r w:rsidR="0A4B1BFC" w:rsidRPr="00895EB7">
          <w:rPr>
            <w:szCs w:val="24"/>
          </w:rPr>
          <w:t>Climate adaptation means taking action to prepare for and adjust to both the current and projected impacts of climate change. Climate change mitigation refers to actions limiting the magnitude and rate of future climate change by reducing greenhouse gas emissions and/or advancing nature-based solutions.</w:t>
        </w:r>
        <w:r w:rsidR="006C78D6">
          <w:rPr>
            <w:rStyle w:val="Hyperlink"/>
            <w:rFonts w:ascii="ZWAdobeF" w:hAnsi="ZWAdobeF" w:cs="ZWAdobeF"/>
            <w:color w:val="auto"/>
            <w:sz w:val="2"/>
            <w:szCs w:val="2"/>
            <w:u w:val="none"/>
          </w:rPr>
          <w:t>9F</w:t>
        </w:r>
        <w:r w:rsidRPr="59118FB4">
          <w:rPr>
            <w:rStyle w:val="FootnoteReference"/>
          </w:rPr>
          <w:footnoteReference w:id="16"/>
        </w:r>
      </w:ins>
    </w:p>
    <w:p w14:paraId="4B5CA727" w14:textId="77777777" w:rsidR="00EC2F56" w:rsidRPr="00EC2F56" w:rsidRDefault="00EC2F56" w:rsidP="00EC2F56">
      <w:pPr>
        <w:rPr>
          <w:del w:id="432" w:author="Salinas, Elyse" w:date="2024-08-28T15:05:00Z"/>
          <w:rStyle w:val="Hyperlink"/>
          <w:color w:val="auto"/>
          <w:szCs w:val="24"/>
          <w:u w:val="none"/>
        </w:rPr>
      </w:pPr>
    </w:p>
    <w:p w14:paraId="0371C0EE" w14:textId="79947BF6" w:rsidR="00EC2F56" w:rsidRPr="00EC2F56" w:rsidRDefault="00EC2F56" w:rsidP="00EC2F56">
      <w:pPr>
        <w:rPr>
          <w:rStyle w:val="Hyperlink"/>
          <w:color w:val="auto"/>
          <w:u w:val="none"/>
        </w:rPr>
      </w:pPr>
      <w:r w:rsidRPr="59118FB4">
        <w:rPr>
          <w:rStyle w:val="Hyperlink"/>
          <w:color w:val="auto"/>
          <w:u w:val="none"/>
        </w:rPr>
        <w:t xml:space="preserve">The impacts of climate change affect people in every region of the country in different ways, threatening lives and livelihoods and damaging infrastructure, ecosystems, and social systems. Climate change also exacerbates existing pollution problems and environmental stressors impacting the nation’s land, air, and water and the people who depend on them. Underserved </w:t>
      </w:r>
      <w:del w:id="433" w:author="Salinas, Elyse" w:date="2024-08-28T15:05:00Z">
        <w:r w:rsidRPr="00EC2F56">
          <w:rPr>
            <w:rStyle w:val="Hyperlink"/>
            <w:color w:val="auto"/>
            <w:szCs w:val="24"/>
            <w:u w:val="none"/>
          </w:rPr>
          <w:delText>communities</w:delText>
        </w:r>
        <w:r w:rsidR="006C78D6">
          <w:rPr>
            <w:rStyle w:val="Hyperlink"/>
            <w:rFonts w:ascii="ZWAdobeF" w:hAnsi="ZWAdobeF" w:cs="ZWAdobeF"/>
            <w:color w:val="auto"/>
            <w:sz w:val="2"/>
            <w:szCs w:val="2"/>
            <w:u w:val="none"/>
          </w:rPr>
          <w:delText>10F</w:delText>
        </w:r>
        <w:r w:rsidR="00CB2930" w:rsidRPr="00CB2930">
          <w:rPr>
            <w:rStyle w:val="FootnoteReference"/>
          </w:rPr>
          <w:footnoteReference w:id="17"/>
        </w:r>
      </w:del>
      <w:ins w:id="435" w:author="Salinas, Elyse" w:date="2024-08-28T15:05:00Z">
        <w:r w:rsidRPr="59118FB4">
          <w:rPr>
            <w:rStyle w:val="Hyperlink"/>
            <w:color w:val="auto"/>
            <w:u w:val="none"/>
          </w:rPr>
          <w:t>communitie</w:t>
        </w:r>
        <w:r w:rsidR="00172FC2">
          <w:rPr>
            <w:rStyle w:val="Hyperlink"/>
            <w:color w:val="auto"/>
            <w:u w:val="none"/>
          </w:rPr>
          <w:t>s</w:t>
        </w:r>
      </w:ins>
      <w:r w:rsidR="00172FC2">
        <w:rPr>
          <w:rStyle w:val="Hyperlink"/>
          <w:color w:val="auto"/>
          <w:u w:val="none"/>
        </w:rPr>
        <w:t xml:space="preserve"> </w:t>
      </w:r>
      <w:r w:rsidRPr="59118FB4">
        <w:rPr>
          <w:rStyle w:val="Hyperlink"/>
          <w:color w:val="auto"/>
          <w:u w:val="none"/>
        </w:rPr>
        <w:t>and individuals are particularly vulnerable to these impacts, including low-income communities and communities of color, children, the elderly, Tribes,</w:t>
      </w:r>
      <w:del w:id="436" w:author="Salinas, Elyse" w:date="2024-08-28T15:05:00Z">
        <w:r w:rsidR="006C78D6">
          <w:rPr>
            <w:rStyle w:val="Hyperlink"/>
            <w:rFonts w:ascii="ZWAdobeF" w:hAnsi="ZWAdobeF" w:cs="ZWAdobeF"/>
            <w:color w:val="auto"/>
            <w:sz w:val="2"/>
            <w:szCs w:val="2"/>
            <w:u w:val="none"/>
          </w:rPr>
          <w:delText>11F</w:delText>
        </w:r>
      </w:del>
      <w:r w:rsidR="00D837CA" w:rsidRPr="59118FB4">
        <w:rPr>
          <w:rStyle w:val="FootnoteReference"/>
        </w:rPr>
        <w:footnoteReference w:id="18"/>
      </w:r>
      <w:r w:rsidRPr="59118FB4">
        <w:rPr>
          <w:rStyle w:val="Hyperlink"/>
          <w:color w:val="auto"/>
          <w:u w:val="none"/>
        </w:rPr>
        <w:t xml:space="preserve"> and Indigenous people. Changing climate conditions could potentially impact the effectiveness of a cleanup remedy, put the health of community members at risk</w:t>
      </w:r>
      <w:ins w:id="439" w:author="Salinas, Elyse" w:date="2024-08-28T15:05:00Z">
        <w:r w:rsidR="00D1384C">
          <w:rPr>
            <w:rStyle w:val="Hyperlink"/>
            <w:color w:val="auto"/>
            <w:u w:val="none"/>
          </w:rPr>
          <w:t>,</w:t>
        </w:r>
      </w:ins>
      <w:r w:rsidRPr="59118FB4">
        <w:rPr>
          <w:rStyle w:val="Hyperlink"/>
          <w:color w:val="auto"/>
          <w:u w:val="none"/>
        </w:rPr>
        <w:t xml:space="preserve"> or result in lost investments and abandoned projects if climate was not factored into vulnerable location reuse plans.</w:t>
      </w:r>
    </w:p>
    <w:p w14:paraId="3E03208F" w14:textId="77777777" w:rsidR="00EC2F56" w:rsidRPr="00EC2F56" w:rsidRDefault="00EC2F56" w:rsidP="00EC2F56">
      <w:pPr>
        <w:rPr>
          <w:rStyle w:val="Hyperlink"/>
          <w:color w:val="auto"/>
          <w:u w:val="none"/>
        </w:rPr>
      </w:pPr>
    </w:p>
    <w:p w14:paraId="1904ED56" w14:textId="0266E6C1" w:rsidR="00EC2F56" w:rsidRPr="00EC2F56" w:rsidRDefault="00EC2F56" w:rsidP="00EC2F56">
      <w:pPr>
        <w:rPr>
          <w:rStyle w:val="Hyperlink"/>
          <w:color w:val="auto"/>
          <w:u w:val="none"/>
        </w:rPr>
      </w:pPr>
      <w:r w:rsidRPr="59118FB4">
        <w:rPr>
          <w:rStyle w:val="Hyperlink"/>
          <w:color w:val="auto"/>
          <w:u w:val="none"/>
        </w:rPr>
        <w:t>Brownfield revitalization can support community efforts to become more resilient to climate change impacts by incorporating adaptation and mitigation strategies throughout the assessment, cleanup</w:t>
      </w:r>
      <w:ins w:id="440" w:author="Salinas, Elyse" w:date="2024-08-28T15:05:00Z">
        <w:r w:rsidR="00FF2302">
          <w:rPr>
            <w:rStyle w:val="Hyperlink"/>
            <w:color w:val="auto"/>
            <w:u w:val="none"/>
          </w:rPr>
          <w:t>,</w:t>
        </w:r>
      </w:ins>
      <w:r w:rsidRPr="59118FB4">
        <w:rPr>
          <w:rStyle w:val="Hyperlink"/>
          <w:color w:val="auto"/>
          <w:u w:val="none"/>
        </w:rPr>
        <w:t xml:space="preserve"> and redevelopment process. </w:t>
      </w:r>
    </w:p>
    <w:p w14:paraId="6D11B87B" w14:textId="77777777" w:rsidR="00EC2F56" w:rsidRPr="00EC2F56" w:rsidRDefault="00EC2F56" w:rsidP="00EC2F56">
      <w:pPr>
        <w:rPr>
          <w:rStyle w:val="Hyperlink"/>
          <w:color w:val="auto"/>
          <w:u w:val="none"/>
        </w:rPr>
      </w:pPr>
    </w:p>
    <w:p w14:paraId="5BDF4862" w14:textId="506481EE" w:rsidR="00EC2F56" w:rsidRDefault="00EC2F56" w:rsidP="00EC2F56">
      <w:pPr>
        <w:rPr>
          <w:rFonts w:eastAsia="Calibri"/>
        </w:rPr>
      </w:pPr>
      <w:r w:rsidRPr="59118FB4">
        <w:rPr>
          <w:rStyle w:val="Hyperlink"/>
          <w:color w:val="auto"/>
          <w:u w:val="none"/>
        </w:rPr>
        <w:t xml:space="preserve">Applicants should provide specific examples of how the proposed Brownfield </w:t>
      </w:r>
      <w:r w:rsidR="007D117E" w:rsidRPr="59118FB4">
        <w:rPr>
          <w:rStyle w:val="Hyperlink"/>
          <w:color w:val="auto"/>
          <w:u w:val="none"/>
        </w:rPr>
        <w:t>Cleanup</w:t>
      </w:r>
      <w:r w:rsidRPr="59118FB4">
        <w:rPr>
          <w:rStyle w:val="Hyperlink"/>
          <w:color w:val="auto"/>
          <w:u w:val="none"/>
        </w:rPr>
        <w:t xml:space="preserve"> Grant project will address climate vulnerabilities in</w:t>
      </w:r>
      <w:bookmarkStart w:id="441" w:name="_Hlk138855692"/>
      <w:r w:rsidRPr="59118FB4">
        <w:fldChar w:fldCharType="begin"/>
      </w:r>
      <w:r>
        <w:instrText xml:space="preserve"> HYPERLINK \l "_IV.E._Narrative_Proposal/Ranking" </w:instrText>
      </w:r>
      <w:r w:rsidRPr="59118FB4">
        <w:fldChar w:fldCharType="separate"/>
      </w:r>
      <w:r>
        <w:t xml:space="preserve"> </w:t>
      </w:r>
      <w:r w:rsidRPr="59118FB4">
        <w:rPr>
          <w:rStyle w:val="Hyperlink"/>
        </w:rPr>
        <w:t>Section IV.E.</w:t>
      </w:r>
      <w:r w:rsidRPr="59118FB4">
        <w:rPr>
          <w:rStyle w:val="Hyperlink"/>
        </w:rPr>
        <w:fldChar w:fldCharType="end"/>
      </w:r>
      <w:bookmarkEnd w:id="441"/>
      <w:r w:rsidRPr="59118FB4">
        <w:rPr>
          <w:rStyle w:val="Hyperlink"/>
          <w:color w:val="auto"/>
          <w:u w:val="none"/>
        </w:rPr>
        <w:t xml:space="preserve"> and responses will be evaluated against the criteria in </w:t>
      </w:r>
      <w:del w:id="442" w:author="Salinas, Elyse" w:date="2024-08-28T15:05:00Z">
        <w:r w:rsidR="00724136">
          <w:fldChar w:fldCharType="begin"/>
        </w:r>
        <w:r w:rsidR="00724136">
          <w:delInstrText>HYPERLINK \l "_V.A._Evaluation_Criteria"</w:delInstrText>
        </w:r>
        <w:r w:rsidR="00724136">
          <w:fldChar w:fldCharType="separate"/>
        </w:r>
        <w:r w:rsidRPr="00EC2F56">
          <w:rPr>
            <w:rStyle w:val="Hyperlink"/>
            <w:rFonts w:eastAsia="Calibri"/>
            <w:szCs w:val="24"/>
          </w:rPr>
          <w:delText>Section V.A</w:delText>
        </w:r>
        <w:r w:rsidR="00724136">
          <w:rPr>
            <w:rStyle w:val="Hyperlink"/>
            <w:rFonts w:eastAsia="Calibri"/>
            <w:szCs w:val="24"/>
          </w:rPr>
          <w:fldChar w:fldCharType="end"/>
        </w:r>
      </w:del>
      <w:ins w:id="443" w:author="Salinas, Elyse" w:date="2024-08-28T15:05:00Z">
        <w:r w:rsidR="00724136">
          <w:fldChar w:fldCharType="begin"/>
        </w:r>
        <w:r w:rsidR="00724136">
          <w:instrText>HYPERLINK \l "_V.A._Evaluation_Criteria" \h</w:instrText>
        </w:r>
        <w:r w:rsidR="00724136">
          <w:fldChar w:fldCharType="separate"/>
        </w:r>
        <w:r w:rsidRPr="59118FB4">
          <w:rPr>
            <w:rStyle w:val="Hyperlink"/>
          </w:rPr>
          <w:t>Section V.A</w:t>
        </w:r>
        <w:r w:rsidR="00724136">
          <w:rPr>
            <w:rStyle w:val="Hyperlink"/>
          </w:rPr>
          <w:fldChar w:fldCharType="end"/>
        </w:r>
      </w:ins>
      <w:r w:rsidRPr="59118FB4">
        <w:rPr>
          <w:rFonts w:eastAsia="Calibri"/>
        </w:rPr>
        <w:t>.</w:t>
      </w:r>
    </w:p>
    <w:p w14:paraId="7A8E63DA" w14:textId="77777777" w:rsidR="00C44A8E" w:rsidRDefault="00C44A8E" w:rsidP="00EC2F56">
      <w:pPr>
        <w:rPr>
          <w:rFonts w:eastAsia="Calibri"/>
          <w:szCs w:val="24"/>
        </w:rPr>
      </w:pPr>
    </w:p>
    <w:p w14:paraId="2BE951CC" w14:textId="77777777" w:rsidR="00C44A8E" w:rsidRDefault="00C44A8E" w:rsidP="00756CF1">
      <w:pPr>
        <w:pStyle w:val="Heading2"/>
        <w:rPr>
          <w:b w:val="0"/>
          <w:bCs w:val="0"/>
          <w:color w:val="000000" w:themeColor="text1"/>
        </w:rPr>
      </w:pPr>
      <w:bookmarkStart w:id="444" w:name="_Toc175674952"/>
      <w:bookmarkStart w:id="445" w:name="_Toc144900723"/>
      <w:r>
        <w:t>I.G. Supporting High-Quality Jobs, Strong Labor Practices, and Equitable Workforce Pathways</w:t>
      </w:r>
      <w:bookmarkEnd w:id="444"/>
      <w:bookmarkEnd w:id="445"/>
    </w:p>
    <w:p w14:paraId="30F3D0DB" w14:textId="77777777" w:rsidR="00C44A8E" w:rsidRDefault="00C44A8E" w:rsidP="00C44A8E">
      <w:pPr>
        <w:pStyle w:val="NoSpacing"/>
        <w:rPr>
          <w:color w:val="000000" w:themeColor="text1"/>
        </w:rPr>
      </w:pPr>
      <w:r>
        <w:rPr>
          <w:color w:val="000000" w:themeColor="text1"/>
        </w:rPr>
        <w:t xml:space="preserve">It is a priority of the EPA to invest in projects that support high-quality jobs with the free and fair choice to join a union, have strong labor standards, and promote equitable pathways into these good jobs, </w:t>
      </w:r>
      <w:r w:rsidRPr="00A8442B">
        <w:rPr>
          <w:color w:val="000000" w:themeColor="text1"/>
        </w:rPr>
        <w:t xml:space="preserve">consistent with Executive Order 14025, </w:t>
      </w:r>
      <w:r w:rsidRPr="00A8442B">
        <w:rPr>
          <w:i/>
          <w:iCs/>
          <w:color w:val="000000" w:themeColor="text1"/>
        </w:rPr>
        <w:t>Worker Organizing and Empowerment</w:t>
      </w:r>
      <w:r w:rsidRPr="00A8442B">
        <w:rPr>
          <w:color w:val="000000" w:themeColor="text1"/>
        </w:rPr>
        <w:t xml:space="preserve"> and Executive Order 14052, </w:t>
      </w:r>
      <w:r w:rsidRPr="00A8442B">
        <w:rPr>
          <w:i/>
          <w:iCs/>
          <w:color w:val="000000" w:themeColor="text1"/>
        </w:rPr>
        <w:t>Implementation of the Infrastructure Investment and Jobs Act</w:t>
      </w:r>
      <w:r w:rsidRPr="00A8442B">
        <w:rPr>
          <w:color w:val="000000" w:themeColor="text1"/>
        </w:rPr>
        <w:t>.</w:t>
      </w:r>
      <w:r>
        <w:rPr>
          <w:color w:val="000000" w:themeColor="text1"/>
        </w:rPr>
        <w:t xml:space="preserve"> </w:t>
      </w:r>
    </w:p>
    <w:p w14:paraId="14A041EB" w14:textId="77777777" w:rsidR="00C44A8E" w:rsidRDefault="00C44A8E" w:rsidP="00C44A8E">
      <w:pPr>
        <w:pStyle w:val="NoSpacing"/>
        <w:rPr>
          <w:color w:val="000000" w:themeColor="text1"/>
        </w:rPr>
      </w:pPr>
    </w:p>
    <w:p w14:paraId="630D9E79" w14:textId="3AD96127" w:rsidR="00C44A8E" w:rsidRDefault="00C44A8E" w:rsidP="00C44A8E">
      <w:pPr>
        <w:pStyle w:val="NoSpacing"/>
        <w:rPr>
          <w:color w:val="000000" w:themeColor="text1"/>
        </w:rPr>
      </w:pPr>
      <w:r>
        <w:rPr>
          <w:color w:val="000000" w:themeColor="text1"/>
        </w:rPr>
        <w:t xml:space="preserve">As such, recipients may consider strategies that align with the U.S. Department of </w:t>
      </w:r>
      <w:del w:id="446" w:author="Salinas, Elyse" w:date="2024-08-28T15:05:00Z">
        <w:r>
          <w:rPr>
            <w:color w:val="000000" w:themeColor="text1"/>
          </w:rPr>
          <w:delText>Labor</w:delText>
        </w:r>
      </w:del>
      <w:ins w:id="447" w:author="Salinas, Elyse" w:date="2024-08-28T15:05:00Z">
        <w:r>
          <w:rPr>
            <w:color w:val="000000" w:themeColor="text1"/>
          </w:rPr>
          <w:t>Labor</w:t>
        </w:r>
        <w:r w:rsidR="004645D3">
          <w:rPr>
            <w:color w:val="000000" w:themeColor="text1"/>
          </w:rPr>
          <w:t>’s</w:t>
        </w:r>
      </w:ins>
      <w:r>
        <w:rPr>
          <w:color w:val="000000" w:themeColor="text1"/>
        </w:rPr>
        <w:t xml:space="preserve"> and Department of Commerce’s eight </w:t>
      </w:r>
      <w:hyperlink r:id="rId23" w:history="1">
        <w:r w:rsidRPr="009A1AFB">
          <w:rPr>
            <w:rStyle w:val="Hyperlink"/>
          </w:rPr>
          <w:t>Good Jobs Principles</w:t>
        </w:r>
      </w:hyperlink>
      <w:r>
        <w:rPr>
          <w:color w:val="000000" w:themeColor="text1"/>
        </w:rPr>
        <w:t xml:space="preserve"> to the greatest extent possible, including compliance with prevailing wage requirements. </w:t>
      </w:r>
    </w:p>
    <w:p w14:paraId="1C857A73" w14:textId="77777777" w:rsidR="00C44A8E" w:rsidRDefault="00C44A8E" w:rsidP="00C44A8E">
      <w:pPr>
        <w:pStyle w:val="NoSpacing"/>
        <w:rPr>
          <w:color w:val="000000" w:themeColor="text1"/>
        </w:rPr>
      </w:pPr>
    </w:p>
    <w:p w14:paraId="3374B6C4" w14:textId="20FE0C44" w:rsidR="007D117E" w:rsidRPr="00502C5A" w:rsidRDefault="00C44A8E" w:rsidP="00502C5A">
      <w:pPr>
        <w:pStyle w:val="NoSpacing"/>
        <w:rPr>
          <w:rStyle w:val="Hyperlink"/>
          <w:color w:val="000000" w:themeColor="text1"/>
          <w:u w:val="none"/>
          <w:rPrChange w:id="448" w:author="Salinas, Elyse" w:date="2024-08-28T15:05:00Z">
            <w:rPr>
              <w:color w:val="000000" w:themeColor="text1"/>
            </w:rPr>
          </w:rPrChange>
        </w:rPr>
      </w:pPr>
      <w:r w:rsidRPr="6D00E739">
        <w:rPr>
          <w:color w:val="000000" w:themeColor="text1"/>
          <w:szCs w:val="24"/>
        </w:rPr>
        <w:t xml:space="preserve">Examples include but are not limited to protections for the free and fair choice to join a union; workers covered under a collective bargaining agreement; partnerships with labor organizations; partnerships with the public workforce system and/or community-based organizations to support the recruitment and retention of individuals from underserved communities; utilization of high-quality training models, including </w:t>
      </w:r>
      <w:hyperlink r:id="rId24" w:history="1">
        <w:r w:rsidRPr="6D00E739">
          <w:rPr>
            <w:rStyle w:val="Hyperlink"/>
            <w:szCs w:val="24"/>
          </w:rPr>
          <w:t>high-road training partnerships</w:t>
        </w:r>
      </w:hyperlink>
      <w:r w:rsidRPr="6D00E739">
        <w:rPr>
          <w:color w:val="000000" w:themeColor="text1"/>
          <w:szCs w:val="24"/>
        </w:rPr>
        <w:t xml:space="preserve"> as defined by DOL; registered apprenticeship utilization requirements and/or partnerships with pre-apprenticeship programs; ensuring workers are properly classified, given predictable and stable work schedules, and providing family-sustaining benefits, including fringe benefits and a retirement contribution; creating safe and healthy working conditions, including involving worker voice in the development of safety plans and adherence to all OSHA requirements; providing supportive services for workers that face barriers to employment and retention, such as childcare, transportation, mentorship, and other supports; and other strategies that promote equal opportunity and job quality for workers on Brownfield-funded projects.</w:t>
      </w:r>
    </w:p>
    <w:p w14:paraId="4070D8E7" w14:textId="77777777" w:rsidR="007D117E" w:rsidRPr="00EC2F56" w:rsidRDefault="007D117E" w:rsidP="00EC2F56">
      <w:pPr>
        <w:rPr>
          <w:del w:id="449" w:author="Salinas, Elyse" w:date="2024-08-28T15:05:00Z"/>
          <w:rStyle w:val="Hyperlink"/>
          <w:color w:val="auto"/>
          <w:szCs w:val="24"/>
          <w:u w:val="none"/>
        </w:rPr>
      </w:pPr>
    </w:p>
    <w:p w14:paraId="054AC9F5" w14:textId="1441E791" w:rsidR="000C6917" w:rsidRPr="00B5110C" w:rsidRDefault="000C6917" w:rsidP="000C6917">
      <w:pPr>
        <w:pStyle w:val="Heading2"/>
      </w:pPr>
      <w:bookmarkStart w:id="450" w:name="_Toc175674953"/>
      <w:bookmarkStart w:id="451" w:name="_Toc144900724"/>
      <w:r w:rsidRPr="00B5110C">
        <w:t>I.</w:t>
      </w:r>
      <w:r w:rsidR="00C44A8E">
        <w:t>H</w:t>
      </w:r>
      <w:r w:rsidRPr="00B5110C">
        <w:t xml:space="preserve">. </w:t>
      </w:r>
      <w:r>
        <w:t>Additional Provisions for Applicants Incorporated Into the Solicitation</w:t>
      </w:r>
      <w:bookmarkEnd w:id="450"/>
      <w:bookmarkEnd w:id="451"/>
    </w:p>
    <w:p w14:paraId="21327E48" w14:textId="131111B8" w:rsidR="000C6917" w:rsidRDefault="000C6917" w:rsidP="000C6917">
      <w:pPr>
        <w:pStyle w:val="BodyText"/>
        <w:tabs>
          <w:tab w:val="left" w:pos="284"/>
          <w:tab w:val="left" w:pos="567"/>
          <w:tab w:val="left" w:pos="1985"/>
        </w:tabs>
        <w:spacing w:after="0"/>
        <w:contextualSpacing/>
      </w:pPr>
      <w:r w:rsidRPr="006B4C30">
        <w:t xml:space="preserve">Additional provisions that apply to </w:t>
      </w:r>
      <w:r>
        <w:t>S</w:t>
      </w:r>
      <w:r w:rsidRPr="006B4C30">
        <w:t>ections</w:t>
      </w:r>
      <w:r w:rsidR="00954A09">
        <w:t xml:space="preserve"> </w:t>
      </w:r>
      <w:hyperlink w:anchor="_SECTION_III._–" w:history="1">
        <w:r w:rsidR="00954A09" w:rsidRPr="00954A09">
          <w:rPr>
            <w:rStyle w:val="Hyperlink"/>
          </w:rPr>
          <w:t>III.</w:t>
        </w:r>
      </w:hyperlink>
      <w:r w:rsidR="00954A09">
        <w:t>,</w:t>
      </w:r>
      <w:r w:rsidRPr="006B4C30">
        <w:t xml:space="preserve"> </w:t>
      </w:r>
      <w:hyperlink w:anchor="_SECTION_IV._–" w:history="1">
        <w:r w:rsidRPr="000C6917">
          <w:rPr>
            <w:rStyle w:val="Hyperlink"/>
          </w:rPr>
          <w:t>IV.</w:t>
        </w:r>
      </w:hyperlink>
      <w:r w:rsidRPr="006B4C30">
        <w:t xml:space="preserve">, </w:t>
      </w:r>
      <w:hyperlink w:anchor="_SECTION_V._–" w:history="1">
        <w:r w:rsidRPr="000C6917">
          <w:rPr>
            <w:rStyle w:val="Hyperlink"/>
          </w:rPr>
          <w:t>V.</w:t>
        </w:r>
      </w:hyperlink>
      <w:r w:rsidRPr="006B4C30">
        <w:t xml:space="preserve">, and </w:t>
      </w:r>
      <w:hyperlink w:anchor="_SECTION_VI._–" w:history="1">
        <w:r w:rsidRPr="00EB4213">
          <w:rPr>
            <w:rStyle w:val="Hyperlink"/>
          </w:rPr>
          <w:t>VI</w:t>
        </w:r>
      </w:hyperlink>
      <w:r w:rsidR="008834D8">
        <w:rPr>
          <w:rStyle w:val="Hyperlink"/>
        </w:rPr>
        <w:t>.</w:t>
      </w:r>
      <w:r w:rsidRPr="006B4C30">
        <w:t xml:space="preserve"> of this solicitation and/or awards made under this solicitation, can be found </w:t>
      </w:r>
      <w:r w:rsidR="00A73139">
        <w:t>in</w:t>
      </w:r>
      <w:r w:rsidRPr="006B4C30">
        <w:t xml:space="preserve"> </w:t>
      </w:r>
      <w:hyperlink r:id="rId25" w:history="1">
        <w:r w:rsidRPr="006B4C30">
          <w:rPr>
            <w:rStyle w:val="Hyperlink"/>
          </w:rPr>
          <w:t>EPA</w:t>
        </w:r>
        <w:r w:rsidR="00A73139">
          <w:rPr>
            <w:rStyle w:val="Hyperlink"/>
          </w:rPr>
          <w:t>’s</w:t>
        </w:r>
        <w:r w:rsidRPr="006B4C30">
          <w:rPr>
            <w:rStyle w:val="Hyperlink"/>
          </w:rPr>
          <w:t xml:space="preserve"> Solicitation Clauses</w:t>
        </w:r>
      </w:hyperlink>
      <w:r w:rsidRPr="006B4C30">
        <w:t xml:space="preserve">. </w:t>
      </w:r>
      <w:r w:rsidRPr="00385D9B">
        <w:rPr>
          <w:b/>
          <w:u w:val="single"/>
          <w:rPrChange w:id="452" w:author="Salinas, Elyse" w:date="2024-08-28T15:05:00Z">
            <w:rPr/>
          </w:rPrChange>
        </w:rPr>
        <w:t>These provisions are important for applying to this solicitation and applicants must review them when preparing applications.</w:t>
      </w:r>
      <w:r w:rsidRPr="006B4C30">
        <w:t xml:space="preserve"> If you are unable to access these provisions electronically at the website above, please contact the </w:t>
      </w:r>
      <w:r w:rsidRPr="00B5110C">
        <w:t xml:space="preserve">Regional Brownfields Contact listed in </w:t>
      </w:r>
      <w:hyperlink w:anchor="_SECTION_VII._–_1" w:history="1">
        <w:r w:rsidRPr="00B5110C">
          <w:rPr>
            <w:rStyle w:val="Hyperlink"/>
          </w:rPr>
          <w:t>Section VII.</w:t>
        </w:r>
      </w:hyperlink>
      <w:r w:rsidRPr="006B4C30">
        <w:t xml:space="preserve"> to obtain the provisions</w:t>
      </w:r>
      <w:r>
        <w:t>.</w:t>
      </w:r>
    </w:p>
    <w:p w14:paraId="191FA56D" w14:textId="0ADF9913" w:rsidR="00E3260A" w:rsidRDefault="00E3260A" w:rsidP="00880B49"/>
    <w:p w14:paraId="3F002FFD" w14:textId="77777777" w:rsidR="000C6917" w:rsidRPr="00880B49" w:rsidRDefault="000C6917" w:rsidP="00880B49"/>
    <w:p w14:paraId="304B63C2" w14:textId="77777777" w:rsidR="00F2336C" w:rsidRPr="00880B49" w:rsidRDefault="00F2336C" w:rsidP="00880B49">
      <w:pPr>
        <w:pStyle w:val="Heading1"/>
      </w:pPr>
      <w:bookmarkStart w:id="453" w:name="_Toc530493944"/>
      <w:bookmarkStart w:id="454" w:name="_Toc175674954"/>
      <w:bookmarkStart w:id="455" w:name="_Toc144900725"/>
      <w:r w:rsidRPr="00880B49">
        <w:t>SECTION II. – AWARD INFORMATION</w:t>
      </w:r>
      <w:bookmarkEnd w:id="422"/>
      <w:bookmarkEnd w:id="423"/>
      <w:bookmarkEnd w:id="453"/>
      <w:bookmarkEnd w:id="454"/>
      <w:bookmarkEnd w:id="455"/>
    </w:p>
    <w:p w14:paraId="573EDBAC" w14:textId="11237CC9" w:rsidR="00F2336C" w:rsidRPr="00880B49" w:rsidRDefault="00F2336C" w:rsidP="00880B49"/>
    <w:p w14:paraId="58AE9E2D" w14:textId="77777777" w:rsidR="00772509" w:rsidRPr="00880B49" w:rsidRDefault="00772509" w:rsidP="00880B49">
      <w:pPr>
        <w:pStyle w:val="Heading2"/>
      </w:pPr>
      <w:bookmarkStart w:id="456" w:name="_Toc199564138"/>
      <w:bookmarkStart w:id="457" w:name="_Toc264629289"/>
      <w:bookmarkStart w:id="458" w:name="_Toc530493945"/>
      <w:bookmarkStart w:id="459" w:name="_Toc175674955"/>
      <w:bookmarkStart w:id="460" w:name="_Toc144900726"/>
      <w:r w:rsidRPr="00880B49">
        <w:t>II.A. What is the Amount of Available Funding?</w:t>
      </w:r>
      <w:bookmarkEnd w:id="456"/>
      <w:bookmarkEnd w:id="457"/>
      <w:bookmarkEnd w:id="458"/>
      <w:bookmarkEnd w:id="459"/>
      <w:bookmarkEnd w:id="460"/>
      <w:r w:rsidRPr="00880B49">
        <w:t xml:space="preserve"> </w:t>
      </w:r>
    </w:p>
    <w:p w14:paraId="55D18D3E" w14:textId="3ABA52E7" w:rsidR="00772509" w:rsidRPr="00880B49" w:rsidRDefault="00772509" w:rsidP="00880B49">
      <w:r w:rsidRPr="00880B49">
        <w:t xml:space="preserve">The estimated total funding available for Cleanup Grants </w:t>
      </w:r>
      <w:r w:rsidRPr="00880B49">
        <w:rPr>
          <w:szCs w:val="24"/>
        </w:rPr>
        <w:t>under this solicitation</w:t>
      </w:r>
      <w:r w:rsidRPr="00880B49">
        <w:t xml:space="preserve"> is approximately</w:t>
      </w:r>
    </w:p>
    <w:p w14:paraId="0268A3A1" w14:textId="7CF39874" w:rsidR="00F2336C" w:rsidRPr="00880B49" w:rsidRDefault="00F2336C" w:rsidP="00880B49">
      <w:r w:rsidRPr="00880B49">
        <w:t>$</w:t>
      </w:r>
      <w:del w:id="461" w:author="Salinas, Elyse" w:date="2024-08-28T15:05:00Z">
        <w:r w:rsidR="00F94B3A">
          <w:delText>95</w:delText>
        </w:r>
      </w:del>
      <w:ins w:id="462" w:author="Salinas, Elyse" w:date="2024-08-28T15:05:00Z">
        <w:r w:rsidR="00E01764">
          <w:t>100</w:t>
        </w:r>
      </w:ins>
      <w:r w:rsidR="00EC2F56" w:rsidRPr="00880B49">
        <w:t xml:space="preserve"> </w:t>
      </w:r>
      <w:r w:rsidRPr="00880B49">
        <w:t>million</w:t>
      </w:r>
      <w:r w:rsidR="0047695A">
        <w:t>.</w:t>
      </w:r>
      <w:r w:rsidRPr="00880B49">
        <w:t xml:space="preserve"> EPA anticipates awarding an </w:t>
      </w:r>
      <w:r w:rsidRPr="00143340">
        <w:t xml:space="preserve">estimated </w:t>
      </w:r>
      <w:del w:id="463" w:author="Salinas, Elyse" w:date="2024-08-28T15:05:00Z">
        <w:r w:rsidR="00F94B3A">
          <w:delText>40</w:delText>
        </w:r>
      </w:del>
      <w:ins w:id="464" w:author="Salinas, Elyse" w:date="2024-08-28T15:05:00Z">
        <w:r w:rsidR="00B47C76">
          <w:t>30</w:t>
        </w:r>
      </w:ins>
      <w:r w:rsidR="00EC2F56" w:rsidRPr="00143340">
        <w:t xml:space="preserve"> </w:t>
      </w:r>
      <w:r w:rsidRPr="00143340">
        <w:t>Cleanup Grants</w:t>
      </w:r>
      <w:r w:rsidR="008C747E">
        <w:t xml:space="preserve"> for up to $500,000</w:t>
      </w:r>
      <w:r w:rsidR="00E719FD" w:rsidRPr="00880B49">
        <w:t>,</w:t>
      </w:r>
      <w:r w:rsidR="00437663">
        <w:t xml:space="preserve"> </w:t>
      </w:r>
      <w:r w:rsidR="00EC5157">
        <w:t>an estimated</w:t>
      </w:r>
      <w:r w:rsidR="00F235E4">
        <w:t xml:space="preserve"> </w:t>
      </w:r>
      <w:del w:id="465" w:author="Salinas, Elyse" w:date="2024-08-28T15:05:00Z">
        <w:r w:rsidR="00F94B3A">
          <w:delText>17</w:delText>
        </w:r>
      </w:del>
      <w:ins w:id="466" w:author="Salinas, Elyse" w:date="2024-08-28T15:05:00Z">
        <w:r w:rsidR="00B47C76">
          <w:t>23</w:t>
        </w:r>
      </w:ins>
      <w:r w:rsidR="00EC2F56">
        <w:t xml:space="preserve"> </w:t>
      </w:r>
      <w:r w:rsidR="00437663">
        <w:t>Cleanup Grant</w:t>
      </w:r>
      <w:r w:rsidR="005729C1">
        <w:t>s</w:t>
      </w:r>
      <w:r w:rsidR="00437663">
        <w:t xml:space="preserve"> </w:t>
      </w:r>
      <w:r w:rsidR="005E2066">
        <w:t>for projects that are between $500,001 and $</w:t>
      </w:r>
      <w:r w:rsidR="00EC2F56">
        <w:t>2</w:t>
      </w:r>
      <w:r w:rsidR="005E2066">
        <w:t>,000,000</w:t>
      </w:r>
      <w:r w:rsidR="005729C1">
        <w:t xml:space="preserve">, and </w:t>
      </w:r>
      <w:r w:rsidR="00EC5157">
        <w:t xml:space="preserve">an </w:t>
      </w:r>
      <w:r w:rsidR="00F058B4">
        <w:t xml:space="preserve">estimated </w:t>
      </w:r>
      <w:del w:id="467" w:author="Salinas, Elyse" w:date="2024-08-28T15:05:00Z">
        <w:r w:rsidR="00F94B3A">
          <w:delText>8</w:delText>
        </w:r>
      </w:del>
      <w:ins w:id="468" w:author="Salinas, Elyse" w:date="2024-08-28T15:05:00Z">
        <w:r w:rsidR="00B47C76">
          <w:t>10</w:t>
        </w:r>
      </w:ins>
      <w:r w:rsidR="00EC2F56">
        <w:t xml:space="preserve"> </w:t>
      </w:r>
      <w:r w:rsidR="005729C1">
        <w:t>Cleanup Grants for projects that are between $</w:t>
      </w:r>
      <w:r w:rsidR="00EC2F56">
        <w:t>2</w:t>
      </w:r>
      <w:r w:rsidR="005729C1">
        <w:t>,000,001 and $</w:t>
      </w:r>
      <w:del w:id="469" w:author="Salinas, Elyse" w:date="2024-08-28T15:05:00Z">
        <w:r w:rsidR="00EC2F56">
          <w:delText>5</w:delText>
        </w:r>
      </w:del>
      <w:ins w:id="470" w:author="Salinas, Elyse" w:date="2024-08-28T15:05:00Z">
        <w:r w:rsidR="00B47C76">
          <w:t>4</w:t>
        </w:r>
      </w:ins>
      <w:r w:rsidR="005729C1">
        <w:t>,</w:t>
      </w:r>
      <w:r w:rsidR="001A087D">
        <w:t>0</w:t>
      </w:r>
      <w:r w:rsidR="005729C1">
        <w:t xml:space="preserve">00,000. </w:t>
      </w:r>
      <w:r w:rsidR="00DB19DC">
        <w:t>These amounts are</w:t>
      </w:r>
      <w:r w:rsidR="00E719FD" w:rsidRPr="00880B49">
        <w:t xml:space="preserve"> </w:t>
      </w:r>
      <w:r w:rsidRPr="00880B49">
        <w:t xml:space="preserve">subject to the availability of funds, quality of </w:t>
      </w:r>
      <w:r w:rsidR="008B71CF" w:rsidRPr="00880B49">
        <w:t>applications</w:t>
      </w:r>
      <w:r w:rsidRPr="00880B49">
        <w:t xml:space="preserve">, and other applicable considerations. </w:t>
      </w:r>
    </w:p>
    <w:p w14:paraId="0359FF81" w14:textId="77777777" w:rsidR="00F2336C" w:rsidRPr="00880B49" w:rsidRDefault="00F2336C" w:rsidP="00880B49"/>
    <w:p w14:paraId="2EABAB31" w14:textId="41245BFC" w:rsidR="00F2336C" w:rsidRPr="00880B49" w:rsidRDefault="00F2336C" w:rsidP="00880B49">
      <w:r w:rsidRPr="00880B49">
        <w:t xml:space="preserve">In addition, EPA reserves the right to award additional grants under this competition should additional funding become available. Any additional selections for awards will be made no later than six months from the date of the original selection decision. EPA reserves the right to reject all </w:t>
      </w:r>
      <w:r w:rsidR="00B1706B" w:rsidRPr="00880B49">
        <w:t xml:space="preserve">applications </w:t>
      </w:r>
      <w:r w:rsidRPr="00880B49">
        <w:t>and make no awards under this announcement or make fewer awards than anticipated.</w:t>
      </w:r>
    </w:p>
    <w:p w14:paraId="34371728" w14:textId="77777777" w:rsidR="00DC0348" w:rsidRPr="00880B49" w:rsidRDefault="00DC0348" w:rsidP="00880B49">
      <w:pPr>
        <w:pStyle w:val="NoSpacing"/>
      </w:pPr>
    </w:p>
    <w:p w14:paraId="67EB97B9" w14:textId="1D8773E7" w:rsidR="00F2336C" w:rsidRPr="00880B49" w:rsidRDefault="00F2336C" w:rsidP="00880B49">
      <w:r w:rsidRPr="00880B49">
        <w:t xml:space="preserve">In appropriate circumstances, EPA reserves the right to partially fund </w:t>
      </w:r>
      <w:r w:rsidR="00B1706B" w:rsidRPr="00880B49">
        <w:t xml:space="preserve">applications </w:t>
      </w:r>
      <w:r w:rsidRPr="00880B49">
        <w:t>by funding discrete portions or phases of proposed projects. To maintain the integrity of the competition and selection process, EPA, if it decides to partially fund a</w:t>
      </w:r>
      <w:r w:rsidR="00B1706B" w:rsidRPr="00880B49">
        <w:t>n application</w:t>
      </w:r>
      <w:r w:rsidRPr="00880B49">
        <w:t xml:space="preserve">, will do so in a manner that does not prejudice any applicants or affect the basis upon which the </w:t>
      </w:r>
      <w:r w:rsidR="001D5DAD" w:rsidRPr="00880B49">
        <w:t>application</w:t>
      </w:r>
      <w:r w:rsidRPr="00880B49">
        <w:t>, or portion thereof, was evaluated and selected for award.</w:t>
      </w:r>
    </w:p>
    <w:p w14:paraId="54287713" w14:textId="77777777" w:rsidR="00F2336C" w:rsidRPr="00880B49" w:rsidRDefault="00F2336C" w:rsidP="00880B49"/>
    <w:p w14:paraId="2F6CF469" w14:textId="77777777" w:rsidR="00F2336C" w:rsidRPr="00880B49" w:rsidRDefault="00F2336C" w:rsidP="00880B49">
      <w:pPr>
        <w:pStyle w:val="Heading2"/>
      </w:pPr>
      <w:bookmarkStart w:id="471" w:name="_Toc199564139"/>
      <w:bookmarkStart w:id="472" w:name="_Toc264629290"/>
      <w:bookmarkStart w:id="473" w:name="_Toc530493946"/>
      <w:bookmarkStart w:id="474" w:name="_Toc175674956"/>
      <w:bookmarkStart w:id="475" w:name="_Toc144900727"/>
      <w:r w:rsidRPr="00880B49">
        <w:t>II.B. What is the Project Period for Awards Resulting from this Solicitation?</w:t>
      </w:r>
      <w:bookmarkEnd w:id="471"/>
      <w:bookmarkEnd w:id="472"/>
      <w:bookmarkEnd w:id="473"/>
      <w:bookmarkEnd w:id="474"/>
      <w:bookmarkEnd w:id="475"/>
    </w:p>
    <w:p w14:paraId="01E93830" w14:textId="2AE9996E" w:rsidR="00F2336C" w:rsidRPr="00880B49" w:rsidRDefault="00F2336C" w:rsidP="00880B49">
      <w:r w:rsidRPr="00880B49">
        <w:t xml:space="preserve">The project period for Cleanup Grants </w:t>
      </w:r>
      <w:r w:rsidRPr="00BC257B">
        <w:t xml:space="preserve">is up to </w:t>
      </w:r>
      <w:r w:rsidR="00FB20A6" w:rsidRPr="00BC257B">
        <w:t xml:space="preserve">four </w:t>
      </w:r>
      <w:r w:rsidRPr="00BC257B">
        <w:t>years.</w:t>
      </w:r>
    </w:p>
    <w:p w14:paraId="6B1D4D52" w14:textId="77777777" w:rsidR="00F2336C" w:rsidRPr="00880B49" w:rsidRDefault="00F2336C" w:rsidP="00880B49"/>
    <w:p w14:paraId="5E2C325C" w14:textId="77777777" w:rsidR="00F2336C" w:rsidRPr="00880B49" w:rsidRDefault="00F2336C" w:rsidP="00880B49">
      <w:pPr>
        <w:pStyle w:val="Heading2"/>
      </w:pPr>
      <w:bookmarkStart w:id="476" w:name="_II.C._Substantial_Involvement"/>
      <w:bookmarkStart w:id="477" w:name="_Toc264629291"/>
      <w:bookmarkStart w:id="478" w:name="_Toc530493947"/>
      <w:bookmarkStart w:id="479" w:name="_Toc175674957"/>
      <w:bookmarkStart w:id="480" w:name="_Toc144900728"/>
      <w:bookmarkEnd w:id="476"/>
      <w:r w:rsidRPr="00880B49">
        <w:t>II.C. Substantial Involvement</w:t>
      </w:r>
      <w:bookmarkEnd w:id="477"/>
      <w:bookmarkEnd w:id="478"/>
      <w:bookmarkEnd w:id="479"/>
      <w:bookmarkEnd w:id="480"/>
    </w:p>
    <w:p w14:paraId="6094CFA8" w14:textId="599E7849" w:rsidR="00F2336C" w:rsidRPr="00880B49" w:rsidRDefault="00F2336C" w:rsidP="00880B49">
      <w:r w:rsidRPr="00880B49">
        <w:t>The Brownfield</w:t>
      </w:r>
      <w:r w:rsidR="007D1940" w:rsidRPr="00880B49">
        <w:t>s</w:t>
      </w:r>
      <w:r w:rsidRPr="00880B49">
        <w:t xml:space="preserve"> Cleanup Grant will be awarded in the form of a cooperative agreement. Cooperative agreements </w:t>
      </w:r>
      <w:r w:rsidR="0039132D">
        <w:t>require</w:t>
      </w:r>
      <w:r w:rsidR="0039132D" w:rsidRPr="00880B49">
        <w:t xml:space="preserve"> </w:t>
      </w:r>
      <w:r w:rsidRPr="00880B49">
        <w:t>the EPA Project Officer to be substantially involved in overseeing the work performed by the selected recipients. Although EPA will negotiate precise terms and conditions relat</w:t>
      </w:r>
      <w:r w:rsidR="009349E9" w:rsidRPr="00880B49">
        <w:t xml:space="preserve">ed </w:t>
      </w:r>
      <w:r w:rsidRPr="00880B49">
        <w:t xml:space="preserve">to substantial involvement as part of the award process, the anticipated substantial federal </w:t>
      </w:r>
      <w:r w:rsidR="00083CC6" w:rsidRPr="00880B49">
        <w:t>involvement for this project</w:t>
      </w:r>
      <w:r w:rsidRPr="00880B49">
        <w:t xml:space="preserve"> </w:t>
      </w:r>
      <w:r w:rsidR="000C1722" w:rsidRPr="00880B49">
        <w:t xml:space="preserve">may include, but is not limited </w:t>
      </w:r>
      <w:r w:rsidR="002628CC" w:rsidRPr="00880B49">
        <w:t>to</w:t>
      </w:r>
      <w:r w:rsidRPr="00880B49">
        <w:t>:</w:t>
      </w:r>
    </w:p>
    <w:p w14:paraId="47EF50E0" w14:textId="263859FD" w:rsidR="00F2336C" w:rsidRPr="00880B49" w:rsidRDefault="006D5C9C" w:rsidP="0055728F">
      <w:pPr>
        <w:pStyle w:val="ListParagraph"/>
        <w:numPr>
          <w:ilvl w:val="0"/>
          <w:numId w:val="7"/>
        </w:numPr>
      </w:pPr>
      <w:r w:rsidRPr="00880B49">
        <w:t>C</w:t>
      </w:r>
      <w:r w:rsidR="00F2336C" w:rsidRPr="00880B49">
        <w:t xml:space="preserve">lose monitoring of the recipient’s performance to verify </w:t>
      </w:r>
      <w:r w:rsidR="00E0440D">
        <w:rPr>
          <w:szCs w:val="24"/>
        </w:rPr>
        <w:t>compliance with the EPA-approved workplan and achievement of environmental</w:t>
      </w:r>
      <w:r w:rsidR="00E0440D" w:rsidRPr="00880B49">
        <w:t xml:space="preserve"> </w:t>
      </w:r>
      <w:r w:rsidR="00F2336C" w:rsidRPr="00880B49">
        <w:t>results</w:t>
      </w:r>
      <w:r w:rsidR="00E0440D">
        <w:t>.</w:t>
      </w:r>
    </w:p>
    <w:p w14:paraId="42FE69FB" w14:textId="69CA263B" w:rsidR="00F2336C" w:rsidRPr="00880B49" w:rsidRDefault="006D5C9C" w:rsidP="0055728F">
      <w:pPr>
        <w:pStyle w:val="ListParagraph"/>
        <w:numPr>
          <w:ilvl w:val="0"/>
          <w:numId w:val="7"/>
        </w:numPr>
      </w:pPr>
      <w:r w:rsidRPr="00880B49">
        <w:t>C</w:t>
      </w:r>
      <w:r w:rsidR="00F2336C" w:rsidRPr="00880B49">
        <w:t>ollaborat</w:t>
      </w:r>
      <w:r w:rsidR="00941BDB" w:rsidRPr="00880B49">
        <w:t>ion</w:t>
      </w:r>
      <w:r w:rsidR="00F2336C" w:rsidRPr="00880B49">
        <w:t xml:space="preserve"> during the performance of the scope of work </w:t>
      </w:r>
      <w:r w:rsidR="0025220B" w:rsidRPr="00880B49">
        <w:t>including participation in project activities, to the extent permissible under EPA policies. Examples of collaboration include:</w:t>
      </w:r>
    </w:p>
    <w:p w14:paraId="4652BA79" w14:textId="081ED1E2" w:rsidR="0025220B" w:rsidRPr="00880B49" w:rsidRDefault="0025220B" w:rsidP="0055728F">
      <w:pPr>
        <w:pStyle w:val="ListParagraph"/>
        <w:numPr>
          <w:ilvl w:val="1"/>
          <w:numId w:val="7"/>
        </w:numPr>
      </w:pPr>
      <w:r w:rsidRPr="00880B49">
        <w:t>Consultation between EPA staff and the recipients on effective methods of carrying out the scope of work provided the recipient makes the final decision on how to perform authorized activities.</w:t>
      </w:r>
    </w:p>
    <w:p w14:paraId="6EC8924A" w14:textId="3F368727" w:rsidR="0025220B" w:rsidRPr="00880B49" w:rsidRDefault="0025220B" w:rsidP="0055728F">
      <w:pPr>
        <w:pStyle w:val="ListParagraph"/>
        <w:numPr>
          <w:ilvl w:val="1"/>
          <w:numId w:val="7"/>
        </w:numPr>
      </w:pPr>
      <w:r w:rsidRPr="00880B49">
        <w:t xml:space="preserve">Advice from EPA staff on how to access publicly available information on EPA or other </w:t>
      </w:r>
      <w:r w:rsidR="00AF5E6B" w:rsidRPr="00880B49">
        <w:t>f</w:t>
      </w:r>
      <w:r w:rsidRPr="00880B49">
        <w:t xml:space="preserve">ederal agency websites. </w:t>
      </w:r>
    </w:p>
    <w:p w14:paraId="1FA11506" w14:textId="282C91E1" w:rsidR="0025220B" w:rsidRPr="00880B49" w:rsidRDefault="0025220B" w:rsidP="0055728F">
      <w:pPr>
        <w:pStyle w:val="ListParagraph"/>
        <w:numPr>
          <w:ilvl w:val="1"/>
          <w:numId w:val="7"/>
        </w:numPr>
      </w:pPr>
      <w:r w:rsidRPr="00880B49">
        <w:t xml:space="preserve">With the consent of the recipient, EPA staff may provide technical advice to recipient contractors or subrecipients provided the recipient approves any expenditures of funds necessary to follow advice from EPA staff. </w:t>
      </w:r>
      <w:r w:rsidR="009B1D97" w:rsidRPr="00880B49">
        <w:t>(</w:t>
      </w:r>
      <w:r w:rsidRPr="00880B49">
        <w:t xml:space="preserve">The recipient remains accountable for performing contract and subaward management as specified in </w:t>
      </w:r>
      <w:del w:id="481" w:author="Salinas, Elyse" w:date="2024-08-28T15:05:00Z">
        <w:r w:rsidR="00724136">
          <w:fldChar w:fldCharType="begin"/>
        </w:r>
        <w:r w:rsidR="00724136">
          <w:delInstrText>HYPERLINK "https://www.ecfr.gov/cgi-bin/text-idx?SID=34183e930e741a04ff06debe9d858069&amp;mc=true&amp;node=se2.1.200_1318&amp;rgn=div8"</w:delInstrText>
        </w:r>
        <w:r w:rsidR="00724136">
          <w:fldChar w:fldCharType="separate"/>
        </w:r>
        <w:r w:rsidRPr="00880B49">
          <w:rPr>
            <w:rStyle w:val="Hyperlink"/>
          </w:rPr>
          <w:delText xml:space="preserve">2 CFR </w:delText>
        </w:r>
        <w:r w:rsidRPr="00880B49">
          <w:rPr>
            <w:color w:val="0000FF"/>
            <w:u w:val="single"/>
          </w:rPr>
          <w:delText xml:space="preserve">§ </w:delText>
        </w:r>
        <w:r w:rsidRPr="00880B49">
          <w:rPr>
            <w:rStyle w:val="Hyperlink"/>
          </w:rPr>
          <w:delText>200.318</w:delText>
        </w:r>
        <w:r w:rsidR="00724136">
          <w:rPr>
            <w:rStyle w:val="Hyperlink"/>
          </w:rPr>
          <w:fldChar w:fldCharType="end"/>
        </w:r>
        <w:r w:rsidRPr="00880B49">
          <w:delText xml:space="preserve"> and </w:delText>
        </w:r>
        <w:r w:rsidR="00724136">
          <w:fldChar w:fldCharType="begin"/>
        </w:r>
        <w:r w:rsidR="00724136">
          <w:delInstrText>HYPERLINK "https://www.ecfr.gov/cgi-bin/text-idx?SID=fad22b17b4bd4c04ee1eafc308099edd&amp;mc=true&amp;node=se2.1.200_1332&amp;rgn=div8"</w:delInstrText>
        </w:r>
        <w:r w:rsidR="00724136">
          <w:fldChar w:fldCharType="separate"/>
        </w:r>
        <w:r w:rsidRPr="00880B49">
          <w:rPr>
            <w:rStyle w:val="Hyperlink"/>
          </w:rPr>
          <w:delText xml:space="preserve">2 CFR </w:delText>
        </w:r>
        <w:r w:rsidRPr="00880B49">
          <w:rPr>
            <w:color w:val="0000FF"/>
            <w:u w:val="single"/>
          </w:rPr>
          <w:delText xml:space="preserve">§ </w:delText>
        </w:r>
        <w:r w:rsidRPr="00880B49">
          <w:rPr>
            <w:rStyle w:val="Hyperlink"/>
          </w:rPr>
          <w:delText>200.332</w:delText>
        </w:r>
        <w:r w:rsidR="00724136">
          <w:rPr>
            <w:rStyle w:val="Hyperlink"/>
          </w:rPr>
          <w:fldChar w:fldCharType="end"/>
        </w:r>
      </w:del>
      <w:ins w:id="482" w:author="Salinas, Elyse" w:date="2024-08-28T15:05:00Z">
        <w:r w:rsidR="003D4245" w:rsidRPr="003D4245">
          <w:t>2 CFR §§ 200.317, 200.318</w:t>
        </w:r>
        <w:r w:rsidR="00A51FF0" w:rsidRPr="003D4245">
          <w:rPr>
            <w:rStyle w:val="Hyperlink"/>
            <w:color w:val="auto"/>
            <w:u w:val="none"/>
          </w:rPr>
          <w:t>,</w:t>
        </w:r>
        <w:r w:rsidR="003D4245" w:rsidRPr="00182ADB">
          <w:t xml:space="preserve"> </w:t>
        </w:r>
        <w:r w:rsidR="003D4245" w:rsidRPr="003D4245">
          <w:t>200.332</w:t>
        </w:r>
      </w:ins>
      <w:r w:rsidRPr="00880B49">
        <w:t xml:space="preserve"> as well as the terms of the EPA cooperative agreement.</w:t>
      </w:r>
      <w:r w:rsidR="009B1D97" w:rsidRPr="00880B49">
        <w:t>)</w:t>
      </w:r>
    </w:p>
    <w:p w14:paraId="01B04FA4" w14:textId="6177301E" w:rsidR="0025220B" w:rsidRPr="00880B49" w:rsidRDefault="0025220B" w:rsidP="0055728F">
      <w:pPr>
        <w:pStyle w:val="ListParagraph"/>
        <w:numPr>
          <w:ilvl w:val="1"/>
          <w:numId w:val="7"/>
        </w:numPr>
      </w:pPr>
      <w:r w:rsidRPr="00880B49">
        <w:t>EPA staff participation in meetings, webinars</w:t>
      </w:r>
      <w:r w:rsidR="00A54153" w:rsidRPr="00880B49">
        <w:t>,</w:t>
      </w:r>
      <w:r w:rsidRPr="00880B49">
        <w:t xml:space="preserve"> and similar events upon the request of the recipient or in connection with a co-sponsorship agreement.</w:t>
      </w:r>
    </w:p>
    <w:p w14:paraId="0361F26A" w14:textId="77777777" w:rsidR="000C616E" w:rsidRPr="008E6D1E" w:rsidRDefault="000C616E" w:rsidP="000C616E">
      <w:pPr>
        <w:pStyle w:val="ListParagraph"/>
        <w:numPr>
          <w:ilvl w:val="0"/>
          <w:numId w:val="7"/>
        </w:numPr>
        <w:tabs>
          <w:tab w:val="left" w:pos="360"/>
          <w:tab w:val="left" w:pos="720"/>
          <w:tab w:val="left" w:pos="1080"/>
          <w:tab w:val="left" w:pos="1440"/>
          <w:tab w:val="left" w:pos="1800"/>
          <w:tab w:val="left" w:pos="2160"/>
        </w:tabs>
        <w:rPr>
          <w:szCs w:val="24"/>
        </w:rPr>
      </w:pPr>
      <w:r w:rsidRPr="00EC4289">
        <w:rPr>
          <w:szCs w:val="24"/>
        </w:rPr>
        <w:t>Reviewing and approving Quality Assurance Project Plans and related documents or verifying that appropriate Quality Assurance requirements have been met where quality assurance activities are being conducted pursuant to an EPA-approved Quality Assurance Management Plan.</w:t>
      </w:r>
    </w:p>
    <w:p w14:paraId="35349C66" w14:textId="423FDC5F" w:rsidR="00F2336C" w:rsidRPr="00880B49" w:rsidRDefault="00866962" w:rsidP="0055728F">
      <w:pPr>
        <w:pStyle w:val="ListParagraph"/>
        <w:numPr>
          <w:ilvl w:val="0"/>
          <w:numId w:val="7"/>
        </w:numPr>
      </w:pPr>
      <w:r w:rsidRPr="00880B49">
        <w:t>Review</w:t>
      </w:r>
      <w:r w:rsidR="00C2015F" w:rsidRPr="00880B49">
        <w:t>ing</w:t>
      </w:r>
      <w:r w:rsidRPr="00880B49">
        <w:t xml:space="preserve"> proposed procurements </w:t>
      </w:r>
      <w:r w:rsidR="00F2336C" w:rsidRPr="00880B49">
        <w:t xml:space="preserve">in accordance with 2 CFR </w:t>
      </w:r>
      <w:bookmarkStart w:id="483" w:name="_Hlk523825859"/>
      <w:r w:rsidR="00F2336C" w:rsidRPr="00880B49">
        <w:t>§</w:t>
      </w:r>
      <w:bookmarkEnd w:id="483"/>
      <w:r w:rsidR="00F2336C" w:rsidRPr="00880B49">
        <w:t xml:space="preserve"> 200.</w:t>
      </w:r>
      <w:r w:rsidR="000724A6" w:rsidRPr="00880B49">
        <w:t>325</w:t>
      </w:r>
      <w:r w:rsidR="00F2336C" w:rsidRPr="00880B49">
        <w:t xml:space="preserve">, </w:t>
      </w:r>
      <w:r w:rsidR="00BA70AB" w:rsidRPr="00880B49">
        <w:t>as well as the substantive terms of proposed contracts or subawards</w:t>
      </w:r>
      <w:r w:rsidR="00933336" w:rsidRPr="00880B49">
        <w:t xml:space="preserve"> as appropriate</w:t>
      </w:r>
      <w:r w:rsidR="004D78B8">
        <w:t xml:space="preserve">. </w:t>
      </w:r>
      <w:r w:rsidR="004D78B8" w:rsidRPr="00233620">
        <w:t>This may include reviewing requests for proposals, invitations for bid</w:t>
      </w:r>
      <w:r w:rsidR="00ED7406">
        <w:t>s</w:t>
      </w:r>
      <w:r w:rsidR="004D78B8" w:rsidRPr="00233620">
        <w:t>, scopes of work</w:t>
      </w:r>
      <w:ins w:id="484" w:author="Salinas, Elyse" w:date="2024-08-28T15:05:00Z">
        <w:r w:rsidR="00C87B7F">
          <w:t>,</w:t>
        </w:r>
      </w:ins>
      <w:r w:rsidR="004D78B8" w:rsidRPr="00233620">
        <w:t xml:space="preserve"> and/or plans and specifications for contracts over $250,000 prior to advertising for bid</w:t>
      </w:r>
      <w:r w:rsidR="00145D3A">
        <w:t>s</w:t>
      </w:r>
      <w:r w:rsidR="004D78B8">
        <w:t>.</w:t>
      </w:r>
    </w:p>
    <w:p w14:paraId="3E60C335" w14:textId="0690E5AB" w:rsidR="00F2336C" w:rsidRPr="00880B49" w:rsidRDefault="006D5C9C" w:rsidP="0055728F">
      <w:pPr>
        <w:pStyle w:val="ListParagraph"/>
        <w:numPr>
          <w:ilvl w:val="0"/>
          <w:numId w:val="7"/>
        </w:numPr>
      </w:pPr>
      <w:r w:rsidRPr="00880B49">
        <w:t>R</w:t>
      </w:r>
      <w:r w:rsidR="00F2336C" w:rsidRPr="00880B49">
        <w:t>eview</w:t>
      </w:r>
      <w:r w:rsidR="00C2015F" w:rsidRPr="00880B49">
        <w:t>ing</w:t>
      </w:r>
      <w:r w:rsidR="00671B9C" w:rsidRPr="00880B49">
        <w:t xml:space="preserve"> the</w:t>
      </w:r>
      <w:r w:rsidR="00F2336C" w:rsidRPr="00880B49">
        <w:t xml:space="preserve"> </w:t>
      </w:r>
      <w:r w:rsidR="00F2336C" w:rsidRPr="00880B49">
        <w:rPr>
          <w:noProof/>
        </w:rPr>
        <w:t>qualifications</w:t>
      </w:r>
      <w:r w:rsidR="00F2336C" w:rsidRPr="00880B49">
        <w:t xml:space="preserve"> of key personnel (EPA </w:t>
      </w:r>
      <w:r w:rsidR="00671B9C" w:rsidRPr="00880B49">
        <w:t xml:space="preserve">does not have the </w:t>
      </w:r>
      <w:r w:rsidR="00675A3A" w:rsidRPr="00880B49">
        <w:t>authority</w:t>
      </w:r>
      <w:r w:rsidR="00671B9C" w:rsidRPr="00880B49">
        <w:t xml:space="preserve"> to select</w:t>
      </w:r>
      <w:r w:rsidR="00F2336C" w:rsidRPr="00880B49">
        <w:t xml:space="preserve"> employees</w:t>
      </w:r>
      <w:r w:rsidR="00B170A3" w:rsidRPr="00880B49">
        <w:t xml:space="preserve"> </w:t>
      </w:r>
      <w:r w:rsidR="00F2336C" w:rsidRPr="00880B49">
        <w:t>or contractors</w:t>
      </w:r>
      <w:r w:rsidR="0080425F" w:rsidRPr="00880B49">
        <w:t>,</w:t>
      </w:r>
      <w:r w:rsidR="00F2336C" w:rsidRPr="00880B49">
        <w:t xml:space="preserve"> </w:t>
      </w:r>
      <w:r w:rsidR="00D61300" w:rsidRPr="00880B49">
        <w:t>including consultants</w:t>
      </w:r>
      <w:r w:rsidR="0080425F" w:rsidRPr="00880B49">
        <w:t>,</w:t>
      </w:r>
      <w:r w:rsidR="00D61300" w:rsidRPr="00880B49">
        <w:t xml:space="preserve"> </w:t>
      </w:r>
      <w:r w:rsidR="00F2336C" w:rsidRPr="00880B49">
        <w:t>employed by the award recipient</w:t>
      </w:r>
      <w:r w:rsidR="004D18F3" w:rsidRPr="00880B49">
        <w:t xml:space="preserve"> or subrecipients receiving pass-through awards</w:t>
      </w:r>
      <w:r w:rsidR="00F2336C" w:rsidRPr="00880B49">
        <w:t>)</w:t>
      </w:r>
      <w:r w:rsidR="00A91EC8">
        <w:t>.</w:t>
      </w:r>
    </w:p>
    <w:p w14:paraId="4FF70864" w14:textId="77777777" w:rsidR="00916C55" w:rsidRDefault="00916C55" w:rsidP="00916C55">
      <w:pPr>
        <w:pStyle w:val="ListParagraph"/>
        <w:numPr>
          <w:ilvl w:val="0"/>
          <w:numId w:val="7"/>
        </w:numPr>
        <w:tabs>
          <w:tab w:val="left" w:pos="360"/>
          <w:tab w:val="left" w:pos="720"/>
          <w:tab w:val="left" w:pos="1080"/>
          <w:tab w:val="left" w:pos="1440"/>
          <w:tab w:val="left" w:pos="1800"/>
          <w:tab w:val="left" w:pos="2160"/>
        </w:tabs>
        <w:rPr>
          <w:szCs w:val="24"/>
        </w:rPr>
      </w:pPr>
      <w:r w:rsidRPr="00AB5BA7">
        <w:rPr>
          <w:szCs w:val="24"/>
        </w:rPr>
        <w:t>Reviewing and approving that the Analysis of Brownfield Cleanup Alternatives (ABCA), or equivalent state Brownfields program document, meets the Brownfields Program’s requirements for an ABCA</w:t>
      </w:r>
      <w:r>
        <w:rPr>
          <w:szCs w:val="24"/>
        </w:rPr>
        <w:t>.</w:t>
      </w:r>
    </w:p>
    <w:p w14:paraId="7F5E0984" w14:textId="7FC7966D" w:rsidR="00F65504" w:rsidRPr="00880B49" w:rsidRDefault="006D5C9C" w:rsidP="0055728F">
      <w:pPr>
        <w:pStyle w:val="ListParagraph"/>
        <w:numPr>
          <w:ilvl w:val="0"/>
          <w:numId w:val="7"/>
        </w:numPr>
      </w:pPr>
      <w:r w:rsidRPr="00880B49">
        <w:t>R</w:t>
      </w:r>
      <w:r w:rsidR="00F2336C" w:rsidRPr="00880B49">
        <w:t>eview</w:t>
      </w:r>
      <w:r w:rsidR="00BA7FB9" w:rsidRPr="00880B49">
        <w:t>ing</w:t>
      </w:r>
      <w:r w:rsidR="00F2336C" w:rsidRPr="00880B49">
        <w:t xml:space="preserve"> and comment</w:t>
      </w:r>
      <w:r w:rsidR="00BA7FB9" w:rsidRPr="00880B49">
        <w:t>ing</w:t>
      </w:r>
      <w:r w:rsidR="00F2336C" w:rsidRPr="00880B49">
        <w:t xml:space="preserve"> on </w:t>
      </w:r>
      <w:r w:rsidR="00D128F7" w:rsidRPr="00880B49">
        <w:t xml:space="preserve">quarterly and annual </w:t>
      </w:r>
      <w:r w:rsidR="00F2336C" w:rsidRPr="00880B49">
        <w:t>reports prepared under the cooperative agreement (the final decision on the content of reports rests with the recipient)</w:t>
      </w:r>
      <w:r w:rsidR="00A91EC8">
        <w:t>.</w:t>
      </w:r>
    </w:p>
    <w:p w14:paraId="6C4B1893" w14:textId="0CADB74F" w:rsidR="000724A6" w:rsidRPr="00880B49" w:rsidRDefault="000724A6" w:rsidP="0055728F">
      <w:pPr>
        <w:pStyle w:val="ListParagraph"/>
        <w:numPr>
          <w:ilvl w:val="0"/>
          <w:numId w:val="7"/>
        </w:numPr>
      </w:pPr>
      <w:r w:rsidRPr="00880B49">
        <w:t>Participation in periodic telephone conference calls to share ideas, project successes and challenges, etc., with EPA</w:t>
      </w:r>
      <w:r w:rsidR="00BD31BB" w:rsidRPr="00880B49">
        <w:t>.</w:t>
      </w:r>
    </w:p>
    <w:p w14:paraId="6B8888BB" w14:textId="094D6FE3" w:rsidR="00F2336C" w:rsidRPr="00880B49" w:rsidRDefault="00F2336C" w:rsidP="00880B49"/>
    <w:p w14:paraId="1DE69E48" w14:textId="77777777" w:rsidR="008B7EBF" w:rsidRPr="00880B49" w:rsidRDefault="008B7EBF" w:rsidP="00880B49"/>
    <w:p w14:paraId="6FF24E70" w14:textId="77777777" w:rsidR="00F2336C" w:rsidRPr="00880B49" w:rsidRDefault="00F2336C" w:rsidP="00880B49">
      <w:pPr>
        <w:pStyle w:val="Heading1"/>
      </w:pPr>
      <w:bookmarkStart w:id="485" w:name="_SECTION_III._–"/>
      <w:bookmarkStart w:id="486" w:name="_Toc199564140"/>
      <w:bookmarkStart w:id="487" w:name="_Toc264629292"/>
      <w:bookmarkStart w:id="488" w:name="_Toc530493948"/>
      <w:bookmarkStart w:id="489" w:name="_Toc175674958"/>
      <w:bookmarkStart w:id="490" w:name="_Toc144900729"/>
      <w:bookmarkEnd w:id="485"/>
      <w:r w:rsidRPr="00880B49">
        <w:t>SECTION III. – ELIGIBILITY INFORMATION</w:t>
      </w:r>
      <w:bookmarkEnd w:id="486"/>
      <w:bookmarkEnd w:id="487"/>
      <w:r w:rsidRPr="00880B49">
        <w:t xml:space="preserve"> AND THRESHOLD CRITERIA</w:t>
      </w:r>
      <w:bookmarkEnd w:id="488"/>
      <w:bookmarkEnd w:id="489"/>
      <w:bookmarkEnd w:id="490"/>
    </w:p>
    <w:p w14:paraId="5645C45D" w14:textId="77777777" w:rsidR="00072DAE" w:rsidRDefault="00072DAE" w:rsidP="00072DAE">
      <w:pPr>
        <w:rPr>
          <w:b/>
          <w:bCs/>
          <w:sz w:val="22"/>
        </w:rPr>
      </w:pPr>
      <w:r>
        <w:rPr>
          <w:b/>
          <w:bCs/>
          <w:sz w:val="22"/>
        </w:rPr>
        <w:t xml:space="preserve">Note: Additional provisions that apply to this section can be found at </w:t>
      </w:r>
      <w:hyperlink r:id="rId26" w:history="1">
        <w:r>
          <w:rPr>
            <w:rStyle w:val="Hyperlink"/>
            <w:b/>
            <w:bCs/>
            <w:sz w:val="22"/>
          </w:rPr>
          <w:t>EPA Solicitation Clauses</w:t>
        </w:r>
      </w:hyperlink>
      <w:r>
        <w:rPr>
          <w:b/>
          <w:bCs/>
          <w:sz w:val="22"/>
        </w:rPr>
        <w:t>.</w:t>
      </w:r>
    </w:p>
    <w:p w14:paraId="3DB81D18" w14:textId="77777777" w:rsidR="00F2336C" w:rsidRPr="00880B49" w:rsidRDefault="00F2336C" w:rsidP="00880B49"/>
    <w:p w14:paraId="5B40E5AD" w14:textId="77777777" w:rsidR="00F2336C" w:rsidRPr="00880B49" w:rsidRDefault="00F2336C" w:rsidP="00880B49">
      <w:pPr>
        <w:pStyle w:val="Heading2"/>
      </w:pPr>
      <w:bookmarkStart w:id="491" w:name="_III.A._Who_Can"/>
      <w:bookmarkStart w:id="492" w:name="_Toc199564141"/>
      <w:bookmarkStart w:id="493" w:name="_Toc264629293"/>
      <w:bookmarkStart w:id="494" w:name="_Toc530493949"/>
      <w:bookmarkStart w:id="495" w:name="_Toc175674959"/>
      <w:bookmarkStart w:id="496" w:name="_Toc144900730"/>
      <w:bookmarkEnd w:id="491"/>
      <w:r w:rsidRPr="00880B49">
        <w:t>III.A. Who Can Apply?</w:t>
      </w:r>
      <w:bookmarkEnd w:id="492"/>
      <w:bookmarkEnd w:id="493"/>
      <w:bookmarkEnd w:id="494"/>
      <w:bookmarkEnd w:id="495"/>
      <w:bookmarkEnd w:id="496"/>
    </w:p>
    <w:p w14:paraId="63B81462" w14:textId="77777777" w:rsidR="00F2336C" w:rsidRPr="00880B49" w:rsidRDefault="00F2336C" w:rsidP="00880B49">
      <w:bookmarkStart w:id="497" w:name="_Hlk522274099"/>
      <w:r w:rsidRPr="00880B49">
        <w:t>The following information indicates which entities are eligible to apply for a Cleanup Grant.</w:t>
      </w:r>
    </w:p>
    <w:p w14:paraId="27F2DB14" w14:textId="7546E9EC" w:rsidR="00F2336C" w:rsidRPr="00880B49" w:rsidRDefault="00F2336C" w:rsidP="0055728F">
      <w:pPr>
        <w:pStyle w:val="ListParagraph"/>
        <w:numPr>
          <w:ilvl w:val="0"/>
          <w:numId w:val="8"/>
        </w:numPr>
      </w:pPr>
      <w:r w:rsidRPr="00880B49">
        <w:t xml:space="preserve">General Purpose Unit of Local Government. [For purposes of the EPA Brownfields Grant Program, </w:t>
      </w:r>
      <w:r w:rsidR="00BD31BB" w:rsidRPr="00880B49">
        <w:t xml:space="preserve">EPA uses the definition of </w:t>
      </w:r>
      <w:r w:rsidR="00BD31BB" w:rsidRPr="00880B49">
        <w:rPr>
          <w:i/>
          <w:iCs/>
        </w:rPr>
        <w:t xml:space="preserve">Local government </w:t>
      </w:r>
      <w:r w:rsidR="00BD31BB" w:rsidRPr="00880B49">
        <w:t>at</w:t>
      </w:r>
      <w:r w:rsidRPr="00880B49">
        <w:t xml:space="preserve"> 2 CFR § 200.</w:t>
      </w:r>
      <w:r w:rsidR="00BD31BB" w:rsidRPr="00880B49">
        <w:t>1</w:t>
      </w:r>
      <w:r w:rsidRPr="00880B49">
        <w:t>: Local government means a county, municipality, city, town, township, local public authority (including any public and Indian housing agency under the United States Housing Act of 1937), school district, special district, intrastate district, council of governments (whether or not incorporated as a nonprofit corporation under state law), any other regional or interstate government entity, or any agency or instrumentality of a local government.]</w:t>
      </w:r>
    </w:p>
    <w:p w14:paraId="2ACB6230" w14:textId="5E58C833" w:rsidR="00F2336C" w:rsidRPr="00880B49" w:rsidRDefault="00F2336C" w:rsidP="0055728F">
      <w:pPr>
        <w:pStyle w:val="ListParagraph"/>
        <w:numPr>
          <w:ilvl w:val="0"/>
          <w:numId w:val="8"/>
        </w:numPr>
      </w:pPr>
      <w:r w:rsidRPr="00880B49">
        <w:t xml:space="preserve">Land Clearance Authority or another quasi-governmental entity that operates under the supervision and control of, or as an agent of, a </w:t>
      </w:r>
      <w:r w:rsidR="007436C8" w:rsidRPr="00880B49">
        <w:t xml:space="preserve">General Purpose Unit </w:t>
      </w:r>
      <w:r w:rsidRPr="00880B49">
        <w:t xml:space="preserve">of </w:t>
      </w:r>
      <w:r w:rsidR="007436C8" w:rsidRPr="00880B49">
        <w:t>L</w:t>
      </w:r>
      <w:r w:rsidRPr="00880B49">
        <w:t xml:space="preserve">ocal </w:t>
      </w:r>
      <w:r w:rsidR="007436C8" w:rsidRPr="00880B49">
        <w:t>G</w:t>
      </w:r>
      <w:r w:rsidRPr="00880B49">
        <w:t>overnment.</w:t>
      </w:r>
    </w:p>
    <w:p w14:paraId="57828FB2" w14:textId="77777777" w:rsidR="00F2336C" w:rsidRPr="00880B49" w:rsidRDefault="00F2336C" w:rsidP="0055728F">
      <w:pPr>
        <w:pStyle w:val="ListParagraph"/>
        <w:numPr>
          <w:ilvl w:val="0"/>
          <w:numId w:val="8"/>
        </w:numPr>
      </w:pPr>
      <w:r w:rsidRPr="00880B49">
        <w:t>Government Entity Created by State Legislature.</w:t>
      </w:r>
    </w:p>
    <w:p w14:paraId="46CF8BB6" w14:textId="1BD84E6F" w:rsidR="00F2336C" w:rsidRPr="00880B49" w:rsidRDefault="00F2336C" w:rsidP="0055728F">
      <w:pPr>
        <w:pStyle w:val="ListParagraph"/>
        <w:numPr>
          <w:ilvl w:val="0"/>
          <w:numId w:val="8"/>
        </w:numPr>
      </w:pPr>
      <w:r w:rsidRPr="00880B49">
        <w:t xml:space="preserve">Regional Council </w:t>
      </w:r>
      <w:r w:rsidR="00986CAD">
        <w:t xml:space="preserve">established under governmental authority </w:t>
      </w:r>
      <w:r w:rsidRPr="00880B49">
        <w:t>or group of General Purpose Units of Local Government</w:t>
      </w:r>
      <w:r w:rsidR="00986CAD">
        <w:t xml:space="preserve"> established under Federal, state</w:t>
      </w:r>
      <w:ins w:id="498" w:author="Salinas, Elyse" w:date="2024-08-28T15:05:00Z">
        <w:r w:rsidR="00B24D4A">
          <w:t>,</w:t>
        </w:r>
      </w:ins>
      <w:r w:rsidR="00986CAD">
        <w:t xml:space="preserve"> or local law (e.g., councils of governments) to function as a single legal entity with authority to enter into binding agreements with the Federal Government</w:t>
      </w:r>
      <w:r w:rsidRPr="00880B49">
        <w:t>.</w:t>
      </w:r>
    </w:p>
    <w:p w14:paraId="232F9C1C" w14:textId="77777777" w:rsidR="00F2336C" w:rsidRPr="00880B49" w:rsidRDefault="00F2336C" w:rsidP="0055728F">
      <w:pPr>
        <w:pStyle w:val="ListParagraph"/>
        <w:numPr>
          <w:ilvl w:val="0"/>
          <w:numId w:val="8"/>
        </w:numPr>
      </w:pPr>
      <w:r w:rsidRPr="00880B49">
        <w:t>Redevelopment Agency that is chartered or otherwise sanctioned by a state.</w:t>
      </w:r>
    </w:p>
    <w:p w14:paraId="7484B396" w14:textId="377B8565" w:rsidR="00F2336C" w:rsidRPr="00880B49" w:rsidRDefault="00F2336C" w:rsidP="0055728F">
      <w:pPr>
        <w:pStyle w:val="ListParagraph"/>
        <w:numPr>
          <w:ilvl w:val="0"/>
          <w:numId w:val="8"/>
        </w:numPr>
      </w:pPr>
      <w:r w:rsidRPr="00880B49">
        <w:t>State.</w:t>
      </w:r>
      <w:ins w:id="499" w:author="Salinas, Elyse" w:date="2024-08-28T15:05:00Z">
        <w:r w:rsidR="00A56E5D">
          <w:rPr>
            <w:rStyle w:val="FootnoteReference"/>
            <w:szCs w:val="24"/>
          </w:rPr>
          <w:footnoteReference w:id="19"/>
        </w:r>
      </w:ins>
    </w:p>
    <w:p w14:paraId="21EA8465" w14:textId="50E52267" w:rsidR="00F2336C" w:rsidRPr="00880B49" w:rsidRDefault="00C94087" w:rsidP="0055728F">
      <w:pPr>
        <w:pStyle w:val="ListParagraph"/>
        <w:numPr>
          <w:ilvl w:val="0"/>
          <w:numId w:val="8"/>
        </w:numPr>
      </w:pPr>
      <w:r>
        <w:t xml:space="preserve">Federally recognized </w:t>
      </w:r>
      <w:r w:rsidR="00F2336C" w:rsidRPr="00880B49">
        <w:t xml:space="preserve">Indian </w:t>
      </w:r>
      <w:r>
        <w:t>T</w:t>
      </w:r>
      <w:r w:rsidR="00F2336C" w:rsidRPr="00880B49">
        <w:t xml:space="preserve">ribe other than in Alaska. (The exclusion of </w:t>
      </w:r>
      <w:r w:rsidR="00D9710B" w:rsidRPr="00880B49">
        <w:t xml:space="preserve">Tribes </w:t>
      </w:r>
      <w:r w:rsidR="00A65F5B" w:rsidRPr="00880B49">
        <w:t>from</w:t>
      </w:r>
      <w:r w:rsidR="00D9710B" w:rsidRPr="00880B49">
        <w:t xml:space="preserve"> Alaska</w:t>
      </w:r>
      <w:r w:rsidR="00D205F5" w:rsidRPr="00880B49">
        <w:t>, with the exception of the Metlakatla Indian Community as noted below,</w:t>
      </w:r>
      <w:r w:rsidR="00F2336C" w:rsidRPr="00880B49">
        <w:t xml:space="preserve"> from Brownfields Grant eligibility is statutory at CERCLA § 104(k)(1</w:t>
      </w:r>
      <w:del w:id="501" w:author="Salinas, Elyse" w:date="2024-08-28T15:05:00Z">
        <w:r w:rsidR="00F2336C" w:rsidRPr="00880B49">
          <w:delText>)</w:delText>
        </w:r>
        <w:r w:rsidR="00CE1F22" w:rsidRPr="00880B49">
          <w:delText>)</w:delText>
        </w:r>
        <w:r w:rsidR="00F2336C" w:rsidRPr="00880B49">
          <w:delText>.</w:delText>
        </w:r>
      </w:del>
      <w:ins w:id="502" w:author="Salinas, Elyse" w:date="2024-08-28T15:05:00Z">
        <w:r w:rsidR="00F2336C" w:rsidRPr="00880B49">
          <w:t>).</w:t>
        </w:r>
      </w:ins>
      <w:r w:rsidR="00F2336C" w:rsidRPr="00880B49">
        <w:t xml:space="preserve"> Intertribal Consortia, comprised of eligible Indian </w:t>
      </w:r>
      <w:r w:rsidR="009774A0">
        <w:t>T</w:t>
      </w:r>
      <w:r w:rsidR="00F2336C" w:rsidRPr="00880B49">
        <w:t xml:space="preserve">ribes, are eligible for funding in accordance with EPA’s policy for funding intertribal consortia published in the </w:t>
      </w:r>
      <w:r w:rsidR="00F2336C" w:rsidRPr="00B277EE">
        <w:rPr>
          <w:i/>
          <w:iCs/>
        </w:rPr>
        <w:t>Federal Register</w:t>
      </w:r>
      <w:r w:rsidR="00F2336C" w:rsidRPr="00880B49">
        <w:t xml:space="preserve"> on November 4, 2002, at 67 Fed. Reg. 67181. This policy also may be obtained from your Regional Brownfields Contact listed in </w:t>
      </w:r>
      <w:hyperlink w:anchor="_SECTION_VII._–_1" w:history="1">
        <w:r w:rsidR="00F2336C" w:rsidRPr="00880B49">
          <w:rPr>
            <w:rStyle w:val="Hyperlink"/>
          </w:rPr>
          <w:t>Section VII.</w:t>
        </w:r>
      </w:hyperlink>
      <w:r w:rsidR="00F2336C" w:rsidRPr="00880B49">
        <w:t>)</w:t>
      </w:r>
    </w:p>
    <w:p w14:paraId="3CE5D6C1" w14:textId="0165B611" w:rsidR="00F2336C" w:rsidRPr="00880B49" w:rsidRDefault="00F2336C" w:rsidP="0055728F">
      <w:pPr>
        <w:pStyle w:val="ListParagraph"/>
        <w:numPr>
          <w:ilvl w:val="0"/>
          <w:numId w:val="8"/>
        </w:numPr>
      </w:pPr>
      <w:r w:rsidRPr="00880B49">
        <w:t>Alaska Native Regional Corporation, Alaska Native Village Corporation, and Metlakatla Indian Community. (Alaska Native Regional Corporations and Alaska Native Village Corporations are defined in the Alaska Native Claims Settlement Act (43 U.S.C. 1601 and following</w:t>
      </w:r>
      <w:r w:rsidR="00D205F5" w:rsidRPr="00880B49">
        <w:t>)</w:t>
      </w:r>
      <w:r w:rsidRPr="00880B49">
        <w:t>. For more information, please refer to</w:t>
      </w:r>
      <w:r w:rsidR="005977A2" w:rsidRPr="00880B49">
        <w:t xml:space="preserve"> the</w:t>
      </w:r>
      <w:r w:rsidR="00345F5A" w:rsidRPr="00880B49">
        <w:t xml:space="preserve"> </w:t>
      </w:r>
      <w:del w:id="503" w:author="Salinas, Elyse" w:date="2024-08-28T15:05:00Z">
        <w:r w:rsidR="0035279D">
          <w:delText>FY2</w:delText>
        </w:r>
        <w:r w:rsidR="009774A0">
          <w:delText>4</w:delText>
        </w:r>
      </w:del>
      <w:ins w:id="504" w:author="Salinas, Elyse" w:date="2024-08-28T15:05:00Z">
        <w:r w:rsidR="0035279D">
          <w:t>FY2</w:t>
        </w:r>
        <w:r w:rsidR="00263F5D">
          <w:t>5</w:t>
        </w:r>
      </w:ins>
      <w:r w:rsidR="00690102" w:rsidRPr="00880B49">
        <w:t xml:space="preserve"> </w:t>
      </w:r>
      <w:hyperlink r:id="rId27" w:history="1">
        <w:r w:rsidR="003951BE" w:rsidRPr="00880B49">
          <w:rPr>
            <w:rStyle w:val="Hyperlink"/>
          </w:rPr>
          <w:t>FAQs</w:t>
        </w:r>
      </w:hyperlink>
      <w:r w:rsidR="004033D1" w:rsidRPr="00880B49">
        <w:t>.</w:t>
      </w:r>
      <w:r w:rsidRPr="00880B49">
        <w:t>)</w:t>
      </w:r>
    </w:p>
    <w:p w14:paraId="586C8F91" w14:textId="6594473D" w:rsidR="00F2336C" w:rsidRPr="00880B49" w:rsidRDefault="00F2336C" w:rsidP="0055728F">
      <w:pPr>
        <w:pStyle w:val="ListParagraph"/>
        <w:numPr>
          <w:ilvl w:val="0"/>
          <w:numId w:val="8"/>
        </w:numPr>
      </w:pPr>
      <w:bookmarkStart w:id="505" w:name="_Hlk521922034"/>
      <w:bookmarkStart w:id="506" w:name="_Hlk523399721"/>
      <w:r w:rsidRPr="00880B49">
        <w:rPr>
          <w:noProof/>
        </w:rPr>
        <w:t>Nonprofit</w:t>
      </w:r>
      <w:r w:rsidRPr="00880B49">
        <w:t xml:space="preserve"> organization </w:t>
      </w:r>
      <w:r w:rsidR="006A2F09" w:rsidRPr="00880B49">
        <w:t>described in</w:t>
      </w:r>
      <w:r w:rsidRPr="00880B49">
        <w:t xml:space="preserve"> section 501(c)(3) of the Internal Revenue Code.</w:t>
      </w:r>
    </w:p>
    <w:p w14:paraId="57CC8544" w14:textId="77777777" w:rsidR="00F2336C" w:rsidRPr="00880B49" w:rsidRDefault="00F2336C" w:rsidP="0055728F">
      <w:pPr>
        <w:pStyle w:val="ListParagraph"/>
        <w:numPr>
          <w:ilvl w:val="0"/>
          <w:numId w:val="8"/>
        </w:numPr>
      </w:pPr>
      <w:r w:rsidRPr="00880B49">
        <w:t>Limited liability corporation in which all managing members are 501(c)(3) nonprofit organizations or limited liability corporations whose sole members are 501(c)(3) nonprofit organizations.</w:t>
      </w:r>
    </w:p>
    <w:p w14:paraId="5C216881" w14:textId="1D0E2E8A" w:rsidR="00F2336C" w:rsidRPr="00880B49" w:rsidRDefault="00F2336C" w:rsidP="0055728F">
      <w:pPr>
        <w:pStyle w:val="ListParagraph"/>
        <w:numPr>
          <w:ilvl w:val="0"/>
          <w:numId w:val="8"/>
        </w:numPr>
      </w:pPr>
      <w:r w:rsidRPr="00880B49">
        <w:t xml:space="preserve">Limited partnership in which all general partners are 501(c)(3) nonprofit organizations or limited </w:t>
      </w:r>
      <w:ins w:id="507" w:author="Salinas, Elyse" w:date="2024-08-28T15:05:00Z">
        <w:r w:rsidR="00890A36" w:rsidRPr="00A40D8D">
          <w:rPr>
            <w:szCs w:val="24"/>
          </w:rPr>
          <w:t xml:space="preserve">liability </w:t>
        </w:r>
      </w:ins>
      <w:r w:rsidRPr="00880B49">
        <w:t>corporations whose sole members are 501(c)(3) nonprofit organizations.</w:t>
      </w:r>
    </w:p>
    <w:p w14:paraId="08B2FECC" w14:textId="6D773E6A" w:rsidR="00F2336C" w:rsidRPr="00880B49" w:rsidRDefault="00F2336C" w:rsidP="0055728F">
      <w:pPr>
        <w:pStyle w:val="ListParagraph"/>
        <w:numPr>
          <w:ilvl w:val="0"/>
          <w:numId w:val="8"/>
        </w:numPr>
      </w:pPr>
      <w:r w:rsidRPr="00880B49">
        <w:t>Qualified community development entity as defined in section 45D(</w:t>
      </w:r>
      <w:r w:rsidR="006A2F09" w:rsidRPr="00880B49">
        <w:t>c</w:t>
      </w:r>
      <w:r w:rsidRPr="00880B49">
        <w:t>)(1) of the Internal Revenue Code</w:t>
      </w:r>
      <w:r w:rsidRPr="00880B49" w:rsidDel="00EB2DE2">
        <w:t xml:space="preserve"> </w:t>
      </w:r>
      <w:bookmarkEnd w:id="505"/>
      <w:r w:rsidRPr="00880B49">
        <w:t>of 1986.</w:t>
      </w:r>
    </w:p>
    <w:p w14:paraId="74EDF28B" w14:textId="7CF19C68" w:rsidR="00B90741" w:rsidRPr="00880B49" w:rsidRDefault="00F2336C" w:rsidP="00880B49">
      <w:pPr>
        <w:pStyle w:val="ListParagraph"/>
        <w:numPr>
          <w:ilvl w:val="0"/>
          <w:numId w:val="8"/>
        </w:numPr>
      </w:pPr>
      <w:r w:rsidRPr="00880B49">
        <w:t>Other nonprofit organizations. (For the purposes of the Brownfields Grant Program, the term “</w:t>
      </w:r>
      <w:r w:rsidR="00F43A9A" w:rsidRPr="00880B49">
        <w:t xml:space="preserve">other </w:t>
      </w:r>
      <w:r w:rsidRPr="00880B49">
        <w:t xml:space="preserve">nonprofit organization” </w:t>
      </w:r>
      <w:r w:rsidR="00BD31BB" w:rsidRPr="00880B49">
        <w:t xml:space="preserve">consistent with the definition of </w:t>
      </w:r>
      <w:r w:rsidR="00BD31BB" w:rsidRPr="00880B49">
        <w:rPr>
          <w:i/>
          <w:iCs/>
        </w:rPr>
        <w:t xml:space="preserve">Nonprofit organization </w:t>
      </w:r>
      <w:r w:rsidR="00BD31BB" w:rsidRPr="00880B49">
        <w:t xml:space="preserve">at 2 CFR </w:t>
      </w:r>
      <w:r w:rsidR="009230A5" w:rsidRPr="00880B49">
        <w:t xml:space="preserve">§ </w:t>
      </w:r>
      <w:r w:rsidR="00BD31BB" w:rsidRPr="00880B49">
        <w:t xml:space="preserve">200.1 </w:t>
      </w:r>
      <w:r w:rsidRPr="00880B49">
        <w:t>means any corporation, trust, association, cooperative, or other organization that is operated mainly for scientific, educational, service, charitable, or similar purpose in the public interest and is not organized primarily for profit; and uses net proceeds to maintain, improve, or expand the operation of the organization.</w:t>
      </w:r>
      <w:r w:rsidR="00D61300" w:rsidRPr="00880B49">
        <w:t xml:space="preserve"> The term includes nonprofit colleges, universities</w:t>
      </w:r>
      <w:r w:rsidR="00575665" w:rsidRPr="00880B49">
        <w:t>,</w:t>
      </w:r>
      <w:r w:rsidR="00D61300" w:rsidRPr="00880B49">
        <w:t xml:space="preserve"> </w:t>
      </w:r>
      <w:r w:rsidR="00D61300" w:rsidRPr="00880B49">
        <w:rPr>
          <w:noProof/>
        </w:rPr>
        <w:t>and</w:t>
      </w:r>
      <w:r w:rsidR="00D61300" w:rsidRPr="00880B49">
        <w:t xml:space="preserve"> other educational institutions</w:t>
      </w:r>
      <w:r w:rsidR="00106240" w:rsidRPr="00880B49">
        <w:t>.</w:t>
      </w:r>
      <w:r w:rsidRPr="00880B49">
        <w:t>)</w:t>
      </w:r>
    </w:p>
    <w:bookmarkEnd w:id="497"/>
    <w:bookmarkEnd w:id="506"/>
    <w:p w14:paraId="36066C30" w14:textId="77777777" w:rsidR="00B90741" w:rsidRPr="00880B49" w:rsidRDefault="00B90741" w:rsidP="00880B49">
      <w:pPr>
        <w:rPr>
          <w:del w:id="508" w:author="Salinas, Elyse" w:date="2024-08-28T15:05:00Z"/>
        </w:rPr>
      </w:pPr>
    </w:p>
    <w:p w14:paraId="7C7E9600" w14:textId="63A91B69" w:rsidR="00924463" w:rsidRPr="00880B49" w:rsidRDefault="00924463" w:rsidP="00880B49">
      <w:pPr>
        <w:rPr>
          <w:szCs w:val="24"/>
        </w:rPr>
      </w:pPr>
      <w:r w:rsidRPr="00880B49">
        <w:rPr>
          <w:szCs w:val="24"/>
        </w:rPr>
        <w:t xml:space="preserve">Note, </w:t>
      </w:r>
      <w:del w:id="509" w:author="Salinas, Elyse" w:date="2024-08-28T15:05:00Z">
        <w:r w:rsidRPr="00880B49">
          <w:rPr>
            <w:szCs w:val="24"/>
          </w:rPr>
          <w:delText>individual entities</w:delText>
        </w:r>
      </w:del>
      <w:ins w:id="510" w:author="Salinas, Elyse" w:date="2024-08-28T15:05:00Z">
        <w:r w:rsidRPr="00880B49">
          <w:rPr>
            <w:szCs w:val="24"/>
          </w:rPr>
          <w:t>individual</w:t>
        </w:r>
        <w:r w:rsidR="00256EA5">
          <w:rPr>
            <w:szCs w:val="24"/>
          </w:rPr>
          <w:t>s</w:t>
        </w:r>
      </w:ins>
      <w:r w:rsidR="00256EA5">
        <w:rPr>
          <w:szCs w:val="24"/>
        </w:rPr>
        <w:t>,</w:t>
      </w:r>
      <w:r w:rsidRPr="00880B49">
        <w:rPr>
          <w:szCs w:val="24"/>
        </w:rPr>
        <w:t xml:space="preserve"> for-profit organizations, and </w:t>
      </w:r>
      <w:del w:id="511" w:author="Salinas, Elyse" w:date="2024-08-28T15:05:00Z">
        <w:r w:rsidRPr="00880B49">
          <w:rPr>
            <w:szCs w:val="24"/>
          </w:rPr>
          <w:delText xml:space="preserve">nonprofit </w:delText>
        </w:r>
      </w:del>
      <w:r w:rsidRPr="00880B49">
        <w:rPr>
          <w:szCs w:val="24"/>
        </w:rPr>
        <w:t xml:space="preserve">organizations exempt from taxation under section 501(c)(4) of the Internal Revenue Code that lobby </w:t>
      </w:r>
      <w:del w:id="512" w:author="Salinas, Elyse" w:date="2024-08-28T15:05:00Z">
        <w:r w:rsidRPr="00880B49">
          <w:rPr>
            <w:szCs w:val="24"/>
          </w:rPr>
          <w:delText>are not eligible</w:delText>
        </w:r>
      </w:del>
      <w:ins w:id="513" w:author="Salinas, Elyse" w:date="2024-08-28T15:05:00Z">
        <w:r w:rsidR="006433DE">
          <w:rPr>
            <w:szCs w:val="24"/>
          </w:rPr>
          <w:t>the Federal government</w:t>
        </w:r>
        <w:r w:rsidR="0019484C">
          <w:rPr>
            <w:rStyle w:val="FootnoteReference"/>
            <w:szCs w:val="24"/>
          </w:rPr>
          <w:footnoteReference w:id="20"/>
        </w:r>
        <w:r w:rsidR="00256EA5">
          <w:rPr>
            <w:szCs w:val="24"/>
          </w:rPr>
          <w:t xml:space="preserve"> </w:t>
        </w:r>
        <w:r w:rsidRPr="00880B49">
          <w:rPr>
            <w:szCs w:val="24"/>
          </w:rPr>
          <w:t xml:space="preserve">are </w:t>
        </w:r>
        <w:r w:rsidR="00271928">
          <w:rPr>
            <w:szCs w:val="24"/>
          </w:rPr>
          <w:t>in</w:t>
        </w:r>
        <w:r w:rsidRPr="00880B49">
          <w:rPr>
            <w:szCs w:val="24"/>
          </w:rPr>
          <w:t>eligible</w:t>
        </w:r>
      </w:ins>
      <w:r w:rsidRPr="00880B49">
        <w:rPr>
          <w:szCs w:val="24"/>
        </w:rPr>
        <w:t xml:space="preserve"> to receive Brownfields Grants.</w:t>
      </w:r>
    </w:p>
    <w:p w14:paraId="6666E496" w14:textId="320978B8" w:rsidR="003501CD" w:rsidRPr="00880B49" w:rsidRDefault="003501CD" w:rsidP="00880B49">
      <w:pPr>
        <w:rPr>
          <w:color w:val="C45911" w:themeColor="accent2" w:themeShade="BF"/>
          <w:szCs w:val="24"/>
        </w:rPr>
      </w:pPr>
    </w:p>
    <w:p w14:paraId="7CF68303" w14:textId="77777777" w:rsidR="00F2336C" w:rsidRPr="00880B49" w:rsidRDefault="00F2336C" w:rsidP="00880B49">
      <w:pPr>
        <w:pStyle w:val="Heading2"/>
      </w:pPr>
      <w:bookmarkStart w:id="515" w:name="_III.B._Threshold_Criteria"/>
      <w:bookmarkStart w:id="516" w:name="_Toc530493950"/>
      <w:bookmarkStart w:id="517" w:name="_Toc175674960"/>
      <w:bookmarkStart w:id="518" w:name="_Toc144900731"/>
      <w:bookmarkEnd w:id="515"/>
      <w:r w:rsidRPr="00880B49">
        <w:t>III.B. Threshold Criteria for Cleanup Grants</w:t>
      </w:r>
      <w:bookmarkEnd w:id="516"/>
      <w:bookmarkEnd w:id="517"/>
      <w:bookmarkEnd w:id="518"/>
    </w:p>
    <w:p w14:paraId="180CFF81" w14:textId="0755119F" w:rsidR="00F2336C" w:rsidRPr="00880B49" w:rsidRDefault="00F2336C" w:rsidP="00880B49">
      <w:r w:rsidRPr="00880B49">
        <w:t xml:space="preserve">This section contains the threshold eligibility criteria that ensure applicants are eligible to receive a Cleanup Grant and that the proposed site(s) is eligible for funding. Threshold criteria are pass/fail and </w:t>
      </w:r>
      <w:r w:rsidR="00D02347" w:rsidRPr="00880B49">
        <w:t xml:space="preserve">are based on </w:t>
      </w:r>
      <w:r w:rsidRPr="00880B49">
        <w:t>certain requests for information identified below. The information you submit will be</w:t>
      </w:r>
      <w:r w:rsidR="00B145E9" w:rsidRPr="00880B49">
        <w:t xml:space="preserve"> used by EPA solely to make</w:t>
      </w:r>
      <w:r w:rsidRPr="00880B49">
        <w:t xml:space="preserve"> eligibilit</w:t>
      </w:r>
      <w:r w:rsidR="00F40567" w:rsidRPr="00880B49">
        <w:t>y determinations for Brownfield</w:t>
      </w:r>
      <w:r w:rsidRPr="00880B49">
        <w:t xml:space="preserve"> Grants and is not legally binding for other purposes including federal, state, or </w:t>
      </w:r>
      <w:r w:rsidR="009774A0">
        <w:t>T</w:t>
      </w:r>
      <w:r w:rsidRPr="00880B49">
        <w:t xml:space="preserve">ribal enforcement actions. Only those </w:t>
      </w:r>
      <w:r w:rsidR="009D2B56" w:rsidRPr="00880B49">
        <w:t xml:space="preserve">applications </w:t>
      </w:r>
      <w:r w:rsidRPr="00880B49">
        <w:t xml:space="preserve">that pass all the threshold criteria will be evaluated against the evaluation criteria in </w:t>
      </w:r>
      <w:hyperlink w:anchor="_V.A._Evaluation_Criteria" w:history="1">
        <w:r w:rsidRPr="00880B49">
          <w:rPr>
            <w:rStyle w:val="Hyperlink"/>
          </w:rPr>
          <w:t>Section V.A.</w:t>
        </w:r>
      </w:hyperlink>
      <w:r w:rsidRPr="00880B49">
        <w:t xml:space="preserve"> of this announcement. </w:t>
      </w:r>
    </w:p>
    <w:p w14:paraId="6AD09B46" w14:textId="77777777" w:rsidR="007E0E65" w:rsidRDefault="007E0E65" w:rsidP="00880B49"/>
    <w:p w14:paraId="698D73E4" w14:textId="77777777" w:rsidR="007E0E65" w:rsidRPr="00880B49" w:rsidRDefault="007E0E65" w:rsidP="007E0E65">
      <w:pPr>
        <w:rPr>
          <w:del w:id="519" w:author="Salinas, Elyse" w:date="2024-08-28T15:05:00Z"/>
        </w:rPr>
      </w:pPr>
      <w:bookmarkStart w:id="520" w:name="_Hlk75193941"/>
      <w:del w:id="521" w:author="Salinas, Elyse" w:date="2024-08-28T15:05:00Z">
        <w:r w:rsidRPr="00880B49">
          <w:delText xml:space="preserve">Entities applying for an </w:delText>
        </w:r>
        <w:r>
          <w:delText>FY2</w:delText>
        </w:r>
        <w:r w:rsidR="006346B6">
          <w:delText>4</w:delText>
        </w:r>
        <w:r w:rsidRPr="00880B49">
          <w:delText xml:space="preserve"> Cleanup Grant may not apply for an </w:delText>
        </w:r>
        <w:r>
          <w:delText>FY2</w:delText>
        </w:r>
        <w:r w:rsidR="006346B6">
          <w:delText>4</w:delText>
        </w:r>
        <w:r w:rsidRPr="00880B49">
          <w:delText xml:space="preserve"> </w:delText>
        </w:r>
        <w:bookmarkEnd w:id="520"/>
        <w:r w:rsidR="009E0184">
          <w:delText>Multipurpose Grant (</w:delText>
        </w:r>
        <w:r w:rsidR="009E0184" w:rsidRPr="00880B49">
          <w:delText>EPA-OLEM-OBLR-</w:delText>
        </w:r>
        <w:r w:rsidR="00F80176">
          <w:delText>23-</w:delText>
        </w:r>
        <w:r w:rsidR="00AB196A">
          <w:delText>11</w:delText>
        </w:r>
        <w:r w:rsidR="009E0184">
          <w:delText>)</w:delText>
        </w:r>
        <w:r w:rsidRPr="00880B49">
          <w:delText xml:space="preserve">. </w:delText>
        </w:r>
      </w:del>
    </w:p>
    <w:p w14:paraId="72A3EF7B" w14:textId="77777777" w:rsidR="007E0E65" w:rsidRDefault="007E0E65" w:rsidP="00880B49">
      <w:pPr>
        <w:rPr>
          <w:del w:id="522" w:author="Salinas, Elyse" w:date="2024-08-28T15:05:00Z"/>
        </w:rPr>
      </w:pPr>
    </w:p>
    <w:p w14:paraId="75073524" w14:textId="162732FA" w:rsidR="009E0184" w:rsidRDefault="00553F0F" w:rsidP="00880B49">
      <w:r w:rsidRPr="00880B49">
        <w:rPr>
          <w:szCs w:val="24"/>
        </w:rPr>
        <w:t xml:space="preserve">Applicants may not submit multiple applications </w:t>
      </w:r>
      <w:r w:rsidR="00C11807" w:rsidRPr="00880B49">
        <w:rPr>
          <w:szCs w:val="24"/>
        </w:rPr>
        <w:t xml:space="preserve">(i.e., submit applications for different projects) </w:t>
      </w:r>
      <w:r w:rsidRPr="00880B49">
        <w:rPr>
          <w:szCs w:val="24"/>
        </w:rPr>
        <w:t xml:space="preserve">under this solicitation. </w:t>
      </w:r>
      <w:r w:rsidR="00C13C72" w:rsidRPr="00880B49">
        <w:t>EPA considers departments</w:t>
      </w:r>
      <w:r w:rsidR="00C06EE9">
        <w:t>, agencies, or instrumentalit</w:t>
      </w:r>
      <w:r w:rsidR="00495603">
        <w:t>ies</w:t>
      </w:r>
      <w:r w:rsidR="00C13C72" w:rsidRPr="00880B49">
        <w:t xml:space="preserve"> of the same state, </w:t>
      </w:r>
      <w:r w:rsidR="00E54C85">
        <w:t>T</w:t>
      </w:r>
      <w:r w:rsidR="00C13C72" w:rsidRPr="00880B49">
        <w:t>ribal, or city governments to be the same applicant</w:t>
      </w:r>
      <w:r w:rsidR="00C06EE9">
        <w:t xml:space="preserve"> if they are </w:t>
      </w:r>
      <w:r w:rsidR="00292AB8">
        <w:t xml:space="preserve">directly </w:t>
      </w:r>
      <w:r w:rsidR="00C06EE9">
        <w:t xml:space="preserve">supervised or controlled by the same </w:t>
      </w:r>
      <w:r w:rsidR="00C13C72" w:rsidRPr="00880B49">
        <w:t>elected</w:t>
      </w:r>
      <w:r w:rsidR="00C06EE9">
        <w:t>/appointed</w:t>
      </w:r>
      <w:r w:rsidR="00C13C72" w:rsidRPr="00880B49">
        <w:t xml:space="preserve"> executive (even if they have different unique entity identifier</w:t>
      </w:r>
      <w:r w:rsidR="0039132D">
        <w:t xml:space="preserve"> </w:t>
      </w:r>
      <w:r w:rsidR="00C13C72" w:rsidRPr="00880B49">
        <w:t>number</w:t>
      </w:r>
      <w:r w:rsidR="0039132D">
        <w:t>s</w:t>
      </w:r>
      <w:r w:rsidR="00C13C72" w:rsidRPr="00880B49">
        <w:t xml:space="preserve">). </w:t>
      </w:r>
      <w:r w:rsidR="00C06EE9" w:rsidRPr="00C06EE9">
        <w:t>For example, a corporation formed under state or local law to perform redevelopment activities on behalf of or in support of a local government that is primarily staffed by employees of that local government will be considered an agency o</w:t>
      </w:r>
      <w:r w:rsidR="00184F4D">
        <w:t>r</w:t>
      </w:r>
      <w:r w:rsidR="00C06EE9" w:rsidRPr="00C06EE9">
        <w:t xml:space="preserve"> instrumentality of that local government</w:t>
      </w:r>
      <w:del w:id="523" w:author="Salinas, Elyse" w:date="2024-08-28T15:05:00Z">
        <w:r w:rsidR="00C06EE9" w:rsidRPr="00C06EE9">
          <w:delText xml:space="preserve"> for the purposes of this threshold criteri</w:delText>
        </w:r>
        <w:r w:rsidR="00C06EE9">
          <w:delText>on</w:delText>
        </w:r>
        <w:r w:rsidR="00C06EE9" w:rsidRPr="00C06EE9">
          <w:delText>.</w:delText>
        </w:r>
      </w:del>
      <w:ins w:id="524" w:author="Salinas, Elyse" w:date="2024-08-28T15:05:00Z">
        <w:r w:rsidR="00C06EE9" w:rsidRPr="00C06EE9">
          <w:t>.</w:t>
        </w:r>
      </w:ins>
      <w:r w:rsidR="00C06EE9">
        <w:t xml:space="preserve"> </w:t>
      </w:r>
      <w:r w:rsidR="00D55F92" w:rsidRPr="002354D9">
        <w:t>These eligibility determinations are made on a case-by-case basis since state and local laws vary.</w:t>
      </w:r>
      <w:r w:rsidR="00D55F92">
        <w:t xml:space="preserve"> </w:t>
      </w:r>
    </w:p>
    <w:p w14:paraId="6BB06859" w14:textId="77777777" w:rsidR="009E0184" w:rsidRDefault="009E0184" w:rsidP="00880B49"/>
    <w:p w14:paraId="3F816F3A" w14:textId="7780C8A5" w:rsidR="00C844D1" w:rsidRDefault="00FD0115" w:rsidP="00880B49">
      <w:r w:rsidRPr="00247ABF">
        <w:t xml:space="preserve">Applicants that exceed the number and type of applications allowable will be contacted, prior to review of any of the applications by EPA, to determine which application(s) the applicant will withdraw from the competition. </w:t>
      </w:r>
    </w:p>
    <w:p w14:paraId="229E4E71" w14:textId="77777777" w:rsidR="00F90B62" w:rsidRPr="00880B49" w:rsidRDefault="00F90B62" w:rsidP="00880B49"/>
    <w:p w14:paraId="7607505F" w14:textId="2BB0EEF3" w:rsidR="00F2336C" w:rsidRPr="00880B49" w:rsidRDefault="00F2336C" w:rsidP="00880B49">
      <w:pPr>
        <w:rPr>
          <w:b/>
        </w:rPr>
      </w:pPr>
      <w:r w:rsidRPr="00880B49">
        <w:rPr>
          <w:b/>
        </w:rPr>
        <w:t>Applicants deemed ineligible for funding consideration as a result of the threshold eligibility review will be notified within 15 calendar days of t</w:t>
      </w:r>
      <w:r w:rsidR="00622A13" w:rsidRPr="00880B49">
        <w:rPr>
          <w:b/>
        </w:rPr>
        <w:t>he ineligibility determination.</w:t>
      </w:r>
    </w:p>
    <w:p w14:paraId="11A353C3" w14:textId="018F058F" w:rsidR="00F2336C" w:rsidRPr="00880B49" w:rsidRDefault="00F2336C" w:rsidP="00880B49"/>
    <w:p w14:paraId="41D10E12" w14:textId="5906EC8C" w:rsidR="00F2336C" w:rsidRPr="00880B49" w:rsidRDefault="00F2336C" w:rsidP="00880B49">
      <w:r w:rsidRPr="00880B49">
        <w:t>If a</w:t>
      </w:r>
      <w:r w:rsidR="00D446D2" w:rsidRPr="00880B49">
        <w:t>n</w:t>
      </w:r>
      <w:r w:rsidRPr="00880B49">
        <w:t xml:space="preserve"> </w:t>
      </w:r>
      <w:r w:rsidR="00D446D2" w:rsidRPr="00880B49">
        <w:t>application</w:t>
      </w:r>
      <w:r w:rsidRPr="00880B49">
        <w:t xml:space="preserve"> is submitted that includes any ineligible tasks, activities, or site(s), that portion of the </w:t>
      </w:r>
      <w:r w:rsidR="00D446D2" w:rsidRPr="00880B49">
        <w:t>application</w:t>
      </w:r>
      <w:r w:rsidRPr="00880B49">
        <w:t xml:space="preserve"> will be ineligible for funding and may, depending on the extent to which it affects the </w:t>
      </w:r>
      <w:r w:rsidR="00D446D2" w:rsidRPr="00880B49">
        <w:t>application</w:t>
      </w:r>
      <w:r w:rsidRPr="00880B49">
        <w:t xml:space="preserve">, render the entire </w:t>
      </w:r>
      <w:r w:rsidR="00267423" w:rsidRPr="00880B49">
        <w:t xml:space="preserve">application </w:t>
      </w:r>
      <w:r w:rsidRPr="00880B49">
        <w:t>ineligible for funding.</w:t>
      </w:r>
    </w:p>
    <w:p w14:paraId="0C15A527" w14:textId="77777777" w:rsidR="00F2336C" w:rsidRPr="00880B49" w:rsidRDefault="00F2336C" w:rsidP="00880B49"/>
    <w:p w14:paraId="4AD2FB76" w14:textId="1C372BC5" w:rsidR="00175921" w:rsidRPr="00880B49" w:rsidRDefault="00F2336C" w:rsidP="00880B49">
      <w:r w:rsidRPr="00880B49">
        <w:t xml:space="preserve">EPA staff will respond to questions regarding threshold eligibility criteria, administrative issues related to the submission of the </w:t>
      </w:r>
      <w:r w:rsidR="003073F4" w:rsidRPr="00880B49">
        <w:t>application</w:t>
      </w:r>
      <w:r w:rsidRPr="00880B49">
        <w:t xml:space="preserve">, and requests for clarification about this announcement. </w:t>
      </w:r>
      <w:r w:rsidR="00175921" w:rsidRPr="00880B49">
        <w:t xml:space="preserve">For purposes of the threshold eligibility review, </w:t>
      </w:r>
      <w:r w:rsidR="00E45DA0">
        <w:t xml:space="preserve">an </w:t>
      </w:r>
      <w:r w:rsidR="00175921" w:rsidRPr="00880B49">
        <w:t>EPA</w:t>
      </w:r>
      <w:r w:rsidR="00E45DA0">
        <w:t xml:space="preserve"> Brownfields Program representative</w:t>
      </w:r>
      <w:r w:rsidR="00175921" w:rsidRPr="00880B49">
        <w:t xml:space="preserve">, if necessary, may seek clarification of applicant information </w:t>
      </w:r>
      <w:bookmarkStart w:id="525" w:name="_Hlk14687633"/>
      <w:r w:rsidR="006E12FA" w:rsidRPr="00880B49">
        <w:rPr>
          <w:szCs w:val="24"/>
        </w:rPr>
        <w:t xml:space="preserve">that is included in the </w:t>
      </w:r>
      <w:bookmarkEnd w:id="525"/>
      <w:r w:rsidR="00D446D2" w:rsidRPr="00880B49">
        <w:rPr>
          <w:szCs w:val="24"/>
        </w:rPr>
        <w:t>application</w:t>
      </w:r>
      <w:r w:rsidR="006E12FA" w:rsidRPr="00880B49">
        <w:t xml:space="preserve"> </w:t>
      </w:r>
      <w:r w:rsidR="00175921" w:rsidRPr="00880B49">
        <w:t xml:space="preserve">and/or consider information from other sources, including EPA files. </w:t>
      </w:r>
      <w:bookmarkStart w:id="526" w:name="_Hlk42008092"/>
      <w:r w:rsidR="006E12FA" w:rsidRPr="00880B49">
        <w:rPr>
          <w:szCs w:val="24"/>
        </w:rPr>
        <w:t xml:space="preserve">Such communications shall not be used to </w:t>
      </w:r>
      <w:r w:rsidR="003073F4" w:rsidRPr="00880B49">
        <w:rPr>
          <w:szCs w:val="24"/>
        </w:rPr>
        <w:t>correct</w:t>
      </w:r>
      <w:r w:rsidR="006E12FA" w:rsidRPr="00880B49">
        <w:rPr>
          <w:szCs w:val="24"/>
        </w:rPr>
        <w:t xml:space="preserve"> application deficiencies or material omissions, materially alter the application or project proposed, or discuss changes to the applicant’s responses to any evaluation or selection criteria.</w:t>
      </w:r>
      <w:bookmarkEnd w:id="526"/>
    </w:p>
    <w:p w14:paraId="2D000C26" w14:textId="77777777" w:rsidR="00175921" w:rsidRPr="00880B49" w:rsidRDefault="00175921" w:rsidP="00880B49"/>
    <w:p w14:paraId="356D9020" w14:textId="0175A109" w:rsidR="00F2336C" w:rsidRPr="00880B49" w:rsidRDefault="00F22891" w:rsidP="00880B49">
      <w:r>
        <w:t>T</w:t>
      </w:r>
      <w:r w:rsidR="00F2336C" w:rsidRPr="00880B49">
        <w:t xml:space="preserve">o maintain the integrity of the competition process, EPA staff cannot meet with individual applicants to discuss draft </w:t>
      </w:r>
      <w:r w:rsidR="00D446D2" w:rsidRPr="00880B49">
        <w:t>applications</w:t>
      </w:r>
      <w:r w:rsidR="00F2336C" w:rsidRPr="00880B49">
        <w:t xml:space="preserve">, provide informal comments on draft </w:t>
      </w:r>
      <w:r w:rsidR="00D446D2" w:rsidRPr="00880B49">
        <w:t>applications</w:t>
      </w:r>
      <w:r w:rsidR="00F2336C" w:rsidRPr="00880B49">
        <w:t xml:space="preserve">, or provide advice to applicants on how to respond to ranking criteria. </w:t>
      </w:r>
      <w:r w:rsidR="003254E6" w:rsidRPr="00880B49">
        <w:rPr>
          <w:szCs w:val="24"/>
        </w:rPr>
        <w:t xml:space="preserve">EPA’s limitations on staff involvement with grant applicants are described in </w:t>
      </w:r>
      <w:hyperlink r:id="rId28" w:history="1">
        <w:r w:rsidR="003254E6" w:rsidRPr="00880B49">
          <w:rPr>
            <w:rStyle w:val="Hyperlink"/>
            <w:szCs w:val="24"/>
          </w:rPr>
          <w:t>EPA’s Policy for Competition of Assistance Agreements</w:t>
        </w:r>
      </w:hyperlink>
      <w:r w:rsidR="003254E6" w:rsidRPr="00880B49">
        <w:rPr>
          <w:szCs w:val="24"/>
        </w:rPr>
        <w:t>.</w:t>
      </w:r>
      <w:r w:rsidR="006C78D6">
        <w:rPr>
          <w:rFonts w:ascii="ZWAdobeF" w:hAnsi="ZWAdobeF" w:cs="ZWAdobeF"/>
          <w:sz w:val="2"/>
          <w:szCs w:val="2"/>
        </w:rPr>
        <w:t>12F</w:t>
      </w:r>
      <w:r w:rsidR="009D6F5B" w:rsidRPr="00880B49">
        <w:rPr>
          <w:rStyle w:val="FootnoteReference"/>
          <w:szCs w:val="24"/>
        </w:rPr>
        <w:footnoteReference w:id="21"/>
      </w:r>
    </w:p>
    <w:p w14:paraId="28C654F7" w14:textId="77777777" w:rsidR="002942D8" w:rsidRPr="00880B49" w:rsidRDefault="002942D8" w:rsidP="00880B49"/>
    <w:p w14:paraId="66583057" w14:textId="7C5D77B5" w:rsidR="00F2336C" w:rsidRPr="00880B49" w:rsidRDefault="000E1F0C" w:rsidP="00880B49">
      <w:r w:rsidRPr="00880B49">
        <w:t xml:space="preserve">Applications </w:t>
      </w:r>
      <w:r w:rsidR="00F2336C" w:rsidRPr="00880B49">
        <w:t xml:space="preserve">must substantially comply with the submission instructions and requirements set forth in </w:t>
      </w:r>
      <w:hyperlink w:anchor="_SECTION_IV._–" w:history="1">
        <w:r w:rsidR="00F2336C" w:rsidRPr="00880B49">
          <w:rPr>
            <w:rStyle w:val="Hyperlink"/>
          </w:rPr>
          <w:t>Section IV.</w:t>
        </w:r>
      </w:hyperlink>
      <w:r w:rsidR="00F2336C" w:rsidRPr="00880B49">
        <w:t xml:space="preserve"> of this announcement or </w:t>
      </w:r>
      <w:r w:rsidR="00F2336C" w:rsidRPr="00880B49">
        <w:rPr>
          <w:u w:val="single"/>
        </w:rPr>
        <w:t>they will be rejected</w:t>
      </w:r>
      <w:r w:rsidR="00F2336C" w:rsidRPr="00880B49">
        <w:t xml:space="preserve">. Pages exceeding the page limits described in </w:t>
      </w:r>
      <w:hyperlink w:anchor="_IV.C._Content_and" w:history="1">
        <w:r w:rsidR="00F2336C" w:rsidRPr="00880B49">
          <w:rPr>
            <w:rStyle w:val="Hyperlink"/>
          </w:rPr>
          <w:t>Section IV.</w:t>
        </w:r>
        <w:r w:rsidR="00707A7F" w:rsidRPr="00880B49">
          <w:rPr>
            <w:rStyle w:val="Hyperlink"/>
          </w:rPr>
          <w:t>C</w:t>
        </w:r>
        <w:r w:rsidR="00F2336C" w:rsidRPr="00880B49">
          <w:rPr>
            <w:rStyle w:val="Hyperlink"/>
          </w:rPr>
          <w:t>.</w:t>
        </w:r>
      </w:hyperlink>
      <w:r w:rsidR="00F2336C" w:rsidRPr="00880B49">
        <w:t xml:space="preserve"> for the </w:t>
      </w:r>
      <w:r w:rsidR="0072654A" w:rsidRPr="00880B49">
        <w:rPr>
          <w:szCs w:val="24"/>
        </w:rPr>
        <w:t xml:space="preserve">Narrative </w:t>
      </w:r>
      <w:r w:rsidR="008A5E91" w:rsidRPr="00880B49">
        <w:rPr>
          <w:szCs w:val="24"/>
        </w:rPr>
        <w:t>Information Sheet</w:t>
      </w:r>
      <w:r w:rsidR="008A5E91" w:rsidRPr="00880B49">
        <w:t xml:space="preserve"> </w:t>
      </w:r>
      <w:r w:rsidR="00F2336C" w:rsidRPr="00880B49">
        <w:t xml:space="preserve">and </w:t>
      </w:r>
      <w:r w:rsidR="0072654A" w:rsidRPr="00880B49">
        <w:t xml:space="preserve">the </w:t>
      </w:r>
      <w:r w:rsidR="00AB1146" w:rsidRPr="00880B49">
        <w:t>Narrative</w:t>
      </w:r>
      <w:r w:rsidR="00F2336C" w:rsidRPr="00880B49">
        <w:t xml:space="preserve">, and attachments not specifically required, will not be reviewed. </w:t>
      </w:r>
    </w:p>
    <w:p w14:paraId="6043796E" w14:textId="77777777" w:rsidR="00F2336C" w:rsidRPr="00880B49" w:rsidRDefault="00F2336C" w:rsidP="00880B49"/>
    <w:p w14:paraId="17966C85" w14:textId="3352A2D4" w:rsidR="00F2336C" w:rsidRPr="00880B49" w:rsidRDefault="00F2336C" w:rsidP="00880B49">
      <w:r w:rsidRPr="00880B49">
        <w:t xml:space="preserve">In addition, </w:t>
      </w:r>
      <w:r w:rsidR="002C1070" w:rsidRPr="00880B49">
        <w:t xml:space="preserve">applications </w:t>
      </w:r>
      <w:r w:rsidRPr="00880B49">
        <w:t xml:space="preserve">must be submitted through </w:t>
      </w:r>
      <w:hyperlink r:id="rId29">
        <w:r w:rsidRPr="00880B49">
          <w:rPr>
            <w:rStyle w:val="Hyperlink"/>
          </w:rPr>
          <w:t>www.grants.gov</w:t>
        </w:r>
      </w:hyperlink>
      <w:r w:rsidRPr="00880B49">
        <w:t xml:space="preserve"> as stated in </w:t>
      </w:r>
      <w:hyperlink w:anchor="_SECTION_IV._–" w:history="1">
        <w:r w:rsidRPr="00880B49">
          <w:rPr>
            <w:rStyle w:val="Hyperlink"/>
          </w:rPr>
          <w:t>Section IV.</w:t>
        </w:r>
      </w:hyperlink>
      <w:r w:rsidRPr="00880B49">
        <w:t xml:space="preserve"> and </w:t>
      </w:r>
      <w:hyperlink w:anchor="_Appendix_1_Grants.gov" w:history="1">
        <w:r w:rsidRPr="00880B49">
          <w:rPr>
            <w:rStyle w:val="Hyperlink"/>
          </w:rPr>
          <w:t>Appendix 1</w:t>
        </w:r>
      </w:hyperlink>
      <w:r w:rsidRPr="00880B49">
        <w:t xml:space="preserve"> of this announcement (except in the limited circumstances where another mode of submission is specifically allowed for as explained in </w:t>
      </w:r>
      <w:hyperlink w:anchor="_Toc198706592" w:history="1">
        <w:r w:rsidRPr="00880B49">
          <w:rPr>
            <w:rStyle w:val="Hyperlink"/>
          </w:rPr>
          <w:t>Appendix 1</w:t>
        </w:r>
      </w:hyperlink>
      <w:r w:rsidRPr="00880B49">
        <w:t xml:space="preserve">) on or before the </w:t>
      </w:r>
      <w:r w:rsidR="00DB273E" w:rsidRPr="00880B49">
        <w:t xml:space="preserve">application </w:t>
      </w:r>
      <w:r w:rsidRPr="00880B49">
        <w:t xml:space="preserve">submission deadline. Applicants are responsible for following the submission instructions in </w:t>
      </w:r>
      <w:hyperlink w:anchor="_SECTION_IV._–" w:history="1">
        <w:r w:rsidRPr="00880B49">
          <w:rPr>
            <w:rStyle w:val="Hyperlink"/>
          </w:rPr>
          <w:t>Section IV.</w:t>
        </w:r>
      </w:hyperlink>
      <w:r w:rsidRPr="00880B49">
        <w:t xml:space="preserve"> and </w:t>
      </w:r>
      <w:hyperlink w:anchor="_Toc198706592" w:history="1">
        <w:r w:rsidRPr="00880B49">
          <w:rPr>
            <w:rStyle w:val="Hyperlink"/>
          </w:rPr>
          <w:t>Appendix 1</w:t>
        </w:r>
      </w:hyperlink>
      <w:r w:rsidRPr="00880B49">
        <w:t xml:space="preserve"> of this announcement to ensure that their </w:t>
      </w:r>
      <w:r w:rsidR="00DB273E" w:rsidRPr="00880B49">
        <w:t xml:space="preserve">application </w:t>
      </w:r>
      <w:r w:rsidRPr="00880B49">
        <w:t xml:space="preserve">is submitted </w:t>
      </w:r>
      <w:bookmarkStart w:id="528" w:name="_Hlk17204852"/>
      <w:r w:rsidR="00831C92" w:rsidRPr="00880B49">
        <w:t>on time</w:t>
      </w:r>
      <w:bookmarkEnd w:id="528"/>
      <w:r w:rsidRPr="00880B49">
        <w:t xml:space="preserve">. </w:t>
      </w:r>
      <w:r w:rsidR="00CD3C1E" w:rsidRPr="00244AF4">
        <w:rPr>
          <w:szCs w:val="24"/>
        </w:rPr>
        <w:t>Please note that applicants experiencing technical issues with submitting</w:t>
      </w:r>
      <w:r w:rsidR="00CD3C1E">
        <w:rPr>
          <w:szCs w:val="24"/>
        </w:rPr>
        <w:t xml:space="preserve"> </w:t>
      </w:r>
      <w:r w:rsidR="00CD3C1E" w:rsidRPr="00244AF4">
        <w:rPr>
          <w:szCs w:val="24"/>
        </w:rPr>
        <w:t xml:space="preserve">through Grants.gov should follow the instructions provided in </w:t>
      </w:r>
      <w:hyperlink w:anchor="_Appendix_1_Grants.gov" w:history="1">
        <w:r w:rsidR="00CD3C1E" w:rsidRPr="00247ABF">
          <w:rPr>
            <w:rStyle w:val="Hyperlink"/>
            <w:szCs w:val="24"/>
          </w:rPr>
          <w:t>Appendix 1</w:t>
        </w:r>
      </w:hyperlink>
      <w:r w:rsidR="00CD3C1E" w:rsidRPr="00244AF4">
        <w:rPr>
          <w:szCs w:val="24"/>
        </w:rPr>
        <w:t>, which include both</w:t>
      </w:r>
      <w:r w:rsidR="00CD3C1E">
        <w:rPr>
          <w:szCs w:val="24"/>
        </w:rPr>
        <w:t xml:space="preserve"> </w:t>
      </w:r>
      <w:r w:rsidR="00CD3C1E" w:rsidRPr="00244AF4">
        <w:rPr>
          <w:szCs w:val="24"/>
        </w:rPr>
        <w:t>the requirement to contact Grants.gov and email a full application to EPA prior to the</w:t>
      </w:r>
      <w:r w:rsidR="00CD3C1E">
        <w:rPr>
          <w:szCs w:val="24"/>
        </w:rPr>
        <w:t xml:space="preserve"> </w:t>
      </w:r>
      <w:r w:rsidR="00CD3C1E" w:rsidRPr="00244AF4">
        <w:rPr>
          <w:szCs w:val="24"/>
        </w:rPr>
        <w:t>deadline.</w:t>
      </w:r>
      <w:r w:rsidRPr="00880B49">
        <w:br/>
      </w:r>
      <w:r w:rsidRPr="00880B49">
        <w:br/>
      </w:r>
      <w:r w:rsidR="00D446D2" w:rsidRPr="00880B49">
        <w:t>Applications</w:t>
      </w:r>
      <w:r w:rsidRPr="00880B49">
        <w:t xml:space="preserve"> </w:t>
      </w:r>
      <w:r w:rsidR="00CD3C1E">
        <w:t>submitted outside of Grants.gov</w:t>
      </w:r>
      <w:r w:rsidR="00CD3C1E" w:rsidRPr="00247ABF">
        <w:t xml:space="preserve"> </w:t>
      </w:r>
      <w:r w:rsidRPr="00880B49">
        <w:t xml:space="preserve">will be deemed ineligible without further consideration unless the applicant can clearly demonstrate that it was late due to EPA mishandling or because of technical problems associated with </w:t>
      </w:r>
      <w:hyperlink r:id="rId30">
        <w:r w:rsidRPr="00880B49">
          <w:rPr>
            <w:rStyle w:val="Hyperlink"/>
          </w:rPr>
          <w:t>www.grants.gov</w:t>
        </w:r>
      </w:hyperlink>
      <w:r w:rsidRPr="00880B49">
        <w:t xml:space="preserve"> or relevant </w:t>
      </w:r>
      <w:hyperlink r:id="rId31" w:history="1">
        <w:r w:rsidR="00201AEC" w:rsidRPr="00880B49">
          <w:rPr>
            <w:rStyle w:val="Hyperlink"/>
            <w:shd w:val="clear" w:color="auto" w:fill="FFFFFF"/>
          </w:rPr>
          <w:t>www.sam.gov</w:t>
        </w:r>
      </w:hyperlink>
      <w:r w:rsidRPr="00880B49">
        <w:t xml:space="preserve"> system issues. An applicant’s failure to timely submit their </w:t>
      </w:r>
      <w:r w:rsidR="00705214" w:rsidRPr="00880B49">
        <w:t>application</w:t>
      </w:r>
      <w:r w:rsidRPr="00880B49">
        <w:t xml:space="preserve"> through </w:t>
      </w:r>
      <w:hyperlink r:id="rId32">
        <w:r w:rsidRPr="00880B49">
          <w:rPr>
            <w:rStyle w:val="Hyperlink"/>
          </w:rPr>
          <w:t>www.grants.gov</w:t>
        </w:r>
      </w:hyperlink>
      <w:r w:rsidRPr="00880B49">
        <w:t xml:space="preserve"> because they did not timely or properly register in </w:t>
      </w:r>
      <w:hyperlink r:id="rId33" w:history="1">
        <w:r w:rsidR="00201AEC" w:rsidRPr="00880B49">
          <w:rPr>
            <w:rStyle w:val="Hyperlink"/>
            <w:shd w:val="clear" w:color="auto" w:fill="FFFFFF"/>
          </w:rPr>
          <w:t>www.sam.gov</w:t>
        </w:r>
      </w:hyperlink>
      <w:r w:rsidRPr="00880B49">
        <w:t xml:space="preserve"> or </w:t>
      </w:r>
      <w:hyperlink r:id="rId34">
        <w:r w:rsidRPr="00880B49">
          <w:rPr>
            <w:rStyle w:val="Hyperlink"/>
          </w:rPr>
          <w:t>www.grants.gov</w:t>
        </w:r>
      </w:hyperlink>
      <w:r w:rsidRPr="00880B49">
        <w:t xml:space="preserve"> will not be considered an acceptable reason to consider a submission</w:t>
      </w:r>
      <w:r w:rsidR="00CD3C1E">
        <w:t xml:space="preserve"> outside of Grants.gov</w:t>
      </w:r>
      <w:r w:rsidRPr="00880B49">
        <w:t xml:space="preserve">. </w:t>
      </w:r>
    </w:p>
    <w:p w14:paraId="00CDF1F4" w14:textId="77777777" w:rsidR="00F2336C" w:rsidRPr="00880B49" w:rsidRDefault="00F2336C" w:rsidP="00880B49"/>
    <w:p w14:paraId="05BCC056" w14:textId="14EC8EDE" w:rsidR="00B603D4" w:rsidRPr="00880B49" w:rsidRDefault="00B603D4" w:rsidP="00880B49">
      <w:pPr>
        <w:rPr>
          <w:szCs w:val="24"/>
        </w:rPr>
      </w:pPr>
      <w:r w:rsidRPr="00880B49">
        <w:rPr>
          <w:szCs w:val="24"/>
        </w:rPr>
        <w:t xml:space="preserve">EPA will verify that the </w:t>
      </w:r>
      <w:r w:rsidR="0039132D">
        <w:rPr>
          <w:szCs w:val="24"/>
        </w:rPr>
        <w:t xml:space="preserve">Unique Entity Identifier (UEI) </w:t>
      </w:r>
      <w:r w:rsidRPr="00880B49">
        <w:rPr>
          <w:szCs w:val="24"/>
        </w:rPr>
        <w:t xml:space="preserve">number listed on the application is the correct </w:t>
      </w:r>
      <w:r w:rsidR="0039132D">
        <w:rPr>
          <w:szCs w:val="24"/>
        </w:rPr>
        <w:t>UEI</w:t>
      </w:r>
      <w:r w:rsidR="0039132D" w:rsidRPr="00880B49">
        <w:rPr>
          <w:szCs w:val="24"/>
        </w:rPr>
        <w:t xml:space="preserve"> </w:t>
      </w:r>
      <w:r w:rsidRPr="00880B49">
        <w:rPr>
          <w:szCs w:val="24"/>
        </w:rPr>
        <w:t xml:space="preserve">number for the applicant’s organization/department. If the correct </w:t>
      </w:r>
      <w:r w:rsidR="0039132D">
        <w:rPr>
          <w:szCs w:val="24"/>
        </w:rPr>
        <w:t>UEI</w:t>
      </w:r>
      <w:r w:rsidR="0039132D" w:rsidRPr="00880B49">
        <w:rPr>
          <w:szCs w:val="24"/>
        </w:rPr>
        <w:t xml:space="preserve"> </w:t>
      </w:r>
      <w:r w:rsidRPr="00880B49">
        <w:rPr>
          <w:szCs w:val="24"/>
        </w:rPr>
        <w:t xml:space="preserve">number is not included </w:t>
      </w:r>
      <w:r w:rsidR="00BB21FF" w:rsidRPr="00880B49">
        <w:rPr>
          <w:szCs w:val="24"/>
        </w:rPr>
        <w:t>i</w:t>
      </w:r>
      <w:r w:rsidRPr="00880B49">
        <w:rPr>
          <w:szCs w:val="24"/>
        </w:rPr>
        <w:t>n the application, the application may be deemed ineligible.</w:t>
      </w:r>
      <w:r w:rsidR="00625877" w:rsidRPr="00880B49">
        <w:rPr>
          <w:szCs w:val="24"/>
        </w:rPr>
        <w:t xml:space="preserve"> </w:t>
      </w:r>
      <w:bookmarkStart w:id="529" w:name="_Hlk42008314"/>
      <w:r w:rsidR="00625877" w:rsidRPr="00880B49">
        <w:rPr>
          <w:szCs w:val="24"/>
        </w:rPr>
        <w:t xml:space="preserve">Applicants need to ensure that the correct </w:t>
      </w:r>
      <w:r w:rsidR="00D446D2" w:rsidRPr="00880B49">
        <w:rPr>
          <w:szCs w:val="24"/>
        </w:rPr>
        <w:t>Authorized Organization Representative (</w:t>
      </w:r>
      <w:r w:rsidR="00625877" w:rsidRPr="00880B49">
        <w:rPr>
          <w:szCs w:val="24"/>
        </w:rPr>
        <w:t>AOR</w:t>
      </w:r>
      <w:r w:rsidR="00D446D2" w:rsidRPr="00880B49">
        <w:rPr>
          <w:szCs w:val="24"/>
        </w:rPr>
        <w:t>)</w:t>
      </w:r>
      <w:r w:rsidR="00625877" w:rsidRPr="00880B49">
        <w:rPr>
          <w:szCs w:val="24"/>
        </w:rPr>
        <w:t xml:space="preserve"> and </w:t>
      </w:r>
      <w:r w:rsidR="0039132D">
        <w:rPr>
          <w:szCs w:val="24"/>
        </w:rPr>
        <w:t>UEI</w:t>
      </w:r>
      <w:r w:rsidR="0039132D" w:rsidRPr="00880B49">
        <w:rPr>
          <w:szCs w:val="24"/>
        </w:rPr>
        <w:t xml:space="preserve"> </w:t>
      </w:r>
      <w:r w:rsidR="00625877" w:rsidRPr="00880B49">
        <w:rPr>
          <w:szCs w:val="24"/>
        </w:rPr>
        <w:t xml:space="preserve">number </w:t>
      </w:r>
      <w:del w:id="530" w:author="Salinas, Elyse" w:date="2024-08-28T15:05:00Z">
        <w:r w:rsidR="00625877" w:rsidRPr="00880B49">
          <w:rPr>
            <w:szCs w:val="24"/>
          </w:rPr>
          <w:delText>of</w:delText>
        </w:r>
      </w:del>
      <w:ins w:id="531" w:author="Salinas, Elyse" w:date="2024-08-28T15:05:00Z">
        <w:r w:rsidR="00A72B48">
          <w:rPr>
            <w:szCs w:val="24"/>
          </w:rPr>
          <w:t>are listed on the application for</w:t>
        </w:r>
      </w:ins>
      <w:r w:rsidR="00AF24CB">
        <w:rPr>
          <w:szCs w:val="24"/>
        </w:rPr>
        <w:t xml:space="preserve"> </w:t>
      </w:r>
      <w:r w:rsidR="00625877" w:rsidRPr="00880B49">
        <w:rPr>
          <w:szCs w:val="24"/>
        </w:rPr>
        <w:t xml:space="preserve">the entity that will receive the award and will be </w:t>
      </w:r>
      <w:r w:rsidR="00625877" w:rsidRPr="00880B49">
        <w:t>held accountable by EPA for the proper expenditure of funds</w:t>
      </w:r>
      <w:bookmarkEnd w:id="529"/>
      <w:del w:id="532" w:author="Salinas, Elyse" w:date="2024-08-28T15:05:00Z">
        <w:r w:rsidR="00625877" w:rsidRPr="00880B49">
          <w:delText xml:space="preserve"> </w:delText>
        </w:r>
        <w:r w:rsidR="00625877" w:rsidRPr="00880B49">
          <w:rPr>
            <w:szCs w:val="24"/>
          </w:rPr>
          <w:delText>are listed on the application</w:delText>
        </w:r>
      </w:del>
      <w:r w:rsidR="00625877" w:rsidRPr="00880B49">
        <w:rPr>
          <w:szCs w:val="24"/>
        </w:rPr>
        <w:t>.</w:t>
      </w:r>
    </w:p>
    <w:p w14:paraId="45A8D4DA" w14:textId="77777777" w:rsidR="00F2336C" w:rsidRPr="00880B49" w:rsidRDefault="00F2336C" w:rsidP="00880B49"/>
    <w:p w14:paraId="78FA7AA5" w14:textId="02DCAC4B" w:rsidR="00F2336C" w:rsidRPr="00880B49" w:rsidRDefault="00F2336C" w:rsidP="00880B49">
      <w:r w:rsidRPr="00880B49">
        <w:t xml:space="preserve">Responses to </w:t>
      </w:r>
      <w:r w:rsidR="00042AF3" w:rsidRPr="00880B49">
        <w:t>each</w:t>
      </w:r>
      <w:r w:rsidR="008C2F9B" w:rsidRPr="00880B49">
        <w:t xml:space="preserve"> item</w:t>
      </w:r>
      <w:r w:rsidRPr="00880B49">
        <w:t xml:space="preserve"> below are required and </w:t>
      </w:r>
      <w:r w:rsidRPr="00880B49">
        <w:rPr>
          <w:u w:val="single"/>
        </w:rPr>
        <w:t>must be included as an attachment</w:t>
      </w:r>
      <w:r w:rsidRPr="00880B49">
        <w:t xml:space="preserve"> to the </w:t>
      </w:r>
      <w:r w:rsidR="00AB1146" w:rsidRPr="00880B49">
        <w:rPr>
          <w:szCs w:val="24"/>
        </w:rPr>
        <w:t>Narrative</w:t>
      </w:r>
      <w:r w:rsidR="00646446" w:rsidRPr="00880B49">
        <w:rPr>
          <w:szCs w:val="24"/>
        </w:rPr>
        <w:t xml:space="preserve"> that is included in the </w:t>
      </w:r>
      <w:r w:rsidR="00500228" w:rsidRPr="00880B49">
        <w:t xml:space="preserve">application </w:t>
      </w:r>
      <w:r w:rsidRPr="00880B49">
        <w:t xml:space="preserve">submitted to EPA. See </w:t>
      </w:r>
      <w:hyperlink w:anchor="_IV.C._Content_and" w:history="1">
        <w:r w:rsidRPr="00880B49">
          <w:rPr>
            <w:rStyle w:val="Hyperlink"/>
          </w:rPr>
          <w:t>Section IV.C.</w:t>
        </w:r>
      </w:hyperlink>
      <w:r w:rsidRPr="00880B49">
        <w:t xml:space="preserve"> for a complete list of required documents that must be submitted.</w:t>
      </w:r>
    </w:p>
    <w:p w14:paraId="5DCC2025" w14:textId="77777777" w:rsidR="00D136A7" w:rsidRPr="00880B49" w:rsidRDefault="00D136A7" w:rsidP="00880B49"/>
    <w:p w14:paraId="7F9D5F14" w14:textId="77777777" w:rsidR="00F2336C" w:rsidRPr="001B69C7" w:rsidRDefault="00F2336C" w:rsidP="001B69C7">
      <w:pPr>
        <w:pStyle w:val="Heading3"/>
      </w:pPr>
      <w:bookmarkStart w:id="533" w:name="ApplicantEligibility"/>
      <w:bookmarkStart w:id="534" w:name="_Toc112926350"/>
      <w:bookmarkStart w:id="535" w:name="_Toc175674961"/>
      <w:bookmarkStart w:id="536" w:name="_Toc144900732"/>
      <w:r w:rsidRPr="001B69C7">
        <w:t>Applicant Eligibility</w:t>
      </w:r>
      <w:bookmarkEnd w:id="533"/>
      <w:bookmarkEnd w:id="534"/>
      <w:bookmarkEnd w:id="535"/>
      <w:bookmarkEnd w:id="536"/>
    </w:p>
    <w:p w14:paraId="53558996" w14:textId="249EFF17" w:rsidR="00F2336C" w:rsidRPr="00880B49" w:rsidRDefault="000A06AE" w:rsidP="000A06AE">
      <w:pPr>
        <w:ind w:left="720" w:hanging="360"/>
      </w:pPr>
      <w:bookmarkStart w:id="537" w:name="_Hlk522277546"/>
      <w:r>
        <w:t xml:space="preserve">a. </w:t>
      </w:r>
      <w:r>
        <w:tab/>
      </w:r>
      <w:r w:rsidR="00371B5E" w:rsidRPr="00880B49">
        <w:t xml:space="preserve">From the list of eligible entities in </w:t>
      </w:r>
      <w:hyperlink w:anchor="_III.A._Who_Can" w:history="1">
        <w:r w:rsidR="00371B5E" w:rsidRPr="00880B49">
          <w:rPr>
            <w:rStyle w:val="Hyperlink"/>
          </w:rPr>
          <w:t>Section III.A.</w:t>
        </w:r>
      </w:hyperlink>
      <w:r w:rsidR="00371B5E" w:rsidRPr="00880B49">
        <w:t xml:space="preserve">, </w:t>
      </w:r>
      <w:r w:rsidR="002668C3" w:rsidRPr="00880B49">
        <w:rPr>
          <w:i/>
        </w:rPr>
        <w:t>Who Can Apply?</w:t>
      </w:r>
      <w:r w:rsidR="002C1659" w:rsidRPr="002C1659">
        <w:rPr>
          <w:iCs/>
        </w:rPr>
        <w:t>,</w:t>
      </w:r>
      <w:r w:rsidR="002668C3" w:rsidRPr="00880B49">
        <w:rPr>
          <w:i/>
        </w:rPr>
        <w:t xml:space="preserve"> </w:t>
      </w:r>
      <w:r w:rsidR="00371B5E" w:rsidRPr="00385D9B">
        <w:rPr>
          <w:b/>
          <w:u w:val="single"/>
          <w:rPrChange w:id="538" w:author="Salinas, Elyse" w:date="2024-08-28T15:05:00Z">
            <w:rPr/>
          </w:rPrChange>
        </w:rPr>
        <w:t>indicate</w:t>
      </w:r>
      <w:r w:rsidR="00371B5E" w:rsidRPr="003B1871">
        <w:t xml:space="preserve"> </w:t>
      </w:r>
      <w:r w:rsidR="005244DF" w:rsidRPr="003B1871">
        <w:t>your applicant type</w:t>
      </w:r>
      <w:r w:rsidR="004A56BA" w:rsidRPr="00880B49">
        <w:t xml:space="preserve"> </w:t>
      </w:r>
      <w:r w:rsidR="000176EF" w:rsidRPr="00880B49">
        <w:t xml:space="preserve">and </w:t>
      </w:r>
      <w:r w:rsidR="00D1499F" w:rsidRPr="00385D9B">
        <w:rPr>
          <w:b/>
          <w:u w:val="single"/>
          <w:rPrChange w:id="539" w:author="Salinas, Elyse" w:date="2024-08-28T15:05:00Z">
            <w:rPr/>
          </w:rPrChange>
        </w:rPr>
        <w:t>provide</w:t>
      </w:r>
      <w:r w:rsidR="00D1499F" w:rsidRPr="003B1871">
        <w:rPr>
          <w:bCs/>
        </w:rPr>
        <w:t xml:space="preserve"> </w:t>
      </w:r>
      <w:r w:rsidR="00F2336C" w:rsidRPr="003B1871">
        <w:rPr>
          <w:bCs/>
        </w:rPr>
        <w:t>information</w:t>
      </w:r>
      <w:r w:rsidR="00F2336C" w:rsidRPr="00880B49">
        <w:t xml:space="preserve"> that demonstrates how you are an eligible entity for a Cleanup Grant</w:t>
      </w:r>
      <w:r w:rsidR="00D1499F" w:rsidRPr="00880B49">
        <w:t>.</w:t>
      </w:r>
    </w:p>
    <w:bookmarkEnd w:id="537"/>
    <w:p w14:paraId="138C1B22" w14:textId="77777777" w:rsidR="00F2336C" w:rsidRPr="00880B49" w:rsidRDefault="00F2336C" w:rsidP="00880B49"/>
    <w:p w14:paraId="00F9A073" w14:textId="2E34E75D" w:rsidR="00F2336C" w:rsidRPr="00880B49" w:rsidRDefault="00F2336C" w:rsidP="0055728F">
      <w:pPr>
        <w:pStyle w:val="ListParagraph"/>
        <w:numPr>
          <w:ilvl w:val="0"/>
          <w:numId w:val="13"/>
        </w:numPr>
        <w:ind w:left="1080"/>
      </w:pPr>
      <w:r w:rsidRPr="00880B49">
        <w:t xml:space="preserve">For entities that are cities, counties, </w:t>
      </w:r>
      <w:r w:rsidR="00E00620">
        <w:t>T</w:t>
      </w:r>
      <w:r w:rsidRPr="00880B49">
        <w:t>ribes, or states, affirm that the organization is eligible for funding.</w:t>
      </w:r>
    </w:p>
    <w:p w14:paraId="038D1EFE" w14:textId="77777777" w:rsidR="00F2336C" w:rsidRPr="00880B49" w:rsidRDefault="00F2336C" w:rsidP="00880B49">
      <w:pPr>
        <w:ind w:left="1080"/>
      </w:pPr>
    </w:p>
    <w:p w14:paraId="57EAA720" w14:textId="7F0625E2" w:rsidR="00F2336C" w:rsidRPr="00880B49" w:rsidRDefault="00F2336C" w:rsidP="0055728F">
      <w:pPr>
        <w:pStyle w:val="ListParagraph"/>
        <w:numPr>
          <w:ilvl w:val="0"/>
          <w:numId w:val="13"/>
        </w:numPr>
        <w:ind w:left="1080"/>
      </w:pPr>
      <w:r w:rsidRPr="00880B49">
        <w:t xml:space="preserve">For </w:t>
      </w:r>
      <w:r w:rsidR="00FF3F8C" w:rsidRPr="00880B49">
        <w:t xml:space="preserve">government </w:t>
      </w:r>
      <w:r w:rsidRPr="00880B49">
        <w:t xml:space="preserve">entities </w:t>
      </w:r>
      <w:r w:rsidRPr="00880B49">
        <w:rPr>
          <w:u w:val="single"/>
        </w:rPr>
        <w:t>other than</w:t>
      </w:r>
      <w:r w:rsidRPr="00880B49">
        <w:t xml:space="preserve"> cities, counties, </w:t>
      </w:r>
      <w:r w:rsidR="00E00620">
        <w:t>T</w:t>
      </w:r>
      <w:r w:rsidRPr="00880B49">
        <w:t xml:space="preserve">ribes, or states, attach documentation of your eligibility (e.g., resolutions, statutes, etc.). </w:t>
      </w:r>
    </w:p>
    <w:p w14:paraId="601A6C72" w14:textId="77777777" w:rsidR="00F2336C" w:rsidRPr="00880B49" w:rsidRDefault="00F2336C" w:rsidP="00880B49">
      <w:pPr>
        <w:ind w:left="1080"/>
      </w:pPr>
    </w:p>
    <w:p w14:paraId="0357DB3A" w14:textId="05B55C04" w:rsidR="007D5780" w:rsidRPr="009C1945" w:rsidRDefault="007D5780" w:rsidP="007D5780">
      <w:pPr>
        <w:pStyle w:val="ListParagraph"/>
        <w:numPr>
          <w:ilvl w:val="0"/>
          <w:numId w:val="13"/>
        </w:numPr>
        <w:tabs>
          <w:tab w:val="left" w:pos="360"/>
          <w:tab w:val="left" w:pos="1080"/>
          <w:tab w:val="left" w:pos="1440"/>
          <w:tab w:val="left" w:pos="1800"/>
          <w:tab w:val="left" w:pos="2160"/>
        </w:tabs>
        <w:ind w:left="1080"/>
        <w:rPr>
          <w:szCs w:val="24"/>
        </w:rPr>
      </w:pPr>
      <w:bookmarkStart w:id="540" w:name="_Hlk521922772"/>
      <w:r>
        <w:rPr>
          <w:szCs w:val="24"/>
        </w:rPr>
        <w:t xml:space="preserve">For </w:t>
      </w:r>
      <w:r w:rsidRPr="009C1945">
        <w:rPr>
          <w:szCs w:val="24"/>
        </w:rPr>
        <w:t>Intertribal consortia</w:t>
      </w:r>
      <w:r>
        <w:rPr>
          <w:szCs w:val="24"/>
        </w:rPr>
        <w:t>,</w:t>
      </w:r>
      <w:r w:rsidRPr="009C1945">
        <w:rPr>
          <w:szCs w:val="24"/>
        </w:rPr>
        <w:t xml:space="preserve"> attach documentation that meet</w:t>
      </w:r>
      <w:r>
        <w:rPr>
          <w:szCs w:val="24"/>
        </w:rPr>
        <w:t>s</w:t>
      </w:r>
      <w:r w:rsidRPr="009C1945">
        <w:rPr>
          <w:szCs w:val="24"/>
        </w:rPr>
        <w:t xml:space="preserve"> the requirements in 40 CFR </w:t>
      </w:r>
      <w:ins w:id="541" w:author="Salinas, Elyse" w:date="2024-08-28T15:05:00Z">
        <w:r w:rsidR="00E07B8E" w:rsidRPr="00A40D8D">
          <w:t>§</w:t>
        </w:r>
        <w:r w:rsidR="00E07B8E">
          <w:t xml:space="preserve"> </w:t>
        </w:r>
      </w:ins>
      <w:r w:rsidRPr="009C1945">
        <w:rPr>
          <w:szCs w:val="24"/>
        </w:rPr>
        <w:t>35.504(a) and (c). All members of the Intertribal consorti</w:t>
      </w:r>
      <w:r>
        <w:rPr>
          <w:szCs w:val="24"/>
        </w:rPr>
        <w:t>um</w:t>
      </w:r>
      <w:r w:rsidRPr="009C1945">
        <w:rPr>
          <w:szCs w:val="24"/>
        </w:rPr>
        <w:t xml:space="preserve"> must authorize </w:t>
      </w:r>
      <w:r w:rsidR="00D230B0">
        <w:rPr>
          <w:szCs w:val="24"/>
        </w:rPr>
        <w:t xml:space="preserve">the </w:t>
      </w:r>
      <w:r w:rsidRPr="009C1945">
        <w:rPr>
          <w:szCs w:val="24"/>
        </w:rPr>
        <w:t>submission of an application.</w:t>
      </w:r>
    </w:p>
    <w:p w14:paraId="21C835F5" w14:textId="77777777" w:rsidR="004960CA" w:rsidRDefault="004960CA" w:rsidP="007D5780">
      <w:pPr>
        <w:pStyle w:val="ListParagraph"/>
      </w:pPr>
    </w:p>
    <w:p w14:paraId="70BF28A1" w14:textId="7FF30FBA" w:rsidR="00F2336C" w:rsidRPr="00880B49" w:rsidRDefault="00F2336C" w:rsidP="0055728F">
      <w:pPr>
        <w:pStyle w:val="ListParagraph"/>
        <w:numPr>
          <w:ilvl w:val="0"/>
          <w:numId w:val="13"/>
        </w:numPr>
        <w:ind w:left="1080"/>
      </w:pPr>
      <w:r w:rsidRPr="00880B49">
        <w:t xml:space="preserve">For nonprofit </w:t>
      </w:r>
      <w:r w:rsidRPr="00880B49">
        <w:rPr>
          <w:noProof/>
        </w:rPr>
        <w:t>organizations,</w:t>
      </w:r>
      <w:r w:rsidRPr="00880B49">
        <w:t xml:space="preserve"> or organizations comprised of nonprofit organizations, provide documentation as an attachment to the </w:t>
      </w:r>
      <w:r w:rsidR="00AB1146" w:rsidRPr="00880B49">
        <w:t>Narrative</w:t>
      </w:r>
      <w:r w:rsidRPr="00880B49">
        <w:t xml:space="preserve"> </w:t>
      </w:r>
      <w:r w:rsidR="00D60271" w:rsidRPr="00880B49">
        <w:t>demonstrating tax-</w:t>
      </w:r>
      <w:r w:rsidR="00895E46" w:rsidRPr="00880B49">
        <w:t>exempt status under section 501(c)(3) of the Internal Revenue Code</w:t>
      </w:r>
      <w:r w:rsidRPr="00880B49">
        <w:t xml:space="preserve">. </w:t>
      </w:r>
      <w:r w:rsidR="00D61300" w:rsidRPr="00880B49">
        <w:t xml:space="preserve">Note that nonprofit organizations not exempt from taxation under section 501(c)(3) of the Internal Revenue Code must submit other forms of documentation of nonprofit </w:t>
      </w:r>
      <w:r w:rsidR="00D61300" w:rsidRPr="00880B49">
        <w:rPr>
          <w:noProof/>
        </w:rPr>
        <w:t>status</w:t>
      </w:r>
      <w:r w:rsidR="00575665" w:rsidRPr="00880B49">
        <w:rPr>
          <w:noProof/>
        </w:rPr>
        <w:t>;</w:t>
      </w:r>
      <w:r w:rsidR="00D61300" w:rsidRPr="00880B49">
        <w:t xml:space="preserve"> such as certificates of incorporation as nonprofit under state or </w:t>
      </w:r>
      <w:r w:rsidR="00251A8F">
        <w:t>T</w:t>
      </w:r>
      <w:r w:rsidR="00D61300" w:rsidRPr="00880B49">
        <w:t xml:space="preserve">ribal law. </w:t>
      </w:r>
    </w:p>
    <w:p w14:paraId="002DAFC3" w14:textId="77777777" w:rsidR="00D9710B" w:rsidRPr="00880B49" w:rsidRDefault="00D9710B" w:rsidP="00880B49">
      <w:pPr>
        <w:pStyle w:val="ListParagraph"/>
        <w:ind w:left="1080"/>
      </w:pPr>
    </w:p>
    <w:p w14:paraId="75BB05CF" w14:textId="640E1E3F" w:rsidR="00F2336C" w:rsidRPr="00880B49" w:rsidRDefault="00F2336C" w:rsidP="0055728F">
      <w:pPr>
        <w:pStyle w:val="ListParagraph"/>
        <w:numPr>
          <w:ilvl w:val="0"/>
          <w:numId w:val="13"/>
        </w:numPr>
        <w:ind w:left="1080"/>
      </w:pPr>
      <w:r w:rsidRPr="00880B49">
        <w:t xml:space="preserve">For qualified community development entities, provide documentation as an attachment to the </w:t>
      </w:r>
      <w:r w:rsidR="00AB1146" w:rsidRPr="00880B49">
        <w:t>Narrative</w:t>
      </w:r>
      <w:r w:rsidRPr="00880B49">
        <w:t xml:space="preserve"> certifying the organization’s status.</w:t>
      </w:r>
      <w:bookmarkEnd w:id="540"/>
    </w:p>
    <w:p w14:paraId="14E3306C" w14:textId="77777777" w:rsidR="00F2336C" w:rsidRDefault="00F2336C" w:rsidP="00880B49"/>
    <w:p w14:paraId="0934554B" w14:textId="1AB5C64D" w:rsidR="0032116A" w:rsidRPr="003A06DF" w:rsidRDefault="00EC0415" w:rsidP="00F91BFC">
      <w:pPr>
        <w:ind w:left="720" w:hanging="360"/>
        <w:textAlignment w:val="center"/>
        <w:rPr>
          <w:szCs w:val="24"/>
        </w:rPr>
      </w:pPr>
      <w:r>
        <w:t>b.</w:t>
      </w:r>
      <w:r w:rsidR="0032116A">
        <w:tab/>
      </w:r>
      <w:r w:rsidR="00B826E6" w:rsidRPr="00B826E6">
        <w:rPr>
          <w:b/>
          <w:u w:val="single"/>
          <w:rPrChange w:id="542" w:author="Salinas, Elyse" w:date="2024-08-28T15:05:00Z">
            <w:rPr/>
          </w:rPrChange>
        </w:rPr>
        <w:t>I</w:t>
      </w:r>
      <w:r w:rsidR="0032116A" w:rsidRPr="009E7BD4">
        <w:rPr>
          <w:b/>
          <w:u w:val="single"/>
          <w:rPrChange w:id="543" w:author="Salinas, Elyse" w:date="2024-08-28T15:05:00Z">
            <w:rPr/>
          </w:rPrChange>
        </w:rPr>
        <w:t>ndicate</w:t>
      </w:r>
      <w:r w:rsidR="0032116A" w:rsidRPr="003A06DF">
        <w:rPr>
          <w:szCs w:val="24"/>
        </w:rPr>
        <w:t xml:space="preserve"> if your organization is exempt from Federal taxation under section 501(c)(4) of the Internal Revenue Code</w:t>
      </w:r>
      <w:r w:rsidR="0031077D">
        <w:rPr>
          <w:szCs w:val="24"/>
        </w:rPr>
        <w:t>.</w:t>
      </w:r>
    </w:p>
    <w:p w14:paraId="37B8CC41" w14:textId="0206C471" w:rsidR="0032116A" w:rsidRPr="00F91BFC" w:rsidRDefault="0032116A" w:rsidP="006C78D6">
      <w:pPr>
        <w:pStyle w:val="ListParagraph"/>
        <w:numPr>
          <w:ilvl w:val="0"/>
          <w:numId w:val="78"/>
        </w:numPr>
        <w:autoSpaceDE/>
        <w:autoSpaceDN/>
        <w:adjustRightInd/>
        <w:ind w:left="1080"/>
        <w:textAlignment w:val="center"/>
        <w:rPr>
          <w:szCs w:val="24"/>
        </w:rPr>
      </w:pPr>
      <w:r w:rsidRPr="00F91BFC">
        <w:rPr>
          <w:szCs w:val="24"/>
        </w:rPr>
        <w:t xml:space="preserve">If yes, </w:t>
      </w:r>
      <w:r w:rsidR="00053052" w:rsidRPr="009E7BD4">
        <w:rPr>
          <w:b/>
          <w:u w:val="single"/>
          <w:rPrChange w:id="544" w:author="Salinas, Elyse" w:date="2024-08-28T15:05:00Z">
            <w:rPr/>
          </w:rPrChange>
        </w:rPr>
        <w:t>indicate</w:t>
      </w:r>
      <w:r w:rsidR="00053052">
        <w:rPr>
          <w:szCs w:val="24"/>
        </w:rPr>
        <w:t xml:space="preserve"> if</w:t>
      </w:r>
      <w:r w:rsidRPr="00F91BFC">
        <w:rPr>
          <w:szCs w:val="24"/>
        </w:rPr>
        <w:t xml:space="preserve"> your organization lobb</w:t>
      </w:r>
      <w:r w:rsidR="00053052">
        <w:rPr>
          <w:szCs w:val="24"/>
        </w:rPr>
        <w:t>ies</w:t>
      </w:r>
      <w:r w:rsidRPr="00F91BFC">
        <w:rPr>
          <w:szCs w:val="24"/>
        </w:rPr>
        <w:t xml:space="preserve"> the Federal government</w:t>
      </w:r>
      <w:r w:rsidR="00053052">
        <w:rPr>
          <w:szCs w:val="24"/>
        </w:rPr>
        <w:t>.</w:t>
      </w:r>
      <w:ins w:id="545" w:author="Salinas, Elyse" w:date="2024-08-28T15:05:00Z">
        <w:r w:rsidR="00631541" w:rsidRPr="00631541">
          <w:t xml:space="preserve"> </w:t>
        </w:r>
        <w:r w:rsidR="00631541" w:rsidRPr="00631541">
          <w:rPr>
            <w:i/>
            <w:iCs/>
            <w:szCs w:val="24"/>
          </w:rPr>
          <w:t xml:space="preserve">Note, if yes, the </w:t>
        </w:r>
        <w:r w:rsidR="002E2E19">
          <w:rPr>
            <w:i/>
            <w:iCs/>
            <w:szCs w:val="24"/>
          </w:rPr>
          <w:t>organization</w:t>
        </w:r>
        <w:r w:rsidR="00631541" w:rsidRPr="00631541">
          <w:rPr>
            <w:i/>
            <w:iCs/>
            <w:szCs w:val="24"/>
          </w:rPr>
          <w:t xml:space="preserve"> is </w:t>
        </w:r>
        <w:r w:rsidR="009C190A">
          <w:rPr>
            <w:i/>
            <w:iCs/>
            <w:szCs w:val="24"/>
          </w:rPr>
          <w:t>in</w:t>
        </w:r>
        <w:r w:rsidR="00631541" w:rsidRPr="00631541">
          <w:rPr>
            <w:i/>
            <w:iCs/>
            <w:szCs w:val="24"/>
          </w:rPr>
          <w:t>eligible for an EPA Brownfields Grant.</w:t>
        </w:r>
      </w:ins>
    </w:p>
    <w:p w14:paraId="4780A152" w14:textId="7FF69B80" w:rsidR="0032116A" w:rsidRPr="00F91BFC" w:rsidRDefault="0032116A" w:rsidP="006C78D6">
      <w:pPr>
        <w:pStyle w:val="ListParagraph"/>
        <w:numPr>
          <w:ilvl w:val="0"/>
          <w:numId w:val="78"/>
        </w:numPr>
        <w:autoSpaceDE/>
        <w:autoSpaceDN/>
        <w:adjustRightInd/>
        <w:ind w:left="1080"/>
        <w:textAlignment w:val="center"/>
        <w:rPr>
          <w:szCs w:val="24"/>
        </w:rPr>
      </w:pPr>
      <w:r w:rsidRPr="00F91BFC">
        <w:rPr>
          <w:szCs w:val="24"/>
        </w:rPr>
        <w:t>If yes</w:t>
      </w:r>
      <w:r w:rsidR="00053052">
        <w:rPr>
          <w:szCs w:val="24"/>
        </w:rPr>
        <w:t>,</w:t>
      </w:r>
      <w:r w:rsidRPr="00F91BFC">
        <w:rPr>
          <w:szCs w:val="24"/>
        </w:rPr>
        <w:t xml:space="preserve"> but your organization does not lobby the Federal government, </w:t>
      </w:r>
      <w:r w:rsidRPr="009E7BD4">
        <w:rPr>
          <w:b/>
          <w:u w:val="single"/>
          <w:rPrChange w:id="546" w:author="Salinas, Elyse" w:date="2024-08-28T15:05:00Z">
            <w:rPr/>
          </w:rPrChange>
        </w:rPr>
        <w:t>attach</w:t>
      </w:r>
      <w:r w:rsidRPr="00F91BFC">
        <w:rPr>
          <w:szCs w:val="24"/>
        </w:rPr>
        <w:t xml:space="preserve"> a legal opinion that states that the organization does not engage in lobbying activities.</w:t>
      </w:r>
      <w:ins w:id="547" w:author="Salinas, Elyse" w:date="2024-08-28T15:05:00Z">
        <w:r w:rsidR="00D5056D">
          <w:rPr>
            <w:rStyle w:val="FootnoteReference"/>
            <w:szCs w:val="24"/>
          </w:rPr>
          <w:footnoteReference w:id="22"/>
        </w:r>
      </w:ins>
    </w:p>
    <w:p w14:paraId="75B65767" w14:textId="2CB99A1C" w:rsidR="00EC0415" w:rsidRDefault="00EC0415" w:rsidP="00F91BFC">
      <w:pPr>
        <w:ind w:left="360"/>
      </w:pPr>
    </w:p>
    <w:p w14:paraId="6AC55DA6" w14:textId="43AD4F5D" w:rsidR="00F2336C" w:rsidRPr="00880B49" w:rsidRDefault="00336166" w:rsidP="001B69C7">
      <w:pPr>
        <w:pStyle w:val="Heading3"/>
      </w:pPr>
      <w:bookmarkStart w:id="549" w:name="_Toc112926351"/>
      <w:bookmarkStart w:id="550" w:name="_Toc175674962"/>
      <w:bookmarkStart w:id="551" w:name="PrevAwardCleanupGrants"/>
      <w:bookmarkStart w:id="552" w:name="_Toc144900733"/>
      <w:r w:rsidRPr="00880B49">
        <w:t>Previously A</w:t>
      </w:r>
      <w:r w:rsidR="00E06385" w:rsidRPr="00880B49">
        <w:t>warded Cleanup Grants</w:t>
      </w:r>
      <w:bookmarkEnd w:id="549"/>
      <w:bookmarkEnd w:id="550"/>
      <w:bookmarkEnd w:id="552"/>
    </w:p>
    <w:bookmarkEnd w:id="551"/>
    <w:p w14:paraId="6F1983E4" w14:textId="523184D5" w:rsidR="00690102" w:rsidRPr="00880B49" w:rsidRDefault="00690102" w:rsidP="00880B49">
      <w:pPr>
        <w:pStyle w:val="NoSpacing"/>
        <w:ind w:left="360"/>
      </w:pPr>
      <w:r w:rsidRPr="00880B49">
        <w:t xml:space="preserve">Brownfield sites where EPA Cleanup Grant funds were previously expended may not receive additional EPA Cleanup Grant funding in </w:t>
      </w:r>
      <w:del w:id="553" w:author="Salinas, Elyse" w:date="2024-08-28T15:05:00Z">
        <w:r w:rsidR="0035279D">
          <w:delText>FY2</w:delText>
        </w:r>
        <w:r w:rsidR="00E00620">
          <w:delText>4</w:delText>
        </w:r>
      </w:del>
      <w:ins w:id="554" w:author="Salinas, Elyse" w:date="2024-08-28T15:05:00Z">
        <w:r w:rsidR="0035279D">
          <w:t>FY2</w:t>
        </w:r>
        <w:r w:rsidR="00263F5D">
          <w:t>5</w:t>
        </w:r>
      </w:ins>
      <w:r w:rsidRPr="00880B49">
        <w:t>. A</w:t>
      </w:r>
      <w:r w:rsidR="00267423" w:rsidRPr="00880B49">
        <w:t>n application</w:t>
      </w:r>
      <w:r w:rsidRPr="00880B49">
        <w:t xml:space="preserve"> for funding for a brownfield site where EPA Cleanup Grant funds were previously expended will </w:t>
      </w:r>
      <w:r w:rsidR="00831C92" w:rsidRPr="00880B49">
        <w:t xml:space="preserve">not </w:t>
      </w:r>
      <w:r w:rsidRPr="00880B49">
        <w:t xml:space="preserve">be </w:t>
      </w:r>
      <w:r w:rsidR="00831C92" w:rsidRPr="00880B49">
        <w:t>e</w:t>
      </w:r>
      <w:r w:rsidRPr="00880B49">
        <w:t>ligible for funding under this competition.</w:t>
      </w:r>
    </w:p>
    <w:p w14:paraId="40E5B1C5" w14:textId="77777777" w:rsidR="00690102" w:rsidRPr="00880B49" w:rsidRDefault="00690102" w:rsidP="00880B49">
      <w:pPr>
        <w:pStyle w:val="NoSpacing"/>
        <w:ind w:left="360"/>
      </w:pPr>
    </w:p>
    <w:p w14:paraId="46E1BACB" w14:textId="77777777" w:rsidR="00690102" w:rsidRPr="00880B49" w:rsidRDefault="00690102" w:rsidP="00880B49">
      <w:pPr>
        <w:pStyle w:val="NoSpacing"/>
        <w:ind w:left="360"/>
      </w:pPr>
      <w:r w:rsidRPr="009E7BD4">
        <w:rPr>
          <w:b/>
          <w:u w:val="single"/>
          <w:rPrChange w:id="555" w:author="Salinas, Elyse" w:date="2024-08-28T15:05:00Z">
            <w:rPr/>
          </w:rPrChange>
        </w:rPr>
        <w:t>Affirm</w:t>
      </w:r>
      <w:r w:rsidRPr="00880B49">
        <w:t xml:space="preserve"> that the proposed site(s) has not received funding from a previously awarded EPA Brownfields Cleanup Grant.</w:t>
      </w:r>
    </w:p>
    <w:p w14:paraId="279379B0" w14:textId="50460584" w:rsidR="008B7EBF" w:rsidRPr="00880B49" w:rsidRDefault="008B7EBF" w:rsidP="00880B49">
      <w:pPr>
        <w:ind w:firstLine="360"/>
      </w:pPr>
    </w:p>
    <w:p w14:paraId="3F313753" w14:textId="6DF79556" w:rsidR="0049243F" w:rsidRPr="00880B49" w:rsidRDefault="0049243F" w:rsidP="001B69C7">
      <w:pPr>
        <w:pStyle w:val="Heading3"/>
      </w:pPr>
      <w:bookmarkStart w:id="556" w:name="_Toc112926352"/>
      <w:bookmarkStart w:id="557" w:name="_Toc175674963"/>
      <w:bookmarkStart w:id="558" w:name="ExpendMPGrantFunds"/>
      <w:bookmarkStart w:id="559" w:name="_Toc144900734"/>
      <w:r w:rsidRPr="00880B49">
        <w:t xml:space="preserve">Expenditure of </w:t>
      </w:r>
      <w:r w:rsidR="00AE2298" w:rsidRPr="00880B49">
        <w:t xml:space="preserve">Existing </w:t>
      </w:r>
      <w:r w:rsidR="007F5F40">
        <w:t xml:space="preserve">Multipurpose </w:t>
      </w:r>
      <w:r w:rsidRPr="00880B49">
        <w:t>Grant Funds</w:t>
      </w:r>
      <w:bookmarkEnd w:id="556"/>
      <w:bookmarkEnd w:id="557"/>
      <w:bookmarkEnd w:id="559"/>
    </w:p>
    <w:bookmarkEnd w:id="558"/>
    <w:p w14:paraId="2B4BC42C" w14:textId="5C826C36" w:rsidR="002E2E19" w:rsidRPr="00880B49" w:rsidRDefault="009E3103" w:rsidP="002E2E19">
      <w:pPr>
        <w:pStyle w:val="NoSpacing"/>
        <w:ind w:left="360"/>
        <w:rPr>
          <w:ins w:id="560" w:author="Salinas, Elyse" w:date="2024-08-28T15:05:00Z"/>
          <w:szCs w:val="24"/>
        </w:rPr>
      </w:pPr>
      <w:ins w:id="561" w:author="Salinas, Elyse" w:date="2024-08-28T15:05:00Z">
        <w:r>
          <w:rPr>
            <w:b/>
            <w:bCs/>
            <w:szCs w:val="24"/>
            <w:u w:val="single"/>
          </w:rPr>
          <w:t>Indicate</w:t>
        </w:r>
        <w:r w:rsidR="002E2E19" w:rsidRPr="00880B49">
          <w:rPr>
            <w:szCs w:val="24"/>
          </w:rPr>
          <w:t xml:space="preserve"> </w:t>
        </w:r>
        <w:r w:rsidR="00116FD5">
          <w:rPr>
            <w:szCs w:val="24"/>
          </w:rPr>
          <w:t>if</w:t>
        </w:r>
        <w:r w:rsidR="002E2E19">
          <w:rPr>
            <w:szCs w:val="24"/>
          </w:rPr>
          <w:t xml:space="preserve"> the applicant</w:t>
        </w:r>
        <w:r w:rsidR="002E2E19" w:rsidRPr="00880B49">
          <w:rPr>
            <w:szCs w:val="24"/>
          </w:rPr>
          <w:t xml:space="preserve"> </w:t>
        </w:r>
        <w:r w:rsidR="002E2E19">
          <w:rPr>
            <w:szCs w:val="24"/>
          </w:rPr>
          <w:t>has</w:t>
        </w:r>
        <w:r w:rsidR="002E2E19" w:rsidRPr="00880B49">
          <w:rPr>
            <w:szCs w:val="24"/>
          </w:rPr>
          <w:t xml:space="preserve"> an open</w:t>
        </w:r>
        <w:r w:rsidR="002E2E19">
          <w:rPr>
            <w:rFonts w:ascii="ZWAdobeF" w:hAnsi="ZWAdobeF" w:cs="ZWAdobeF"/>
            <w:sz w:val="2"/>
            <w:szCs w:val="2"/>
          </w:rPr>
          <w:t>13F</w:t>
        </w:r>
        <w:r w:rsidR="002E2E19" w:rsidRPr="00190C5C">
          <w:rPr>
            <w:szCs w:val="24"/>
            <w:vertAlign w:val="superscript"/>
          </w:rPr>
          <w:footnoteReference w:id="23"/>
        </w:r>
        <w:r w:rsidR="002E2E19" w:rsidRPr="00880B49">
          <w:rPr>
            <w:szCs w:val="24"/>
          </w:rPr>
          <w:t xml:space="preserve"> EPA Brownfields Multipurpose Grant.</w:t>
        </w:r>
      </w:ins>
    </w:p>
    <w:p w14:paraId="33EF1C1D" w14:textId="77777777" w:rsidR="002E2E19" w:rsidRDefault="002E2E19" w:rsidP="00880B49">
      <w:pPr>
        <w:pStyle w:val="NoSpacing"/>
        <w:ind w:left="360"/>
        <w:rPr>
          <w:ins w:id="563" w:author="Salinas, Elyse" w:date="2024-08-28T15:05:00Z"/>
          <w:szCs w:val="24"/>
        </w:rPr>
      </w:pPr>
    </w:p>
    <w:p w14:paraId="4F6E805C" w14:textId="490FE511" w:rsidR="00C7120C" w:rsidRPr="00880B49" w:rsidRDefault="00DF7C85" w:rsidP="00502C5A">
      <w:pPr>
        <w:pStyle w:val="NoSpacing"/>
        <w:ind w:left="360"/>
        <w:rPr>
          <w:szCs w:val="24"/>
        </w:rPr>
      </w:pPr>
      <w:r>
        <w:rPr>
          <w:szCs w:val="24"/>
        </w:rPr>
        <w:t>C</w:t>
      </w:r>
      <w:r w:rsidR="00C7120C" w:rsidRPr="00880B49">
        <w:rPr>
          <w:szCs w:val="24"/>
        </w:rPr>
        <w:t>urrent EPA Brownfields Multipurpose Grant recipients</w:t>
      </w:r>
      <w:r w:rsidR="00217685" w:rsidRPr="00880B49">
        <w:rPr>
          <w:szCs w:val="24"/>
        </w:rPr>
        <w:t xml:space="preserve"> </w:t>
      </w:r>
      <w:r w:rsidR="00C7120C" w:rsidRPr="00880B49">
        <w:rPr>
          <w:szCs w:val="24"/>
        </w:rPr>
        <w:t xml:space="preserve">must demonstrate that the recipient has received payment from EPA (also known as </w:t>
      </w:r>
      <w:del w:id="564" w:author="Salinas, Elyse" w:date="2024-08-28T15:05:00Z">
        <w:r w:rsidR="00C7120C" w:rsidRPr="00880B49">
          <w:rPr>
            <w:szCs w:val="24"/>
          </w:rPr>
          <w:delText>‘</w:delText>
        </w:r>
      </w:del>
      <w:ins w:id="565" w:author="Salinas, Elyse" w:date="2024-08-28T15:05:00Z">
        <w:r w:rsidR="00423D5C">
          <w:rPr>
            <w:szCs w:val="24"/>
          </w:rPr>
          <w:t>“</w:t>
        </w:r>
      </w:ins>
      <w:r w:rsidR="00C7120C" w:rsidRPr="00880B49">
        <w:rPr>
          <w:szCs w:val="24"/>
        </w:rPr>
        <w:t xml:space="preserve">drawn </w:t>
      </w:r>
      <w:del w:id="566" w:author="Salinas, Elyse" w:date="2024-08-28T15:05:00Z">
        <w:r w:rsidR="00C7120C" w:rsidRPr="00880B49">
          <w:rPr>
            <w:szCs w:val="24"/>
          </w:rPr>
          <w:delText>down’)</w:delText>
        </w:r>
        <w:r w:rsidR="00026734" w:rsidRPr="00880B49">
          <w:rPr>
            <w:szCs w:val="24"/>
          </w:rPr>
          <w:delText>,</w:delText>
        </w:r>
      </w:del>
      <w:ins w:id="567" w:author="Salinas, Elyse" w:date="2024-08-28T15:05:00Z">
        <w:r w:rsidR="00C7120C" w:rsidRPr="00880B49">
          <w:rPr>
            <w:szCs w:val="24"/>
          </w:rPr>
          <w:t>down</w:t>
        </w:r>
        <w:r w:rsidR="00423D5C">
          <w:rPr>
            <w:szCs w:val="24"/>
          </w:rPr>
          <w:t>”</w:t>
        </w:r>
        <w:r w:rsidR="00C7120C" w:rsidRPr="00880B49">
          <w:rPr>
            <w:szCs w:val="24"/>
          </w:rPr>
          <w:t>)</w:t>
        </w:r>
        <w:r w:rsidR="00026734" w:rsidRPr="00880B49">
          <w:rPr>
            <w:szCs w:val="24"/>
          </w:rPr>
          <w:t>,</w:t>
        </w:r>
      </w:ins>
      <w:r w:rsidR="00026734" w:rsidRPr="00880B49">
        <w:rPr>
          <w:szCs w:val="24"/>
        </w:rPr>
        <w:t xml:space="preserve"> and </w:t>
      </w:r>
      <w:r w:rsidR="003E3850" w:rsidRPr="00880B49">
        <w:rPr>
          <w:szCs w:val="24"/>
        </w:rPr>
        <w:t xml:space="preserve">drawn down </w:t>
      </w:r>
      <w:r w:rsidR="008A3FFD" w:rsidRPr="00880B49">
        <w:rPr>
          <w:szCs w:val="24"/>
        </w:rPr>
        <w:t xml:space="preserve">funds </w:t>
      </w:r>
      <w:r w:rsidR="003E3850" w:rsidRPr="00880B49">
        <w:rPr>
          <w:szCs w:val="24"/>
        </w:rPr>
        <w:t>have</w:t>
      </w:r>
      <w:r w:rsidR="00026734" w:rsidRPr="00880B49">
        <w:rPr>
          <w:szCs w:val="24"/>
        </w:rPr>
        <w:t xml:space="preserve"> been disbursed</w:t>
      </w:r>
      <w:del w:id="568" w:author="Salinas, Elyse" w:date="2024-08-28T15:05:00Z">
        <w:r w:rsidR="00026734" w:rsidRPr="00880B49">
          <w:rPr>
            <w:szCs w:val="24"/>
          </w:rPr>
          <w:delText>,</w:delText>
        </w:r>
      </w:del>
      <w:r w:rsidR="00C7120C" w:rsidRPr="00880B49">
        <w:rPr>
          <w:szCs w:val="24"/>
        </w:rPr>
        <w:t xml:space="preserve"> for at least 70.00% of</w:t>
      </w:r>
      <w:r w:rsidR="00612B59" w:rsidRPr="00880B49">
        <w:rPr>
          <w:szCs w:val="24"/>
        </w:rPr>
        <w:t xml:space="preserve"> the</w:t>
      </w:r>
      <w:r w:rsidR="00026734" w:rsidRPr="00880B49">
        <w:rPr>
          <w:szCs w:val="24"/>
        </w:rPr>
        <w:t xml:space="preserve"> funding for </w:t>
      </w:r>
      <w:r w:rsidR="00EC5690">
        <w:rPr>
          <w:szCs w:val="24"/>
        </w:rPr>
        <w:t>each</w:t>
      </w:r>
      <w:r w:rsidR="00EC5690" w:rsidRPr="00880B49">
        <w:rPr>
          <w:szCs w:val="24"/>
        </w:rPr>
        <w:t xml:space="preserve"> </w:t>
      </w:r>
      <w:r w:rsidR="00612B59" w:rsidRPr="00880B49">
        <w:rPr>
          <w:szCs w:val="24"/>
        </w:rPr>
        <w:t>Multipurpose</w:t>
      </w:r>
      <w:r w:rsidR="00C7120C" w:rsidRPr="00880B49">
        <w:rPr>
          <w:szCs w:val="24"/>
        </w:rPr>
        <w:t xml:space="preserve"> cooperative agreement by </w:t>
      </w:r>
      <w:r w:rsidR="00C7120C" w:rsidRPr="00880B49">
        <w:rPr>
          <w:b/>
          <w:szCs w:val="24"/>
        </w:rPr>
        <w:t xml:space="preserve">October 1, </w:t>
      </w:r>
      <w:del w:id="569" w:author="Salinas, Elyse" w:date="2024-08-28T15:05:00Z">
        <w:r w:rsidR="00C7120C" w:rsidRPr="00880B49">
          <w:rPr>
            <w:b/>
            <w:szCs w:val="24"/>
          </w:rPr>
          <w:delText>202</w:delText>
        </w:r>
        <w:r w:rsidR="00E00620">
          <w:rPr>
            <w:b/>
            <w:szCs w:val="24"/>
          </w:rPr>
          <w:delText>3</w:delText>
        </w:r>
      </w:del>
      <w:ins w:id="570" w:author="Salinas, Elyse" w:date="2024-08-28T15:05:00Z">
        <w:r w:rsidR="00C7120C" w:rsidRPr="00880B49">
          <w:rPr>
            <w:b/>
            <w:szCs w:val="24"/>
          </w:rPr>
          <w:t>202</w:t>
        </w:r>
        <w:r w:rsidR="00263F5D">
          <w:rPr>
            <w:b/>
            <w:szCs w:val="24"/>
          </w:rPr>
          <w:t>4</w:t>
        </w:r>
      </w:ins>
      <w:r w:rsidR="00C7120C" w:rsidRPr="00880B49">
        <w:rPr>
          <w:bCs/>
          <w:szCs w:val="24"/>
        </w:rPr>
        <w:t>,</w:t>
      </w:r>
      <w:r w:rsidR="00C7120C" w:rsidRPr="00880B49">
        <w:rPr>
          <w:szCs w:val="24"/>
        </w:rPr>
        <w:t xml:space="preserve"> in order to apply for funding under this solicitation.</w:t>
      </w:r>
    </w:p>
    <w:p w14:paraId="01D3A03C" w14:textId="77777777" w:rsidR="00C7120C" w:rsidRPr="00880B49" w:rsidRDefault="00C7120C" w:rsidP="00880B49">
      <w:pPr>
        <w:pStyle w:val="NoSpacing"/>
        <w:ind w:left="360"/>
        <w:rPr>
          <w:del w:id="571" w:author="Salinas, Elyse" w:date="2024-08-28T15:05:00Z"/>
          <w:szCs w:val="24"/>
        </w:rPr>
      </w:pPr>
    </w:p>
    <w:p w14:paraId="5CE7941A" w14:textId="3744F392" w:rsidR="00C7120C" w:rsidRPr="00880B49" w:rsidRDefault="000F5F5A" w:rsidP="002E2E19">
      <w:pPr>
        <w:pStyle w:val="NoSpacing"/>
        <w:ind w:left="360"/>
        <w:rPr>
          <w:szCs w:val="24"/>
        </w:rPr>
      </w:pPr>
      <w:r>
        <w:rPr>
          <w:szCs w:val="24"/>
        </w:rPr>
        <w:t>T</w:t>
      </w:r>
      <w:r w:rsidR="00C7120C" w:rsidRPr="00880B49">
        <w:rPr>
          <w:szCs w:val="24"/>
        </w:rPr>
        <w:t xml:space="preserve">o demonstrate this, applicants must </w:t>
      </w:r>
      <w:r w:rsidR="00C7120C" w:rsidRPr="009E7BD4">
        <w:rPr>
          <w:b/>
          <w:u w:val="single"/>
          <w:rPrChange w:id="572" w:author="Salinas, Elyse" w:date="2024-08-28T15:05:00Z">
            <w:rPr/>
          </w:rPrChange>
        </w:rPr>
        <w:t>attach</w:t>
      </w:r>
      <w:r w:rsidR="00C7120C" w:rsidRPr="00E5118A">
        <w:rPr>
          <w:szCs w:val="24"/>
        </w:rPr>
        <w:t xml:space="preserve"> a copy of a financial record</w:t>
      </w:r>
      <w:r w:rsidR="00C7120C" w:rsidRPr="00880B49">
        <w:rPr>
          <w:szCs w:val="24"/>
        </w:rPr>
        <w:t xml:space="preserve"> displaying the amount of cooperative agreement funds drawn down (e.g.</w:t>
      </w:r>
      <w:r w:rsidR="00FA3F1C" w:rsidRPr="00880B49">
        <w:rPr>
          <w:szCs w:val="24"/>
        </w:rPr>
        <w:t>,</w:t>
      </w:r>
      <w:r w:rsidR="00C7120C" w:rsidRPr="00880B49">
        <w:rPr>
          <w:szCs w:val="24"/>
        </w:rPr>
        <w:t xml:space="preserve"> a report from the Automated Standard Application for Payments (ASAP) or general ledger entries). If necessary, applicants may contact the assigned EPA </w:t>
      </w:r>
      <w:r w:rsidR="00573A1D">
        <w:rPr>
          <w:szCs w:val="24"/>
        </w:rPr>
        <w:t>P</w:t>
      </w:r>
      <w:r w:rsidR="00C7120C" w:rsidRPr="00880B49">
        <w:rPr>
          <w:szCs w:val="24"/>
        </w:rPr>
        <w:t xml:space="preserve">roject </w:t>
      </w:r>
      <w:r w:rsidR="00573A1D">
        <w:rPr>
          <w:szCs w:val="24"/>
        </w:rPr>
        <w:t>O</w:t>
      </w:r>
      <w:r w:rsidR="00C7120C" w:rsidRPr="00880B49">
        <w:rPr>
          <w:szCs w:val="24"/>
        </w:rPr>
        <w:t xml:space="preserve">fficer for the </w:t>
      </w:r>
      <w:r w:rsidR="003A456B" w:rsidRPr="00880B49">
        <w:rPr>
          <w:szCs w:val="24"/>
        </w:rPr>
        <w:t>cooperative agreement</w:t>
      </w:r>
      <w:r w:rsidR="00C7120C" w:rsidRPr="00880B49">
        <w:rPr>
          <w:szCs w:val="24"/>
        </w:rPr>
        <w:t xml:space="preserve"> or </w:t>
      </w:r>
      <w:del w:id="573" w:author="Salinas, Elyse" w:date="2024-08-28T15:05:00Z">
        <w:r w:rsidR="00C7120C" w:rsidRPr="00880B49">
          <w:rPr>
            <w:szCs w:val="24"/>
          </w:rPr>
          <w:delText>Jerry Minor-Gordon</w:delText>
        </w:r>
      </w:del>
      <w:ins w:id="574" w:author="Salinas, Elyse" w:date="2024-08-28T15:05:00Z">
        <w:r w:rsidR="00263F5D">
          <w:rPr>
            <w:szCs w:val="24"/>
          </w:rPr>
          <w:t>Elyse Salinas</w:t>
        </w:r>
      </w:ins>
      <w:r w:rsidR="00C7120C" w:rsidRPr="00880B49">
        <w:rPr>
          <w:szCs w:val="24"/>
        </w:rPr>
        <w:t xml:space="preserve"> </w:t>
      </w:r>
      <w:bookmarkStart w:id="575" w:name="_Hlk14270964"/>
      <w:r w:rsidR="00C7120C" w:rsidRPr="00880B49">
        <w:rPr>
          <w:szCs w:val="24"/>
        </w:rPr>
        <w:t>(</w:t>
      </w:r>
      <w:hyperlink r:id="rId35" w:history="1">
        <w:r w:rsidR="00AD4A53" w:rsidRPr="002F179D">
          <w:rPr>
            <w:rStyle w:val="Hyperlink"/>
            <w:szCs w:val="24"/>
          </w:rPr>
          <w:t>brownfields@epa.gov</w:t>
        </w:r>
      </w:hyperlink>
      <w:r w:rsidR="00C7120C">
        <w:rPr>
          <w:szCs w:val="24"/>
        </w:rPr>
        <w:t>)</w:t>
      </w:r>
      <w:bookmarkEnd w:id="575"/>
      <w:r w:rsidR="009F7FDC">
        <w:rPr>
          <w:szCs w:val="24"/>
        </w:rPr>
        <w:t xml:space="preserve"> </w:t>
      </w:r>
      <w:r w:rsidR="00C7120C" w:rsidRPr="00880B49">
        <w:rPr>
          <w:szCs w:val="24"/>
        </w:rPr>
        <w:t>to obtain draw down information from EPA’s grant financial database (Compass Data Warehouse).</w:t>
      </w:r>
      <w:r w:rsidR="00764CAC" w:rsidRPr="00880B49">
        <w:rPr>
          <w:szCs w:val="24"/>
        </w:rPr>
        <w:t xml:space="preserve"> Disbursements of drawn down funds must comply with requirements in </w:t>
      </w:r>
      <w:del w:id="576" w:author="Salinas, Elyse" w:date="2024-08-28T15:05:00Z">
        <w:r w:rsidR="00724136">
          <w:fldChar w:fldCharType="begin"/>
        </w:r>
        <w:r w:rsidR="00724136">
          <w:delInstrText>HYPERLINK "http://www2.epa.gov/grants/grant-terms-and-conditions"</w:delInstrText>
        </w:r>
        <w:r w:rsidR="00724136">
          <w:fldChar w:fldCharType="separate"/>
        </w:r>
        <w:r w:rsidR="00764CAC" w:rsidRPr="00880B49">
          <w:rPr>
            <w:rStyle w:val="Hyperlink"/>
            <w:szCs w:val="24"/>
          </w:rPr>
          <w:delText>EPA’s General Terms and Conditions</w:delText>
        </w:r>
        <w:r w:rsidR="00724136">
          <w:rPr>
            <w:rStyle w:val="Hyperlink"/>
            <w:szCs w:val="24"/>
          </w:rPr>
          <w:fldChar w:fldCharType="end"/>
        </w:r>
      </w:del>
      <w:ins w:id="577" w:author="Salinas, Elyse" w:date="2024-08-28T15:05:00Z">
        <w:r w:rsidR="00724136">
          <w:fldChar w:fldCharType="begin"/>
        </w:r>
        <w:r w:rsidR="00724136">
          <w:instrText>HYPERLINK "http://www.epa.gov/grants/grant-terms-and-conditions"</w:instrText>
        </w:r>
        <w:r w:rsidR="00724136">
          <w:fldChar w:fldCharType="separate"/>
        </w:r>
        <w:r w:rsidR="00764CAC" w:rsidRPr="00880B49">
          <w:rPr>
            <w:rStyle w:val="Hyperlink"/>
            <w:szCs w:val="24"/>
          </w:rPr>
          <w:t>EPA’s General Terms and Conditions</w:t>
        </w:r>
        <w:r w:rsidR="00724136">
          <w:rPr>
            <w:rStyle w:val="Hyperlink"/>
            <w:szCs w:val="24"/>
          </w:rPr>
          <w:fldChar w:fldCharType="end"/>
        </w:r>
      </w:ins>
      <w:r w:rsidR="00764CAC" w:rsidRPr="00880B49">
        <w:rPr>
          <w:szCs w:val="24"/>
        </w:rPr>
        <w:t xml:space="preserve"> for timely disbursement of EPA funds (</w:t>
      </w:r>
      <w:r w:rsidR="007B7C5D" w:rsidRPr="00880B49">
        <w:rPr>
          <w:szCs w:val="24"/>
        </w:rPr>
        <w:t xml:space="preserve">i.e., </w:t>
      </w:r>
      <w:r w:rsidR="00764CAC" w:rsidRPr="00880B49">
        <w:rPr>
          <w:szCs w:val="24"/>
        </w:rPr>
        <w:t xml:space="preserve">recipients other than states must substantially </w:t>
      </w:r>
      <w:r w:rsidR="003A456B" w:rsidRPr="00880B49">
        <w:rPr>
          <w:szCs w:val="24"/>
        </w:rPr>
        <w:t xml:space="preserve">disburse </w:t>
      </w:r>
      <w:r w:rsidR="00764CAC" w:rsidRPr="00880B49">
        <w:rPr>
          <w:szCs w:val="24"/>
        </w:rPr>
        <w:t>all of the funds within 5 business days of draw down).</w:t>
      </w:r>
    </w:p>
    <w:p w14:paraId="6B40EE9F" w14:textId="77777777" w:rsidR="00C7120C" w:rsidRPr="00880B49" w:rsidRDefault="00C7120C" w:rsidP="00880B49">
      <w:pPr>
        <w:pStyle w:val="NoSpacing"/>
        <w:ind w:left="360"/>
        <w:rPr>
          <w:del w:id="578" w:author="Salinas, Elyse" w:date="2024-08-28T15:05:00Z"/>
          <w:szCs w:val="24"/>
        </w:rPr>
      </w:pPr>
      <w:del w:id="579" w:author="Salinas, Elyse" w:date="2024-08-28T15:05:00Z">
        <w:r w:rsidRPr="00880B49">
          <w:rPr>
            <w:szCs w:val="24"/>
          </w:rPr>
          <w:delText xml:space="preserve"> </w:delText>
        </w:r>
      </w:del>
    </w:p>
    <w:p w14:paraId="350F27A6" w14:textId="77777777" w:rsidR="00C7120C" w:rsidRPr="00880B49" w:rsidRDefault="003A456B" w:rsidP="00880B49">
      <w:pPr>
        <w:pStyle w:val="NoSpacing"/>
        <w:ind w:left="360"/>
        <w:rPr>
          <w:del w:id="580" w:author="Salinas, Elyse" w:date="2024-08-28T15:05:00Z"/>
          <w:szCs w:val="24"/>
        </w:rPr>
      </w:pPr>
      <w:del w:id="581" w:author="Salinas, Elyse" w:date="2024-08-28T15:05:00Z">
        <w:r w:rsidRPr="00880B49">
          <w:rPr>
            <w:szCs w:val="24"/>
          </w:rPr>
          <w:delText>Alternatively</w:delText>
        </w:r>
        <w:r w:rsidR="00C7120C" w:rsidRPr="00880B49">
          <w:rPr>
            <w:szCs w:val="24"/>
          </w:rPr>
          <w:delText>, the applicant must affirm it does not have an open</w:delText>
        </w:r>
        <w:r w:rsidR="006C78D6">
          <w:rPr>
            <w:rFonts w:ascii="ZWAdobeF" w:hAnsi="ZWAdobeF" w:cs="ZWAdobeF"/>
            <w:sz w:val="2"/>
            <w:szCs w:val="2"/>
          </w:rPr>
          <w:delText>13F</w:delText>
        </w:r>
        <w:r w:rsidR="00190C5C" w:rsidRPr="00190C5C">
          <w:rPr>
            <w:szCs w:val="24"/>
            <w:vertAlign w:val="superscript"/>
          </w:rPr>
          <w:footnoteReference w:id="24"/>
        </w:r>
        <w:r w:rsidR="00C7120C" w:rsidRPr="00880B49">
          <w:rPr>
            <w:szCs w:val="24"/>
          </w:rPr>
          <w:delText xml:space="preserve"> EPA Brownfields</w:delText>
        </w:r>
        <w:r w:rsidR="00606040" w:rsidRPr="00880B49">
          <w:rPr>
            <w:szCs w:val="24"/>
          </w:rPr>
          <w:delText xml:space="preserve"> </w:delText>
        </w:r>
        <w:r w:rsidR="00C7120C" w:rsidRPr="00880B49">
          <w:rPr>
            <w:szCs w:val="24"/>
          </w:rPr>
          <w:delText>Multipurpose Grant.</w:delText>
        </w:r>
      </w:del>
    </w:p>
    <w:p w14:paraId="294E80BB" w14:textId="77777777" w:rsidR="00374166" w:rsidRPr="00880B49" w:rsidRDefault="00374166" w:rsidP="00880B49">
      <w:pPr>
        <w:ind w:firstLine="360"/>
      </w:pPr>
    </w:p>
    <w:p w14:paraId="51E611EE" w14:textId="2F1A48E8" w:rsidR="00336166" w:rsidRPr="00880B49" w:rsidRDefault="00336166" w:rsidP="00880B49">
      <w:r w:rsidRPr="00880B49">
        <w:t xml:space="preserve">If you are applying for multiple sites, threshold criteria responses must include responses to items </w:t>
      </w:r>
      <w:r w:rsidR="00D366DD" w:rsidRPr="00880B49">
        <w:t>4</w:t>
      </w:r>
      <w:r w:rsidRPr="00880B49">
        <w:t xml:space="preserve">. – </w:t>
      </w:r>
      <w:r w:rsidR="00D366DD" w:rsidRPr="00880B49">
        <w:t>1</w:t>
      </w:r>
      <w:r w:rsidR="00D822B7" w:rsidRPr="00880B49">
        <w:t>3</w:t>
      </w:r>
      <w:r w:rsidR="009F7FDC">
        <w:t>. below,</w:t>
      </w:r>
      <w:r w:rsidRPr="00880B49">
        <w:t xml:space="preserve"> for each site. </w:t>
      </w:r>
    </w:p>
    <w:p w14:paraId="37915DA2" w14:textId="77777777" w:rsidR="007E42AC" w:rsidRPr="00B73588" w:rsidRDefault="007E42AC" w:rsidP="00B73588">
      <w:pPr>
        <w:rPr>
          <w:b/>
          <w:u w:val="single"/>
        </w:rPr>
        <w:pPrChange w:id="583" w:author="Salinas, Elyse" w:date="2024-08-28T15:05:00Z">
          <w:pPr>
            <w:pStyle w:val="ListParagraph"/>
            <w:ind w:left="360"/>
          </w:pPr>
        </w:pPrChange>
      </w:pPr>
    </w:p>
    <w:p w14:paraId="00C368C2" w14:textId="77777777" w:rsidR="007E42AC" w:rsidRPr="00880B49" w:rsidRDefault="007E42AC" w:rsidP="00880B49">
      <w:pPr>
        <w:pStyle w:val="ListParagraph"/>
        <w:ind w:left="360"/>
        <w:rPr>
          <w:del w:id="584" w:author="Salinas, Elyse" w:date="2024-08-28T15:05:00Z"/>
          <w:b/>
          <w:u w:val="single"/>
        </w:rPr>
      </w:pPr>
    </w:p>
    <w:p w14:paraId="1D034F12" w14:textId="7D01921E" w:rsidR="00336166" w:rsidRPr="00880B49" w:rsidRDefault="00336166" w:rsidP="001B69C7">
      <w:pPr>
        <w:pStyle w:val="Heading3"/>
      </w:pPr>
      <w:bookmarkStart w:id="585" w:name="_Toc112926353"/>
      <w:bookmarkStart w:id="586" w:name="_Toc175674964"/>
      <w:bookmarkStart w:id="587" w:name="SiteOwnership"/>
      <w:bookmarkStart w:id="588" w:name="_Hlk524594070"/>
      <w:bookmarkStart w:id="589" w:name="_Toc144900735"/>
      <w:r>
        <w:t>Site Ownership</w:t>
      </w:r>
      <w:bookmarkEnd w:id="585"/>
      <w:bookmarkEnd w:id="586"/>
      <w:bookmarkEnd w:id="589"/>
    </w:p>
    <w:bookmarkEnd w:id="587"/>
    <w:p w14:paraId="6699EC3A" w14:textId="32584828" w:rsidR="00FB24F8" w:rsidRPr="00BB6DB0" w:rsidRDefault="00FB24F8" w:rsidP="00507678">
      <w:pPr>
        <w:ind w:left="360"/>
        <w:rPr>
          <w:u w:val="single"/>
        </w:rPr>
      </w:pPr>
      <w:r w:rsidRPr="009E7BD4">
        <w:rPr>
          <w:b/>
          <w:u w:val="single"/>
          <w:rPrChange w:id="590" w:author="Salinas, Elyse" w:date="2024-08-28T15:05:00Z">
            <w:rPr/>
          </w:rPrChange>
        </w:rPr>
        <w:t>Identify</w:t>
      </w:r>
      <w:r w:rsidRPr="00FB24F8">
        <w:t xml:space="preserve"> </w:t>
      </w:r>
      <w:r w:rsidRPr="00880B49">
        <w:t>the current owner of the site (if you are not the current owner,</w:t>
      </w:r>
      <w:ins w:id="591" w:author="Salinas, Elyse" w:date="2024-08-28T15:05:00Z">
        <w:r w:rsidRPr="00880B49">
          <w:t xml:space="preserve"> </w:t>
        </w:r>
        <w:r w:rsidR="00925CDE" w:rsidRPr="009E7BD4">
          <w:rPr>
            <w:b/>
            <w:bCs/>
            <w:u w:val="single"/>
          </w:rPr>
          <w:t>identify</w:t>
        </w:r>
      </w:ins>
      <w:r w:rsidR="00925CDE">
        <w:t xml:space="preserve"> </w:t>
      </w:r>
      <w:r w:rsidRPr="00880B49">
        <w:t>the date you plan to acquire ownership of the site</w:t>
      </w:r>
      <w:r>
        <w:t>).</w:t>
      </w:r>
      <w:r w:rsidRPr="00BB6DB0">
        <w:rPr>
          <w:u w:val="single"/>
        </w:rPr>
        <w:t xml:space="preserve"> </w:t>
      </w:r>
    </w:p>
    <w:p w14:paraId="35B8D097" w14:textId="77777777" w:rsidR="00FB24F8" w:rsidRDefault="00FB24F8" w:rsidP="00880B49">
      <w:pPr>
        <w:ind w:left="360"/>
        <w:rPr>
          <w:u w:val="single"/>
        </w:rPr>
      </w:pPr>
    </w:p>
    <w:p w14:paraId="30A68EE9" w14:textId="3B435C32" w:rsidR="00F2336C" w:rsidRPr="00880B49" w:rsidRDefault="00F2336C" w:rsidP="00880B49">
      <w:pPr>
        <w:ind w:left="360"/>
      </w:pPr>
      <w:r w:rsidRPr="008A0E13">
        <w:rPr>
          <w:u w:val="single"/>
        </w:rPr>
        <w:t>T</w:t>
      </w:r>
      <w:r w:rsidRPr="00880B49">
        <w:rPr>
          <w:u w:val="single"/>
        </w:rPr>
        <w:t>o be eligible to receive a Cleanup Grant the applicant must be the sole owner of the site</w:t>
      </w:r>
      <w:r w:rsidRPr="00880B49">
        <w:t xml:space="preserve"> that is the subject of it</w:t>
      </w:r>
      <w:r w:rsidR="00324D7A" w:rsidRPr="00880B49">
        <w:t>s Cleanup G</w:t>
      </w:r>
      <w:r w:rsidRPr="00880B49">
        <w:t xml:space="preserve">rant </w:t>
      </w:r>
      <w:r w:rsidR="0081555A" w:rsidRPr="00880B49">
        <w:t xml:space="preserve">application </w:t>
      </w:r>
      <w:r w:rsidRPr="00880B49">
        <w:t xml:space="preserve">and </w:t>
      </w:r>
      <w:r w:rsidRPr="00880B49">
        <w:rPr>
          <w:u w:val="single"/>
        </w:rPr>
        <w:t xml:space="preserve">must own the site </w:t>
      </w:r>
      <w:r w:rsidRPr="00263F5D">
        <w:rPr>
          <w:u w:val="single"/>
        </w:rPr>
        <w:t xml:space="preserve">by </w:t>
      </w:r>
      <w:del w:id="592" w:author="Salinas, Elyse" w:date="2024-08-28T15:05:00Z">
        <w:r w:rsidR="00D74098">
          <w:rPr>
            <w:b/>
            <w:color w:val="FF0000"/>
            <w:u w:val="single"/>
          </w:rPr>
          <w:delText>NOVEMBER 13</w:delText>
        </w:r>
        <w:r w:rsidR="007C7A45" w:rsidRPr="007C7A45">
          <w:rPr>
            <w:b/>
            <w:color w:val="FF0000"/>
            <w:u w:val="single"/>
          </w:rPr>
          <w:delText>, 2023</w:delText>
        </w:r>
        <w:r w:rsidRPr="00880B49">
          <w:delText>.</w:delText>
        </w:r>
      </w:del>
      <w:ins w:id="593" w:author="Salinas, Elyse" w:date="2024-08-28T15:05:00Z">
        <w:r w:rsidR="00562404" w:rsidRPr="00562404">
          <w:rPr>
            <w:b/>
            <w:color w:val="FF0000"/>
            <w:u w:val="single"/>
          </w:rPr>
          <w:t>November 14</w:t>
        </w:r>
        <w:r w:rsidR="007C7A45" w:rsidRPr="00263F5D">
          <w:rPr>
            <w:b/>
            <w:color w:val="FF0000"/>
            <w:u w:val="single"/>
          </w:rPr>
          <w:t>,</w:t>
        </w:r>
        <w:r w:rsidR="007C7A45" w:rsidRPr="007C7A45">
          <w:rPr>
            <w:b/>
            <w:color w:val="FF0000"/>
            <w:u w:val="single"/>
          </w:rPr>
          <w:t xml:space="preserve"> 202</w:t>
        </w:r>
        <w:r w:rsidR="00263F5D">
          <w:rPr>
            <w:b/>
            <w:color w:val="FF0000"/>
            <w:u w:val="single"/>
          </w:rPr>
          <w:t>4</w:t>
        </w:r>
        <w:r w:rsidRPr="00880B49">
          <w:t>.</w:t>
        </w:r>
      </w:ins>
      <w:r w:rsidRPr="00880B49">
        <w:t xml:space="preserve"> For the purposes of Brownfields Cleanup Grant eligibility determinations, the term “own” means fee simple title through a legal document</w:t>
      </w:r>
      <w:r w:rsidR="00D0584F" w:rsidRPr="00880B49">
        <w:t xml:space="preserve"> </w:t>
      </w:r>
      <w:r w:rsidR="00E8020F" w:rsidRPr="00880B49">
        <w:t>(</w:t>
      </w:r>
      <w:r w:rsidRPr="00880B49">
        <w:t>for example, a recorded deed</w:t>
      </w:r>
      <w:r w:rsidR="00E8020F" w:rsidRPr="00880B49">
        <w:t>)</w:t>
      </w:r>
      <w:r w:rsidRPr="00880B49">
        <w:t>; unless EPA approves a different ownership agreement</w:t>
      </w:r>
      <w:r w:rsidR="00D0584F" w:rsidRPr="00880B49">
        <w:t xml:space="preserve"> (for example, a nominee agreement or 99-year </w:t>
      </w:r>
      <w:r w:rsidR="00FF3F8C" w:rsidRPr="00880B49">
        <w:t xml:space="preserve">irrevocable </w:t>
      </w:r>
      <w:r w:rsidR="00D0584F" w:rsidRPr="00880B49">
        <w:t>lease</w:t>
      </w:r>
      <w:r w:rsidR="00583BD9" w:rsidRPr="00880B49">
        <w:t>)</w:t>
      </w:r>
      <w:r w:rsidRPr="00880B49">
        <w:t>. (</w:t>
      </w:r>
      <w:r w:rsidRPr="00880B49">
        <w:rPr>
          <w:b/>
        </w:rPr>
        <w:t xml:space="preserve">EPA strongly recommends contacting the Regional Brownfields Contact listed in </w:t>
      </w:r>
      <w:hyperlink w:anchor="_SECTION_VII._–_1" w:history="1">
        <w:r w:rsidRPr="00880B49">
          <w:rPr>
            <w:rStyle w:val="Hyperlink"/>
            <w:b/>
          </w:rPr>
          <w:t>Section VII</w:t>
        </w:r>
      </w:hyperlink>
      <w:r w:rsidRPr="00880B49">
        <w:rPr>
          <w:b/>
        </w:rPr>
        <w:t xml:space="preserve">. to ensure the proposed site is eligible for funding prior to submitting your </w:t>
      </w:r>
      <w:r w:rsidR="0025713F" w:rsidRPr="00880B49">
        <w:rPr>
          <w:b/>
        </w:rPr>
        <w:t>application</w:t>
      </w:r>
      <w:r w:rsidRPr="00880B49">
        <w:rPr>
          <w:b/>
        </w:rPr>
        <w:t>.</w:t>
      </w:r>
      <w:r w:rsidRPr="00880B49">
        <w:t xml:space="preserve">) EPA will find applicants ineligible if they do not meet the ownership requirement </w:t>
      </w:r>
      <w:r w:rsidRPr="00DC3757">
        <w:t xml:space="preserve">by </w:t>
      </w:r>
      <w:del w:id="594" w:author="Salinas, Elyse" w:date="2024-08-28T15:05:00Z">
        <w:r w:rsidR="00F80176">
          <w:rPr>
            <w:b/>
            <w:color w:val="FF0000"/>
          </w:rPr>
          <w:delText xml:space="preserve">NOVEMBER </w:delText>
        </w:r>
        <w:r w:rsidR="00D74098">
          <w:rPr>
            <w:b/>
            <w:color w:val="FF0000"/>
          </w:rPr>
          <w:delText>13</w:delText>
        </w:r>
        <w:r w:rsidR="007C7A45" w:rsidRPr="00247ABF">
          <w:rPr>
            <w:b/>
            <w:color w:val="FF0000"/>
          </w:rPr>
          <w:delText>, 202</w:delText>
        </w:r>
        <w:r w:rsidR="007C7A45">
          <w:rPr>
            <w:b/>
            <w:color w:val="FF0000"/>
          </w:rPr>
          <w:delText>3</w:delText>
        </w:r>
        <w:r w:rsidRPr="00880B49">
          <w:delText>.</w:delText>
        </w:r>
      </w:del>
      <w:ins w:id="595" w:author="Salinas, Elyse" w:date="2024-08-28T15:05:00Z">
        <w:r w:rsidR="00562404" w:rsidRPr="00562404">
          <w:rPr>
            <w:b/>
            <w:color w:val="FF0000"/>
          </w:rPr>
          <w:t>November 14</w:t>
        </w:r>
        <w:r w:rsidR="007C7A45" w:rsidRPr="00247ABF">
          <w:rPr>
            <w:b/>
            <w:color w:val="FF0000"/>
          </w:rPr>
          <w:t>, 202</w:t>
        </w:r>
        <w:r w:rsidR="00263F5D">
          <w:rPr>
            <w:b/>
            <w:color w:val="FF0000"/>
          </w:rPr>
          <w:t>4</w:t>
        </w:r>
        <w:r w:rsidRPr="00880B49">
          <w:t>.</w:t>
        </w:r>
      </w:ins>
      <w:r w:rsidRPr="00880B49">
        <w:t xml:space="preserve"> </w:t>
      </w:r>
      <w:bookmarkStart w:id="596" w:name="_Hlk524704093"/>
      <w:r w:rsidRPr="00880B49">
        <w:t xml:space="preserve">If awarded a Cleanup Grant, the recipient must retain ownership of the site(s) </w:t>
      </w:r>
      <w:bookmarkEnd w:id="596"/>
      <w:r w:rsidR="00831C92" w:rsidRPr="00880B49">
        <w:t>for the duration of time in which</w:t>
      </w:r>
      <w:r w:rsidR="0046601E" w:rsidRPr="00880B49">
        <w:rPr>
          <w:szCs w:val="24"/>
        </w:rPr>
        <w:t xml:space="preserve"> Brownfields </w:t>
      </w:r>
      <w:r w:rsidR="00106280" w:rsidRPr="00880B49">
        <w:rPr>
          <w:szCs w:val="24"/>
        </w:rPr>
        <w:t xml:space="preserve">Cleanup </w:t>
      </w:r>
      <w:r w:rsidR="0046601E" w:rsidRPr="00880B49">
        <w:rPr>
          <w:szCs w:val="24"/>
        </w:rPr>
        <w:t>Grant funds are disbursed for the cleanup of the site(s).</w:t>
      </w:r>
    </w:p>
    <w:bookmarkEnd w:id="588"/>
    <w:p w14:paraId="00C53FD0" w14:textId="77777777" w:rsidR="00F2336C" w:rsidRPr="00880B49" w:rsidRDefault="00F2336C" w:rsidP="00880B49"/>
    <w:p w14:paraId="2A2DC6C3" w14:textId="77777777" w:rsidR="00F2336C" w:rsidRPr="00880B49" w:rsidRDefault="00F2336C" w:rsidP="001B69C7">
      <w:pPr>
        <w:pStyle w:val="Heading3"/>
      </w:pPr>
      <w:bookmarkStart w:id="597" w:name="_Toc112926354"/>
      <w:bookmarkStart w:id="598" w:name="_Toc175674965"/>
      <w:bookmarkStart w:id="599" w:name="BasicSiteInformation"/>
      <w:bookmarkStart w:id="600" w:name="_Toc144900736"/>
      <w:r w:rsidRPr="00880B49">
        <w:t>Basic Site Information</w:t>
      </w:r>
      <w:bookmarkEnd w:id="597"/>
      <w:bookmarkEnd w:id="598"/>
      <w:bookmarkEnd w:id="600"/>
      <w:r w:rsidRPr="00880B49">
        <w:t xml:space="preserve"> </w:t>
      </w:r>
      <w:bookmarkEnd w:id="599"/>
    </w:p>
    <w:p w14:paraId="392EE329" w14:textId="6CECEC0E" w:rsidR="00F2336C" w:rsidRPr="00880B49" w:rsidRDefault="00F2336C" w:rsidP="00880B49">
      <w:pPr>
        <w:ind w:left="360"/>
      </w:pPr>
      <w:r w:rsidRPr="009E7BD4">
        <w:rPr>
          <w:b/>
          <w:u w:val="single"/>
          <w:rPrChange w:id="601" w:author="Salinas, Elyse" w:date="2024-08-28T15:05:00Z">
            <w:rPr/>
          </w:rPrChange>
        </w:rPr>
        <w:t>Identify</w:t>
      </w:r>
      <w:r w:rsidRPr="00880B49">
        <w:t xml:space="preserve">: a) the name of the site; </w:t>
      </w:r>
      <w:r w:rsidR="00FB24F8">
        <w:t xml:space="preserve">and </w:t>
      </w:r>
      <w:r w:rsidRPr="00880B49">
        <w:t>b) the address of the site, including zip code.</w:t>
      </w:r>
    </w:p>
    <w:p w14:paraId="56CD6356" w14:textId="77777777" w:rsidR="00F2336C" w:rsidRPr="00880B49" w:rsidRDefault="00F2336C" w:rsidP="00880B49"/>
    <w:p w14:paraId="2068CEAF" w14:textId="77777777" w:rsidR="00F2336C" w:rsidRPr="00880B49" w:rsidRDefault="00F2336C" w:rsidP="001B69C7">
      <w:pPr>
        <w:pStyle w:val="Heading3"/>
      </w:pPr>
      <w:bookmarkStart w:id="602" w:name="_Toc112926355"/>
      <w:bookmarkStart w:id="603" w:name="_Toc175674966"/>
      <w:bookmarkStart w:id="604" w:name="StatusHistory"/>
      <w:bookmarkStart w:id="605" w:name="_Toc144900737"/>
      <w:r w:rsidRPr="00880B49">
        <w:t>Status and History of Contamination at the Site</w:t>
      </w:r>
      <w:bookmarkEnd w:id="602"/>
      <w:bookmarkEnd w:id="603"/>
      <w:bookmarkEnd w:id="605"/>
      <w:r w:rsidRPr="00880B49">
        <w:t xml:space="preserve"> </w:t>
      </w:r>
    </w:p>
    <w:bookmarkEnd w:id="604"/>
    <w:p w14:paraId="6FCDCD63" w14:textId="610BACC5" w:rsidR="00F2336C" w:rsidRPr="00880B49" w:rsidRDefault="00F2336C" w:rsidP="00880B49">
      <w:pPr>
        <w:ind w:left="360"/>
      </w:pPr>
      <w:r w:rsidRPr="009E7BD4">
        <w:rPr>
          <w:b/>
          <w:u w:val="single"/>
          <w:rPrChange w:id="606" w:author="Salinas, Elyse" w:date="2024-08-28T15:05:00Z">
            <w:rPr/>
          </w:rPrChange>
        </w:rPr>
        <w:t>I</w:t>
      </w:r>
      <w:r w:rsidR="00860694" w:rsidRPr="009E7BD4">
        <w:rPr>
          <w:b/>
          <w:u w:val="single"/>
          <w:rPrChange w:id="607" w:author="Salinas, Elyse" w:date="2024-08-28T15:05:00Z">
            <w:rPr/>
          </w:rPrChange>
        </w:rPr>
        <w:t>dentify</w:t>
      </w:r>
      <w:r w:rsidR="00860694" w:rsidRPr="00880B49">
        <w:t xml:space="preserve">: </w:t>
      </w:r>
      <w:r w:rsidRPr="00880B49">
        <w:t>a) whether this site is contaminated by hazardous substances or petroleum; b) the operational history and current use(s) of the site; c) environmental concerns, if known, at the site; and d) how the site became contaminated, and to the extent possible, describe the nature and extent of the contamination.</w:t>
      </w:r>
    </w:p>
    <w:p w14:paraId="454D498C" w14:textId="77777777" w:rsidR="00F2336C" w:rsidRPr="00880B49" w:rsidRDefault="00F2336C" w:rsidP="00880B49"/>
    <w:p w14:paraId="410B5FFE" w14:textId="45B24A06" w:rsidR="00F2336C" w:rsidRPr="00880B49" w:rsidRDefault="00F2336C" w:rsidP="001B69C7">
      <w:pPr>
        <w:pStyle w:val="Heading3"/>
      </w:pPr>
      <w:bookmarkStart w:id="608" w:name="_Toc112926356"/>
      <w:bookmarkStart w:id="609" w:name="_Toc175674967"/>
      <w:bookmarkStart w:id="610" w:name="SiteDefinition"/>
      <w:bookmarkStart w:id="611" w:name="_Hlk522283396"/>
      <w:bookmarkStart w:id="612" w:name="_Toc144900738"/>
      <w:r w:rsidRPr="00880B49">
        <w:t>Brownfield Site Definition</w:t>
      </w:r>
      <w:bookmarkEnd w:id="608"/>
      <w:bookmarkEnd w:id="609"/>
      <w:bookmarkEnd w:id="612"/>
      <w:r w:rsidRPr="00880B49">
        <w:t xml:space="preserve"> </w:t>
      </w:r>
      <w:bookmarkEnd w:id="610"/>
    </w:p>
    <w:p w14:paraId="6C6E6ED5" w14:textId="20194383" w:rsidR="00F2336C" w:rsidRDefault="0064508A" w:rsidP="00880B49">
      <w:pPr>
        <w:ind w:left="360"/>
      </w:pPr>
      <w:r w:rsidRPr="00880B49">
        <w:t>To be eligible for B</w:t>
      </w:r>
      <w:r w:rsidR="00F2336C" w:rsidRPr="00880B49">
        <w:t xml:space="preserve">rownfield </w:t>
      </w:r>
      <w:r w:rsidRPr="00880B49">
        <w:t xml:space="preserve">Grant </w:t>
      </w:r>
      <w:r w:rsidR="00F2336C" w:rsidRPr="00880B49">
        <w:t xml:space="preserve">funding, sites must meet the definition of a brownfield </w:t>
      </w:r>
      <w:r w:rsidR="00145E57" w:rsidRPr="00880B49">
        <w:t xml:space="preserve">under CERCLA </w:t>
      </w:r>
      <w:r w:rsidR="007A3AE5" w:rsidRPr="00880B49">
        <w:rPr>
          <w:szCs w:val="24"/>
        </w:rPr>
        <w:t xml:space="preserve">§ </w:t>
      </w:r>
      <w:r w:rsidR="00145E57" w:rsidRPr="00880B49">
        <w:t xml:space="preserve">101(39) </w:t>
      </w:r>
      <w:r w:rsidR="00F2336C" w:rsidRPr="00880B49">
        <w:t xml:space="preserve">as described in the </w:t>
      </w:r>
      <w:hyperlink r:id="rId36" w:history="1">
        <w:r w:rsidR="001E1474" w:rsidRPr="00880B49">
          <w:rPr>
            <w:rStyle w:val="Hyperlink"/>
            <w:szCs w:val="24"/>
          </w:rPr>
          <w:t>Information on Sites Eligible for Brownfields Funding under CERCLA § 104(k)</w:t>
        </w:r>
      </w:hyperlink>
      <w:r w:rsidR="004033D1" w:rsidRPr="00880B49">
        <w:t>.</w:t>
      </w:r>
      <w:r w:rsidR="006C78D6">
        <w:rPr>
          <w:rFonts w:ascii="ZWAdobeF" w:hAnsi="ZWAdobeF" w:cs="ZWAdobeF"/>
          <w:sz w:val="2"/>
          <w:szCs w:val="2"/>
        </w:rPr>
        <w:t>14F</w:t>
      </w:r>
      <w:r w:rsidR="009D6F5B" w:rsidRPr="00880B49">
        <w:rPr>
          <w:rStyle w:val="FootnoteReference"/>
        </w:rPr>
        <w:footnoteReference w:id="25"/>
      </w:r>
      <w:r w:rsidR="004033D1" w:rsidRPr="00880B49">
        <w:t xml:space="preserve"> </w:t>
      </w:r>
      <w:r w:rsidR="00F2336C" w:rsidRPr="00880B49">
        <w:t>The following types of p</w:t>
      </w:r>
      <w:r w:rsidRPr="00880B49">
        <w:t xml:space="preserve">roperties are </w:t>
      </w:r>
      <w:r w:rsidRPr="00880B49">
        <w:rPr>
          <w:u w:val="single"/>
        </w:rPr>
        <w:t>not</w:t>
      </w:r>
      <w:r w:rsidRPr="00880B49">
        <w:t xml:space="preserve"> eligible for B</w:t>
      </w:r>
      <w:r w:rsidR="00F2336C" w:rsidRPr="00880B49">
        <w:t>rownfield</w:t>
      </w:r>
      <w:r w:rsidRPr="00880B49">
        <w:t xml:space="preserve"> Grant</w:t>
      </w:r>
      <w:r w:rsidR="00F2336C" w:rsidRPr="00880B49">
        <w:t xml:space="preserve"> funding:</w:t>
      </w:r>
    </w:p>
    <w:p w14:paraId="4A9D0009" w14:textId="77777777" w:rsidR="00DF7C85" w:rsidRPr="00880B49" w:rsidRDefault="00DF7C85" w:rsidP="00880B49">
      <w:pPr>
        <w:ind w:left="360"/>
      </w:pPr>
    </w:p>
    <w:p w14:paraId="639EE03B" w14:textId="77777777" w:rsidR="00F2336C" w:rsidRPr="00880B49" w:rsidRDefault="00F2336C" w:rsidP="0055728F">
      <w:pPr>
        <w:pStyle w:val="ListParagraph"/>
        <w:numPr>
          <w:ilvl w:val="0"/>
          <w:numId w:val="14"/>
        </w:numPr>
      </w:pPr>
      <w:r w:rsidRPr="00880B49">
        <w:t xml:space="preserve">facilities listed (or proposed for listing) on the National Priorities List (NPL); </w:t>
      </w:r>
    </w:p>
    <w:p w14:paraId="505919B3" w14:textId="3C35C5A2" w:rsidR="00F2336C" w:rsidRPr="00880B49" w:rsidRDefault="00F2336C" w:rsidP="0055728F">
      <w:pPr>
        <w:pStyle w:val="ListParagraph"/>
        <w:numPr>
          <w:ilvl w:val="0"/>
          <w:numId w:val="14"/>
        </w:numPr>
      </w:pPr>
      <w:r w:rsidRPr="00880B49">
        <w:t xml:space="preserve">facilities subject to unilateral administrative orders, court orders, administrative orders on </w:t>
      </w:r>
      <w:r w:rsidRPr="00880B49">
        <w:rPr>
          <w:noProof/>
        </w:rPr>
        <w:t>consent,</w:t>
      </w:r>
      <w:r w:rsidRPr="00880B49">
        <w:t xml:space="preserve"> or judicial consent decrees issued to or entered into by parties under CERCLA; and </w:t>
      </w:r>
    </w:p>
    <w:p w14:paraId="053BD1C1" w14:textId="77777777" w:rsidR="00F2336C" w:rsidRPr="00880B49" w:rsidRDefault="00F2336C" w:rsidP="0055728F">
      <w:pPr>
        <w:pStyle w:val="ListParagraph"/>
        <w:numPr>
          <w:ilvl w:val="0"/>
          <w:numId w:val="14"/>
        </w:numPr>
      </w:pPr>
      <w:r w:rsidRPr="00880B49">
        <w:t xml:space="preserve">facilities that are subject to the jurisdiction, custody, or control of the U.S. </w:t>
      </w:r>
    </w:p>
    <w:p w14:paraId="62EA97E7" w14:textId="0F1CB197" w:rsidR="00F2336C" w:rsidRPr="00880B49" w:rsidRDefault="00F2336C" w:rsidP="00880B49">
      <w:pPr>
        <w:pStyle w:val="ListParagraph"/>
        <w:ind w:left="1080"/>
      </w:pPr>
      <w:r w:rsidRPr="00880B49">
        <w:t xml:space="preserve">government. (Note: Land held in trust by the U.S. government for an Indian </w:t>
      </w:r>
      <w:r w:rsidR="00251A8F">
        <w:t>T</w:t>
      </w:r>
      <w:r w:rsidRPr="00880B49">
        <w:t>ribe is eligible for funding.)</w:t>
      </w:r>
    </w:p>
    <w:p w14:paraId="5CD25AFF" w14:textId="77777777" w:rsidR="00F2336C" w:rsidRPr="00880B49" w:rsidRDefault="00F2336C" w:rsidP="00880B49">
      <w:pPr>
        <w:ind w:left="360"/>
      </w:pPr>
    </w:p>
    <w:p w14:paraId="0CF9DFED" w14:textId="58CB81A1" w:rsidR="00F2336C" w:rsidRPr="00880B49" w:rsidRDefault="00F2336C" w:rsidP="00880B49">
      <w:pPr>
        <w:ind w:left="360"/>
      </w:pPr>
      <w:r w:rsidRPr="009E7BD4">
        <w:rPr>
          <w:b/>
          <w:u w:val="single"/>
          <w:rPrChange w:id="613" w:author="Salinas, Elyse" w:date="2024-08-28T15:05:00Z">
            <w:rPr>
              <w:u w:val="single"/>
            </w:rPr>
          </w:rPrChange>
        </w:rPr>
        <w:t>Affirm</w:t>
      </w:r>
      <w:r w:rsidRPr="009E7BD4">
        <w:rPr>
          <w:rPrChange w:id="614" w:author="Salinas, Elyse" w:date="2024-08-28T15:05:00Z">
            <w:rPr>
              <w:u w:val="single"/>
            </w:rPr>
          </w:rPrChange>
        </w:rPr>
        <w:t xml:space="preserve"> that the site is</w:t>
      </w:r>
      <w:r w:rsidR="00127B4D" w:rsidRPr="00AB71EA">
        <w:t xml:space="preserve">: </w:t>
      </w:r>
      <w:r w:rsidRPr="00880B49">
        <w:t>a) not listed or proposed for listing on</w:t>
      </w:r>
      <w:r w:rsidR="00127B4D" w:rsidRPr="00880B49">
        <w:t xml:space="preserve"> the National Priorities List; </w:t>
      </w:r>
      <w:r w:rsidRPr="00880B49">
        <w:t>b) not subject to unilateral administrative orders, court orders, administrative orders on consent, or judicial consent decrees issued to or entered into by parties under CERC</w:t>
      </w:r>
      <w:r w:rsidR="00127B4D" w:rsidRPr="00880B49">
        <w:t xml:space="preserve">LA; and </w:t>
      </w:r>
      <w:r w:rsidRPr="00880B49">
        <w:t xml:space="preserve">c) not subject to the jurisdiction, custody, or control of the U.S. government. (Please refer to CERCLA §§ 101(39)(B)(ii), (iii), and (vii) and the </w:t>
      </w:r>
      <w:hyperlink r:id="rId37" w:history="1">
        <w:r w:rsidR="001E1474" w:rsidRPr="00880B49">
          <w:rPr>
            <w:rStyle w:val="Hyperlink"/>
            <w:szCs w:val="24"/>
          </w:rPr>
          <w:t>Information on Sites Eligible for Brownfields Funding under CERCLA § 104(k)</w:t>
        </w:r>
      </w:hyperlink>
      <w:r w:rsidRPr="00880B49">
        <w:t>.</w:t>
      </w:r>
      <w:r w:rsidR="00030C8E" w:rsidRPr="00880B49">
        <w:t>)</w:t>
      </w:r>
    </w:p>
    <w:bookmarkEnd w:id="611"/>
    <w:p w14:paraId="6910412A" w14:textId="77777777" w:rsidR="00F2336C" w:rsidRPr="00880B49" w:rsidRDefault="00F2336C" w:rsidP="00880B49"/>
    <w:p w14:paraId="2FA0DFB2" w14:textId="00C6A538" w:rsidR="00F2336C" w:rsidRPr="00880B49" w:rsidRDefault="00F2336C" w:rsidP="001B69C7">
      <w:pPr>
        <w:pStyle w:val="Heading3"/>
      </w:pPr>
      <w:bookmarkStart w:id="615" w:name="_Toc112926357"/>
      <w:bookmarkStart w:id="616" w:name="_Toc175674968"/>
      <w:bookmarkStart w:id="617" w:name="AssessmentRequired"/>
      <w:bookmarkStart w:id="618" w:name="_Toc144900739"/>
      <w:r w:rsidRPr="00880B49">
        <w:t xml:space="preserve">Environmental Assessment Required for Cleanup </w:t>
      </w:r>
      <w:r w:rsidR="00251762" w:rsidRPr="00880B49">
        <w:t xml:space="preserve">Grant </w:t>
      </w:r>
      <w:r w:rsidR="0081555A" w:rsidRPr="00880B49">
        <w:t>Applications</w:t>
      </w:r>
      <w:bookmarkEnd w:id="615"/>
      <w:bookmarkEnd w:id="616"/>
      <w:bookmarkEnd w:id="618"/>
      <w:r w:rsidR="0081555A" w:rsidRPr="00880B49">
        <w:t xml:space="preserve"> </w:t>
      </w:r>
    </w:p>
    <w:bookmarkEnd w:id="617"/>
    <w:p w14:paraId="46D1FF4A" w14:textId="77777777" w:rsidR="00BB6DB0" w:rsidRDefault="00F2336C" w:rsidP="00880B49">
      <w:pPr>
        <w:ind w:left="360"/>
        <w:rPr>
          <w:ins w:id="619" w:author="Salinas, Elyse" w:date="2024-08-28T15:05:00Z"/>
        </w:rPr>
      </w:pPr>
      <w:r w:rsidRPr="00880B49">
        <w:t xml:space="preserve">A written </w:t>
      </w:r>
      <w:r w:rsidR="00924463" w:rsidRPr="00880B49">
        <w:t xml:space="preserve">ASTM E1903-19 </w:t>
      </w:r>
      <w:r w:rsidRPr="00880B49">
        <w:t xml:space="preserve">or equivalent Phase II environmental site assessment report (a draft report is sufficient) must be completed prior to </w:t>
      </w:r>
      <w:r w:rsidR="005B1D88" w:rsidRPr="00880B49">
        <w:t xml:space="preserve">application </w:t>
      </w:r>
      <w:r w:rsidRPr="00880B49">
        <w:t xml:space="preserve">submission. Equivalent reports include site investigations or remedial action plans developed for a state cleanup program or Office of Surface Mining surveys for mine-scarred lands. </w:t>
      </w:r>
    </w:p>
    <w:p w14:paraId="48DB65BC" w14:textId="77777777" w:rsidR="00BB6DB0" w:rsidRDefault="00BB6DB0" w:rsidP="00880B49">
      <w:pPr>
        <w:ind w:left="360"/>
        <w:rPr>
          <w:ins w:id="620" w:author="Salinas, Elyse" w:date="2024-08-28T15:05:00Z"/>
        </w:rPr>
      </w:pPr>
    </w:p>
    <w:p w14:paraId="066EA65F" w14:textId="77777777" w:rsidR="00BB6DB0" w:rsidRDefault="00F2336C" w:rsidP="00880B49">
      <w:pPr>
        <w:ind w:left="360"/>
        <w:rPr>
          <w:ins w:id="621" w:author="Salinas, Elyse" w:date="2024-08-28T15:05:00Z"/>
        </w:rPr>
      </w:pPr>
      <w:r w:rsidRPr="007158CC">
        <w:rPr>
          <w:b/>
          <w:u w:val="single"/>
          <w:rPrChange w:id="622" w:author="Salinas, Elyse" w:date="2024-08-28T15:05:00Z">
            <w:rPr/>
          </w:rPrChange>
        </w:rPr>
        <w:t>Describe</w:t>
      </w:r>
      <w:r w:rsidRPr="00880B49">
        <w:t xml:space="preserve"> the type of environmental assessments conducted at your proposed site (do not attach assessment reports). </w:t>
      </w:r>
    </w:p>
    <w:p w14:paraId="09A4D2F1" w14:textId="77777777" w:rsidR="00BB6DB0" w:rsidRDefault="00BB6DB0" w:rsidP="00880B49">
      <w:pPr>
        <w:ind w:left="360"/>
        <w:rPr>
          <w:ins w:id="623" w:author="Salinas, Elyse" w:date="2024-08-28T15:05:00Z"/>
        </w:rPr>
      </w:pPr>
    </w:p>
    <w:p w14:paraId="49B277AB" w14:textId="3655626E" w:rsidR="00F2336C" w:rsidRPr="00880B49" w:rsidRDefault="00F2336C" w:rsidP="00880B49">
      <w:pPr>
        <w:ind w:left="360"/>
      </w:pPr>
      <w:r w:rsidRPr="007158CC">
        <w:rPr>
          <w:b/>
          <w:u w:val="single"/>
          <w:rPrChange w:id="624" w:author="Salinas, Elyse" w:date="2024-08-28T15:05:00Z">
            <w:rPr/>
          </w:rPrChange>
        </w:rPr>
        <w:t>Provide</w:t>
      </w:r>
      <w:r w:rsidRPr="00880B49">
        <w:t xml:space="preserve"> the date of </w:t>
      </w:r>
      <w:r w:rsidRPr="00880B49">
        <w:rPr>
          <w:noProof/>
        </w:rPr>
        <w:t>the Phase</w:t>
      </w:r>
      <w:r w:rsidRPr="00880B49">
        <w:t xml:space="preserve"> II or equivalent report. Contact your Regional Brownfields Contact listed in </w:t>
      </w:r>
      <w:hyperlink w:anchor="_SECTION_VII._–_1" w:history="1">
        <w:r w:rsidRPr="00880B49">
          <w:rPr>
            <w:rStyle w:val="Hyperlink"/>
          </w:rPr>
          <w:t>Section VII.</w:t>
        </w:r>
      </w:hyperlink>
      <w:r w:rsidRPr="00880B49">
        <w:t xml:space="preserve"> if you have questions.</w:t>
      </w:r>
    </w:p>
    <w:p w14:paraId="5C5493B6" w14:textId="77777777" w:rsidR="00CC25F3" w:rsidRPr="00880B49" w:rsidRDefault="00CC25F3" w:rsidP="00880B49"/>
    <w:p w14:paraId="055C4AA1" w14:textId="105C465E" w:rsidR="00BF5714" w:rsidRDefault="00DA6B36" w:rsidP="001B69C7">
      <w:pPr>
        <w:pStyle w:val="Heading3"/>
      </w:pPr>
      <w:bookmarkStart w:id="625" w:name="_Site_Characterization"/>
      <w:bookmarkStart w:id="626" w:name="_Toc112926358"/>
      <w:bookmarkStart w:id="627" w:name="_Toc175674969"/>
      <w:bookmarkStart w:id="628" w:name="_Hlk112060807"/>
      <w:bookmarkStart w:id="629" w:name="_Toc144900740"/>
      <w:bookmarkEnd w:id="625"/>
      <w:r w:rsidRPr="00DA6B36">
        <w:t>Site Characterization</w:t>
      </w:r>
      <w:bookmarkEnd w:id="626"/>
      <w:bookmarkEnd w:id="627"/>
      <w:bookmarkEnd w:id="629"/>
    </w:p>
    <w:p w14:paraId="29E375E4" w14:textId="47BAC63B" w:rsidR="00505EB4" w:rsidRDefault="00850096" w:rsidP="00AE3BA2">
      <w:pPr>
        <w:pStyle w:val="ListParagraph"/>
        <w:ind w:left="360"/>
      </w:pPr>
      <w:r w:rsidRPr="00850096">
        <w:t xml:space="preserve">Please </w:t>
      </w:r>
      <w:r w:rsidRPr="007158CC">
        <w:rPr>
          <w:b/>
          <w:u w:val="single"/>
          <w:rPrChange w:id="630" w:author="Salinas, Elyse" w:date="2024-08-28T15:05:00Z">
            <w:rPr/>
          </w:rPrChange>
        </w:rPr>
        <w:t>review sections a., b</w:t>
      </w:r>
      <w:r w:rsidR="00D230B0" w:rsidRPr="007158CC">
        <w:rPr>
          <w:b/>
          <w:u w:val="single"/>
          <w:rPrChange w:id="631" w:author="Salinas, Elyse" w:date="2024-08-28T15:05:00Z">
            <w:rPr/>
          </w:rPrChange>
        </w:rPr>
        <w:t>.</w:t>
      </w:r>
      <w:r w:rsidRPr="007158CC">
        <w:rPr>
          <w:b/>
          <w:u w:val="single"/>
          <w:rPrChange w:id="632" w:author="Salinas, Elyse" w:date="2024-08-28T15:05:00Z">
            <w:rPr/>
          </w:rPrChange>
        </w:rPr>
        <w:t>, and c.</w:t>
      </w:r>
      <w:r w:rsidRPr="00850096">
        <w:t xml:space="preserve"> below and only </w:t>
      </w:r>
      <w:r w:rsidRPr="007158CC">
        <w:rPr>
          <w:b/>
          <w:u w:val="single"/>
          <w:rPrChange w:id="633" w:author="Salinas, Elyse" w:date="2024-08-28T15:05:00Z">
            <w:rPr/>
          </w:rPrChange>
        </w:rPr>
        <w:t>provide responses</w:t>
      </w:r>
      <w:r w:rsidRPr="00850096">
        <w:t xml:space="preserve"> to the section(s) that pertain to your circumstance(s).</w:t>
      </w:r>
    </w:p>
    <w:p w14:paraId="18554ACF" w14:textId="77777777" w:rsidR="00850096" w:rsidRDefault="00850096" w:rsidP="00AE3BA2">
      <w:pPr>
        <w:pStyle w:val="ListParagraph"/>
        <w:ind w:left="360"/>
      </w:pPr>
    </w:p>
    <w:p w14:paraId="0F78931F" w14:textId="50E7F1BF" w:rsidR="003C527C" w:rsidRDefault="003C527C" w:rsidP="003C527C">
      <w:pPr>
        <w:pStyle w:val="ListParagraph"/>
        <w:ind w:hanging="360"/>
      </w:pPr>
      <w:r>
        <w:t>a.</w:t>
      </w:r>
      <w:r>
        <w:tab/>
        <w:t xml:space="preserve">For an applicant that is a State or Tribal Environmental Authority: </w:t>
      </w:r>
      <w:r w:rsidRPr="007158CC">
        <w:rPr>
          <w:b/>
          <w:u w:val="single"/>
          <w:rPrChange w:id="634" w:author="Salinas, Elyse" w:date="2024-08-28T15:05:00Z">
            <w:rPr/>
          </w:rPrChange>
        </w:rPr>
        <w:t>Include</w:t>
      </w:r>
      <w:r>
        <w:t xml:space="preserve"> a statement affirming that </w:t>
      </w:r>
      <w:r w:rsidR="0068282B">
        <w:t xml:space="preserve">there is a sufficient level of site characterization from the environmental site assessment performed to date for the remediation work to begin </w:t>
      </w:r>
      <w:r>
        <w:t>on the site(s).</w:t>
      </w:r>
    </w:p>
    <w:p w14:paraId="1FB0BAA5" w14:textId="40C9962F" w:rsidR="003C527C" w:rsidRDefault="003C527C" w:rsidP="003C527C">
      <w:pPr>
        <w:pStyle w:val="ListParagraph"/>
        <w:ind w:left="360"/>
      </w:pPr>
    </w:p>
    <w:p w14:paraId="10936610" w14:textId="2234BE3C" w:rsidR="00DA6B36" w:rsidRDefault="00DA6B36" w:rsidP="00DA6B36">
      <w:pPr>
        <w:pStyle w:val="ListParagraph"/>
      </w:pPr>
      <w:r>
        <w:t xml:space="preserve">Alternatively, if additional assessment is needed to sufficiently characterize the site(s) for the remediation work to begin, </w:t>
      </w:r>
      <w:r w:rsidRPr="007158CC">
        <w:rPr>
          <w:b/>
          <w:u w:val="single"/>
          <w:rPrChange w:id="635" w:author="Salinas, Elyse" w:date="2024-08-28T15:05:00Z">
            <w:rPr/>
          </w:rPrChange>
        </w:rPr>
        <w:t>include</w:t>
      </w:r>
      <w:r w:rsidRPr="008411E1">
        <w:t xml:space="preserve"> a statement </w:t>
      </w:r>
      <w:r>
        <w:t xml:space="preserve">to that effect. Additionally, </w:t>
      </w:r>
      <w:r w:rsidRPr="007158CC">
        <w:rPr>
          <w:b/>
          <w:u w:val="single"/>
          <w:rPrChange w:id="636" w:author="Salinas, Elyse" w:date="2024-08-28T15:05:00Z">
            <w:rPr/>
          </w:rPrChange>
        </w:rPr>
        <w:t>affirm</w:t>
      </w:r>
      <w:r>
        <w:t xml:space="preserve"> that there will be a sufficient level of site characterization</w:t>
      </w:r>
      <w:r w:rsidRPr="008411E1">
        <w:t xml:space="preserve"> </w:t>
      </w:r>
      <w:r>
        <w:t xml:space="preserve">from the </w:t>
      </w:r>
      <w:r w:rsidRPr="008411E1">
        <w:t xml:space="preserve">environmental site assessment performed by June 15, </w:t>
      </w:r>
      <w:del w:id="637" w:author="Salinas, Elyse" w:date="2024-08-28T15:05:00Z">
        <w:r w:rsidRPr="008411E1">
          <w:delText>202</w:delText>
        </w:r>
        <w:r w:rsidR="009838ED">
          <w:delText>4</w:delText>
        </w:r>
      </w:del>
      <w:ins w:id="638" w:author="Salinas, Elyse" w:date="2024-08-28T15:05:00Z">
        <w:r w:rsidRPr="008411E1">
          <w:t>202</w:t>
        </w:r>
        <w:r w:rsidR="00263F5D">
          <w:t>5</w:t>
        </w:r>
      </w:ins>
      <w:r>
        <w:t>, for the remediation work to begin on the site(s).</w:t>
      </w:r>
    </w:p>
    <w:p w14:paraId="7BB7D200" w14:textId="77777777" w:rsidR="00DA6B36" w:rsidRDefault="00DA6B36" w:rsidP="003C527C">
      <w:pPr>
        <w:pStyle w:val="ListParagraph"/>
        <w:ind w:left="360"/>
      </w:pPr>
    </w:p>
    <w:p w14:paraId="59F51020" w14:textId="5C72D5FE" w:rsidR="003C527C" w:rsidRPr="00270296" w:rsidRDefault="003C527C" w:rsidP="003C527C">
      <w:pPr>
        <w:pStyle w:val="ListParagraph"/>
        <w:ind w:hanging="360"/>
      </w:pPr>
      <w:r>
        <w:t>b.</w:t>
      </w:r>
      <w:r>
        <w:tab/>
        <w:t xml:space="preserve">For an applicant other than a State or Tribal Environmental Authority that is proposing </w:t>
      </w:r>
      <w:r w:rsidR="008D5D0D">
        <w:t>a</w:t>
      </w:r>
      <w:r>
        <w:t xml:space="preserve"> site</w:t>
      </w:r>
      <w:r w:rsidR="008D5D0D">
        <w:t>(</w:t>
      </w:r>
      <w:r>
        <w:t>s</w:t>
      </w:r>
      <w:r w:rsidR="008D5D0D">
        <w:t>)</w:t>
      </w:r>
      <w:r>
        <w:t xml:space="preserve"> that </w:t>
      </w:r>
      <w:r w:rsidR="008D5D0D">
        <w:t>is</w:t>
      </w:r>
      <w:r>
        <w:t xml:space="preserve"> </w:t>
      </w:r>
      <w:r w:rsidR="00DA6B36">
        <w:t xml:space="preserve">eligible </w:t>
      </w:r>
      <w:r>
        <w:t xml:space="preserve">to be enrolled in a voluntary response </w:t>
      </w:r>
      <w:r w:rsidRPr="00270296">
        <w:t>program</w:t>
      </w:r>
      <w:r w:rsidR="008F1021" w:rsidRPr="00270296">
        <w:t>,</w:t>
      </w:r>
      <w:r w:rsidRPr="00270296">
        <w:t xml:space="preserve"> </w:t>
      </w:r>
      <w:r w:rsidR="008F1021" w:rsidRPr="007158CC">
        <w:rPr>
          <w:b/>
          <w:u w:val="single"/>
          <w:rPrChange w:id="639" w:author="Salinas, Elyse" w:date="2024-08-28T15:05:00Z">
            <w:rPr/>
          </w:rPrChange>
        </w:rPr>
        <w:t>a</w:t>
      </w:r>
      <w:r w:rsidRPr="007158CC">
        <w:rPr>
          <w:b/>
          <w:u w:val="single"/>
          <w:rPrChange w:id="640" w:author="Salinas, Elyse" w:date="2024-08-28T15:05:00Z">
            <w:rPr/>
          </w:rPrChange>
        </w:rPr>
        <w:t>ttach</w:t>
      </w:r>
      <w:r w:rsidRPr="00270296">
        <w:t xml:space="preserve"> a current letter from the appropriate State or Tribal Environmental Authority </w:t>
      </w:r>
      <w:r w:rsidR="00664F17" w:rsidRPr="00270296">
        <w:t xml:space="preserve">(or equivalent </w:t>
      </w:r>
      <w:r w:rsidR="004940D0" w:rsidRPr="00270296">
        <w:t>state</w:t>
      </w:r>
      <w:r w:rsidR="00063749" w:rsidRPr="00270296">
        <w:t xml:space="preserve"> or</w:t>
      </w:r>
      <w:r w:rsidR="004940D0" w:rsidRPr="00270296">
        <w:t xml:space="preserve"> </w:t>
      </w:r>
      <w:r w:rsidR="00251A8F">
        <w:t>T</w:t>
      </w:r>
      <w:r w:rsidR="004E0B41" w:rsidRPr="00270296">
        <w:t xml:space="preserve">ribal </w:t>
      </w:r>
      <w:r w:rsidR="006B79E7" w:rsidRPr="00270296">
        <w:t>regulatory oversight authority)</w:t>
      </w:r>
      <w:r w:rsidR="00397D68">
        <w:t xml:space="preserve">. </w:t>
      </w:r>
      <w:r w:rsidR="00397D68" w:rsidRPr="00397D68">
        <w:t xml:space="preserve">The letter must clearly indicate that the information is for the </w:t>
      </w:r>
      <w:del w:id="641" w:author="Salinas, Elyse" w:date="2024-08-28T15:05:00Z">
        <w:r w:rsidR="00397D68" w:rsidRPr="00397D68">
          <w:delText>FY24</w:delText>
        </w:r>
      </w:del>
      <w:ins w:id="642" w:author="Salinas, Elyse" w:date="2024-08-28T15:05:00Z">
        <w:r w:rsidR="00397D68" w:rsidRPr="00397D68">
          <w:t>FY2</w:t>
        </w:r>
        <w:r w:rsidR="00263F5D">
          <w:t>5</w:t>
        </w:r>
      </w:ins>
      <w:r w:rsidR="00397D68" w:rsidRPr="00397D68">
        <w:t xml:space="preserve"> Cleanup Grant application and not a previously submitted application.</w:t>
      </w:r>
      <w:r w:rsidR="006B79E7" w:rsidRPr="00270296">
        <w:t xml:space="preserve"> </w:t>
      </w:r>
      <w:r w:rsidR="00397D68">
        <w:t>The letter must</w:t>
      </w:r>
      <w:r w:rsidRPr="00270296">
        <w:t xml:space="preserve">: </w:t>
      </w:r>
    </w:p>
    <w:p w14:paraId="70201C86" w14:textId="261386A0" w:rsidR="00DA6B36" w:rsidRDefault="003C527C" w:rsidP="006C78D6">
      <w:pPr>
        <w:pStyle w:val="ListParagraph"/>
        <w:numPr>
          <w:ilvl w:val="0"/>
          <w:numId w:val="67"/>
        </w:numPr>
        <w:ind w:left="1260" w:hanging="180"/>
      </w:pPr>
      <w:r w:rsidRPr="00270296">
        <w:t xml:space="preserve">Affirm that the site(s) </w:t>
      </w:r>
      <w:r w:rsidR="00DA6B36" w:rsidRPr="00DA6B36">
        <w:t xml:space="preserve">is eligible to be enrolled in the state or </w:t>
      </w:r>
      <w:r w:rsidR="00251A8F">
        <w:t>T</w:t>
      </w:r>
      <w:r w:rsidR="00DA6B36" w:rsidRPr="00DA6B36">
        <w:t>ribal voluntary response program.</w:t>
      </w:r>
    </w:p>
    <w:p w14:paraId="4B2235C6" w14:textId="334A0A67" w:rsidR="003C527C" w:rsidRPr="00270296" w:rsidRDefault="00DA6B36" w:rsidP="006C78D6">
      <w:pPr>
        <w:pStyle w:val="ListParagraph"/>
        <w:numPr>
          <w:ilvl w:val="0"/>
          <w:numId w:val="67"/>
        </w:numPr>
        <w:ind w:left="1260" w:hanging="180"/>
      </w:pPr>
      <w:r>
        <w:t xml:space="preserve">Indicate whether the site(s) </w:t>
      </w:r>
      <w:r w:rsidR="003C527C" w:rsidRPr="00270296">
        <w:t xml:space="preserve">is enrolled, or intends to be enrolled, in the state or </w:t>
      </w:r>
      <w:r w:rsidR="00251A8F">
        <w:t>T</w:t>
      </w:r>
      <w:r w:rsidR="003C527C" w:rsidRPr="00270296">
        <w:t xml:space="preserve">ribal voluntary </w:t>
      </w:r>
      <w:r w:rsidR="00701D2C">
        <w:t>response</w:t>
      </w:r>
      <w:r w:rsidR="003C527C" w:rsidRPr="00270296">
        <w:t xml:space="preserve"> program. </w:t>
      </w:r>
    </w:p>
    <w:p w14:paraId="1B59D227" w14:textId="3A7DD827" w:rsidR="00DA6B36" w:rsidRDefault="003C527C" w:rsidP="006C78D6">
      <w:pPr>
        <w:pStyle w:val="ListParagraph"/>
        <w:numPr>
          <w:ilvl w:val="0"/>
          <w:numId w:val="67"/>
        </w:numPr>
        <w:ind w:left="1260" w:hanging="180"/>
      </w:pPr>
      <w:r w:rsidRPr="00270296">
        <w:t xml:space="preserve">Indicate that </w:t>
      </w:r>
      <w:r w:rsidR="0068282B" w:rsidRPr="00270296">
        <w:t>there is a sufficient</w:t>
      </w:r>
      <w:r w:rsidR="00D15106" w:rsidRPr="00270296">
        <w:t xml:space="preserve"> level of site characterization from the </w:t>
      </w:r>
      <w:r w:rsidRPr="00270296">
        <w:t>environmental site assessment performed to date for the remediation work to begin on the site(s)</w:t>
      </w:r>
      <w:r w:rsidR="00DA6B36">
        <w:t>; or</w:t>
      </w:r>
    </w:p>
    <w:p w14:paraId="5FDFEAFF" w14:textId="3C885514" w:rsidR="00DA6B36" w:rsidRPr="00270296" w:rsidRDefault="00DA6B36" w:rsidP="00DA6B36">
      <w:pPr>
        <w:pStyle w:val="ListParagraph"/>
        <w:ind w:left="1260"/>
      </w:pPr>
      <w:r>
        <w:t>Indicate</w:t>
      </w:r>
      <w:r w:rsidRPr="00B3440F">
        <w:t xml:space="preserve"> </w:t>
      </w:r>
      <w:r>
        <w:t xml:space="preserve">that </w:t>
      </w:r>
      <w:r w:rsidRPr="00B3440F">
        <w:t>additional assessment is needed to sufficiently characterize the site</w:t>
      </w:r>
      <w:r>
        <w:t>(s)</w:t>
      </w:r>
      <w:r w:rsidRPr="00B3440F">
        <w:t xml:space="preserve"> for the remediation work to begin</w:t>
      </w:r>
      <w:r>
        <w:t xml:space="preserve">; and </w:t>
      </w:r>
      <w:r w:rsidRPr="00B3440F">
        <w:t xml:space="preserve">affirm that there will be a sufficient level of site characterization from the environmental site assessment performed by June 15, </w:t>
      </w:r>
      <w:del w:id="643" w:author="Salinas, Elyse" w:date="2024-08-28T15:05:00Z">
        <w:r w:rsidRPr="00B3440F">
          <w:delText>202</w:delText>
        </w:r>
        <w:r w:rsidR="001844DF">
          <w:delText>4</w:delText>
        </w:r>
      </w:del>
      <w:ins w:id="644" w:author="Salinas, Elyse" w:date="2024-08-28T15:05:00Z">
        <w:r w:rsidRPr="00B3440F">
          <w:t>202</w:t>
        </w:r>
        <w:r w:rsidR="00263F5D">
          <w:t>5</w:t>
        </w:r>
      </w:ins>
      <w:r w:rsidRPr="00B3440F">
        <w:t>, for the remediation work to begin on the site(s).</w:t>
      </w:r>
    </w:p>
    <w:p w14:paraId="682CADE8" w14:textId="77777777" w:rsidR="003C527C" w:rsidRPr="00270296" w:rsidRDefault="003C527C" w:rsidP="003C527C">
      <w:pPr>
        <w:pStyle w:val="ListParagraph"/>
        <w:ind w:left="360"/>
      </w:pPr>
    </w:p>
    <w:p w14:paraId="74043F59" w14:textId="5534B801" w:rsidR="003C527C" w:rsidRPr="00270296" w:rsidRDefault="003C527C" w:rsidP="003C527C">
      <w:pPr>
        <w:pStyle w:val="ListParagraph"/>
        <w:ind w:hanging="360"/>
      </w:pPr>
      <w:r w:rsidRPr="00270296">
        <w:t>c.</w:t>
      </w:r>
      <w:r w:rsidRPr="00270296">
        <w:tab/>
      </w:r>
      <w:bookmarkStart w:id="645" w:name="_Hlk109312215"/>
      <w:r w:rsidRPr="00270296">
        <w:t xml:space="preserve">For an applicant other than a State or Tribal Environmental Authority that is proposing </w:t>
      </w:r>
      <w:r w:rsidR="008D5D0D" w:rsidRPr="00270296">
        <w:t>a</w:t>
      </w:r>
      <w:r w:rsidRPr="00270296">
        <w:t xml:space="preserve"> site</w:t>
      </w:r>
      <w:r w:rsidR="008D5D0D" w:rsidRPr="00270296">
        <w:t>(s)</w:t>
      </w:r>
      <w:r w:rsidRPr="00270296">
        <w:t xml:space="preserve"> that is </w:t>
      </w:r>
      <w:r w:rsidRPr="00593452">
        <w:rPr>
          <w:u w:val="single"/>
        </w:rPr>
        <w:t>not</w:t>
      </w:r>
      <w:r w:rsidRPr="00270296">
        <w:t xml:space="preserve"> </w:t>
      </w:r>
      <w:r w:rsidR="00DA6B36">
        <w:t>eligible</w:t>
      </w:r>
      <w:r w:rsidR="00DA6B36" w:rsidRPr="00270296">
        <w:t xml:space="preserve"> </w:t>
      </w:r>
      <w:r w:rsidRPr="00270296">
        <w:t xml:space="preserve">to be enrolled in a voluntary </w:t>
      </w:r>
      <w:r w:rsidR="00593452">
        <w:t>response</w:t>
      </w:r>
      <w:r w:rsidRPr="00270296">
        <w:t xml:space="preserve"> program or State or Tribal equivalent oversight </w:t>
      </w:r>
      <w:del w:id="646" w:author="Salinas, Elyse" w:date="2024-08-28T15:05:00Z">
        <w:r w:rsidRPr="00270296">
          <w:delText>program</w:delText>
        </w:r>
        <w:r w:rsidR="006C78D6">
          <w:rPr>
            <w:rFonts w:ascii="ZWAdobeF" w:hAnsi="ZWAdobeF" w:cs="ZWAdobeF"/>
            <w:sz w:val="2"/>
            <w:szCs w:val="2"/>
          </w:rPr>
          <w:delText>15F</w:delText>
        </w:r>
      </w:del>
      <w:ins w:id="647" w:author="Salinas, Elyse" w:date="2024-08-28T15:05:00Z">
        <w:r w:rsidRPr="00270296">
          <w:t>program</w:t>
        </w:r>
        <w:r w:rsidR="006C78D6">
          <w:rPr>
            <w:rFonts w:ascii="ZWAdobeF" w:hAnsi="ZWAdobeF" w:cs="ZWAdobeF"/>
            <w:sz w:val="2"/>
            <w:szCs w:val="2"/>
          </w:rPr>
          <w:t>1</w:t>
        </w:r>
      </w:ins>
      <w:r w:rsidR="00342B68" w:rsidRPr="00270296">
        <w:rPr>
          <w:rStyle w:val="FootnoteReference"/>
        </w:rPr>
        <w:footnoteReference w:id="26"/>
      </w:r>
      <w:r w:rsidRPr="00270296">
        <w:t xml:space="preserve"> (e.g., sites contaminated with hazardous building material</w:t>
      </w:r>
      <w:r w:rsidR="00841DA6">
        <w:t>)</w:t>
      </w:r>
      <w:r w:rsidRPr="00270296">
        <w:t>:</w:t>
      </w:r>
    </w:p>
    <w:p w14:paraId="1FE25448" w14:textId="6283F31A" w:rsidR="00DA6B36" w:rsidRDefault="003C527C" w:rsidP="006C78D6">
      <w:pPr>
        <w:pStyle w:val="ListParagraph"/>
        <w:numPr>
          <w:ilvl w:val="0"/>
          <w:numId w:val="68"/>
        </w:numPr>
        <w:tabs>
          <w:tab w:val="left" w:pos="1350"/>
        </w:tabs>
        <w:ind w:left="1260" w:hanging="180"/>
      </w:pPr>
      <w:r w:rsidRPr="007158CC">
        <w:rPr>
          <w:b/>
          <w:u w:val="single"/>
          <w:rPrChange w:id="648" w:author="Salinas, Elyse" w:date="2024-08-28T15:05:00Z">
            <w:rPr/>
          </w:rPrChange>
        </w:rPr>
        <w:t>Attach</w:t>
      </w:r>
      <w:r w:rsidRPr="00270296">
        <w:t xml:space="preserve"> a current letter from the appropriate State or Tribal Environmental Authority </w:t>
      </w:r>
      <w:r w:rsidR="00E17EC2" w:rsidRPr="00270296">
        <w:t xml:space="preserve">(or equivalent </w:t>
      </w:r>
      <w:r w:rsidR="004940D0" w:rsidRPr="00270296">
        <w:t xml:space="preserve">state </w:t>
      </w:r>
      <w:r w:rsidR="00063749" w:rsidRPr="00270296">
        <w:t xml:space="preserve">or </w:t>
      </w:r>
      <w:r w:rsidR="00251A8F">
        <w:t>T</w:t>
      </w:r>
      <w:r w:rsidR="00063749" w:rsidRPr="00270296">
        <w:t xml:space="preserve">ribal </w:t>
      </w:r>
      <w:r w:rsidR="00E17EC2" w:rsidRPr="00270296">
        <w:t xml:space="preserve">regulatory oversight authority) </w:t>
      </w:r>
      <w:r w:rsidRPr="00270296">
        <w:t xml:space="preserve">that explains why the site(s) is not </w:t>
      </w:r>
      <w:r w:rsidR="00DA6B36">
        <w:t>eligible</w:t>
      </w:r>
      <w:r w:rsidR="00DA6B36" w:rsidRPr="00270296">
        <w:t xml:space="preserve"> </w:t>
      </w:r>
      <w:r w:rsidRPr="00270296">
        <w:t>to be enrolled</w:t>
      </w:r>
      <w:r w:rsidR="00AB6118">
        <w:t xml:space="preserve">. </w:t>
      </w:r>
      <w:ins w:id="649" w:author="Salinas, Elyse" w:date="2024-08-28T15:05:00Z">
        <w:r w:rsidR="00510C37">
          <w:t xml:space="preserve">If applicable, the letter may </w:t>
        </w:r>
        <w:r w:rsidR="00E02E76">
          <w:t>state that</w:t>
        </w:r>
        <w:r w:rsidR="00A43123">
          <w:t xml:space="preserve"> no voluntary response program or equivalent oversight program exists</w:t>
        </w:r>
        <w:r w:rsidRPr="00270296">
          <w:t xml:space="preserve">. </w:t>
        </w:r>
      </w:ins>
      <w:r w:rsidR="00397D68" w:rsidRPr="00397D68">
        <w:t xml:space="preserve">The letter must clearly indicate that the information is for the </w:t>
      </w:r>
      <w:del w:id="650" w:author="Salinas, Elyse" w:date="2024-08-28T15:05:00Z">
        <w:r w:rsidR="00397D68" w:rsidRPr="00397D68">
          <w:delText>FY24</w:delText>
        </w:r>
      </w:del>
      <w:ins w:id="651" w:author="Salinas, Elyse" w:date="2024-08-28T15:05:00Z">
        <w:r w:rsidR="00397D68" w:rsidRPr="00397D68">
          <w:t>FY2</w:t>
        </w:r>
        <w:r w:rsidR="00263F5D">
          <w:t>5</w:t>
        </w:r>
      </w:ins>
      <w:r w:rsidR="00397D68" w:rsidRPr="00397D68">
        <w:t xml:space="preserve"> Cleanup Grant application and not a previously submitted application.</w:t>
      </w:r>
    </w:p>
    <w:p w14:paraId="1606E4A9" w14:textId="0EE658E4" w:rsidR="00DA6B36" w:rsidRDefault="003C527C" w:rsidP="006C78D6">
      <w:pPr>
        <w:pStyle w:val="ListParagraph"/>
        <w:numPr>
          <w:ilvl w:val="0"/>
          <w:numId w:val="68"/>
        </w:numPr>
        <w:tabs>
          <w:tab w:val="left" w:pos="1350"/>
        </w:tabs>
        <w:ind w:left="1260" w:hanging="180"/>
      </w:pPr>
      <w:r w:rsidRPr="00270296">
        <w:t xml:space="preserve">Additionally, </w:t>
      </w:r>
      <w:r w:rsidRPr="007158CC">
        <w:rPr>
          <w:b/>
          <w:u w:val="single"/>
          <w:rPrChange w:id="652" w:author="Salinas, Elyse" w:date="2024-08-28T15:05:00Z">
            <w:rPr/>
          </w:rPrChange>
        </w:rPr>
        <w:t>state</w:t>
      </w:r>
      <w:r w:rsidRPr="00270296">
        <w:t xml:space="preserve"> in response to this threshold criterion whether a</w:t>
      </w:r>
      <w:r w:rsidR="00DA6B36">
        <w:t>n</w:t>
      </w:r>
      <w:r w:rsidRPr="00270296">
        <w:t xml:space="preserve"> Environmental Professional </w:t>
      </w:r>
      <w:r w:rsidR="00DA6B36" w:rsidRPr="00DA6B36">
        <w:t xml:space="preserve">(as defined in 40 CFR § 312.10) </w:t>
      </w:r>
      <w:r w:rsidRPr="00270296">
        <w:t xml:space="preserve">has certified </w:t>
      </w:r>
      <w:r w:rsidR="00524F1B" w:rsidRPr="00270296">
        <w:t>that there is a sufficient level of site characterization from the environmental site assessment performed to date for the remediation work to begin</w:t>
      </w:r>
      <w:r w:rsidRPr="00270296">
        <w:t xml:space="preserve"> on the site(s)</w:t>
      </w:r>
      <w:r w:rsidR="00DA6B36">
        <w:t>; or</w:t>
      </w:r>
    </w:p>
    <w:p w14:paraId="217EE7D6" w14:textId="7B120622" w:rsidR="00DA6B36" w:rsidRPr="00270296" w:rsidRDefault="00DA6B36" w:rsidP="00DA6B36">
      <w:pPr>
        <w:pStyle w:val="ListParagraph"/>
        <w:ind w:left="1260"/>
      </w:pPr>
      <w:r>
        <w:t>Indicates</w:t>
      </w:r>
      <w:r w:rsidRPr="00B3440F">
        <w:t xml:space="preserve"> </w:t>
      </w:r>
      <w:r>
        <w:t xml:space="preserve">that </w:t>
      </w:r>
      <w:r w:rsidRPr="00B3440F">
        <w:t>additional assessment is needed to sufficiently characterize the site</w:t>
      </w:r>
      <w:r>
        <w:t>(s)</w:t>
      </w:r>
      <w:r w:rsidRPr="00B3440F">
        <w:t xml:space="preserve"> for the remediation work to begin</w:t>
      </w:r>
      <w:r>
        <w:t xml:space="preserve">; and </w:t>
      </w:r>
      <w:r w:rsidRPr="00B3440F">
        <w:t>affirm</w:t>
      </w:r>
      <w:r>
        <w:t>s</w:t>
      </w:r>
      <w:r w:rsidRPr="00B3440F">
        <w:t xml:space="preserve"> that there will be a sufficient level of site characterization from the environmental site assessment performed by June 15, </w:t>
      </w:r>
      <w:del w:id="653" w:author="Salinas, Elyse" w:date="2024-08-28T15:05:00Z">
        <w:r w:rsidRPr="00B3440F">
          <w:delText>202</w:delText>
        </w:r>
        <w:r w:rsidR="001844DF">
          <w:delText>4</w:delText>
        </w:r>
      </w:del>
      <w:ins w:id="654" w:author="Salinas, Elyse" w:date="2024-08-28T15:05:00Z">
        <w:r w:rsidRPr="00B3440F">
          <w:t>202</w:t>
        </w:r>
        <w:r w:rsidR="00263F5D">
          <w:t>5</w:t>
        </w:r>
      </w:ins>
      <w:r w:rsidRPr="00B3440F">
        <w:t>, for the remediation work to begin on the site(s).</w:t>
      </w:r>
    </w:p>
    <w:p w14:paraId="31F14C24" w14:textId="3DB3E159" w:rsidR="003C527C" w:rsidRDefault="003C527C" w:rsidP="00DA6B36">
      <w:pPr>
        <w:pStyle w:val="ListParagraph"/>
        <w:tabs>
          <w:tab w:val="left" w:pos="1350"/>
        </w:tabs>
        <w:ind w:left="1260"/>
      </w:pPr>
    </w:p>
    <w:p w14:paraId="08B79C4C" w14:textId="06898D6A" w:rsidR="00DA6B36" w:rsidRDefault="00DA6B36" w:rsidP="00DA6B36">
      <w:pPr>
        <w:pStyle w:val="ListParagraph"/>
        <w:ind w:left="360"/>
      </w:pPr>
      <w:r>
        <w:t xml:space="preserve">Applicants selected for funding that indicate that additional assessment is needed to sufficiently characterize the site(s) for the remediation work to begin must provide EPA with information that demonstrates compliance with this requirement by June 15, </w:t>
      </w:r>
      <w:del w:id="655" w:author="Salinas, Elyse" w:date="2024-08-28T15:05:00Z">
        <w:r>
          <w:delText>202</w:delText>
        </w:r>
        <w:r w:rsidR="001844DF">
          <w:delText>4</w:delText>
        </w:r>
      </w:del>
      <w:ins w:id="656" w:author="Salinas, Elyse" w:date="2024-08-28T15:05:00Z">
        <w:r>
          <w:t>202</w:t>
        </w:r>
        <w:r w:rsidR="00263F5D">
          <w:t>5</w:t>
        </w:r>
      </w:ins>
      <w:r>
        <w:t xml:space="preserve">. If applicants do not meet this requirement by June 15, </w:t>
      </w:r>
      <w:del w:id="657" w:author="Salinas, Elyse" w:date="2024-08-28T15:05:00Z">
        <w:r>
          <w:delText>202</w:delText>
        </w:r>
        <w:r w:rsidR="001844DF">
          <w:delText>4</w:delText>
        </w:r>
      </w:del>
      <w:ins w:id="658" w:author="Salinas, Elyse" w:date="2024-08-28T15:05:00Z">
        <w:r>
          <w:t>202</w:t>
        </w:r>
        <w:r w:rsidR="00263F5D">
          <w:t>5</w:t>
        </w:r>
      </w:ins>
      <w:r>
        <w:t>, EPA may not make the award due to a failure to meet this requirement.</w:t>
      </w:r>
    </w:p>
    <w:p w14:paraId="1102C80A" w14:textId="77777777" w:rsidR="003C527C" w:rsidRPr="00270296" w:rsidRDefault="003C527C" w:rsidP="003C527C">
      <w:pPr>
        <w:pStyle w:val="ListParagraph"/>
        <w:ind w:left="360"/>
      </w:pPr>
    </w:p>
    <w:p w14:paraId="7D40A9AD" w14:textId="6602C2B1" w:rsidR="00AE3BA2" w:rsidRPr="00502C5A" w:rsidRDefault="003C527C" w:rsidP="00502C5A">
      <w:pPr>
        <w:pStyle w:val="ListParagraph"/>
        <w:ind w:left="360"/>
      </w:pPr>
      <w:r w:rsidRPr="00270296">
        <w:t xml:space="preserve">If sections b. and c. above pertain to you, you </w:t>
      </w:r>
      <w:ins w:id="659" w:author="Salinas, Elyse" w:date="2024-08-28T15:05:00Z">
        <w:r w:rsidR="00996677">
          <w:t xml:space="preserve">only </w:t>
        </w:r>
      </w:ins>
      <w:r w:rsidRPr="00270296">
        <w:t>need to receive</w:t>
      </w:r>
      <w:del w:id="660" w:author="Salinas, Elyse" w:date="2024-08-28T15:05:00Z">
        <w:r w:rsidRPr="00270296">
          <w:delText xml:space="preserve"> only</w:delText>
        </w:r>
      </w:del>
      <w:r w:rsidRPr="00270296">
        <w:t xml:space="preserve"> </w:t>
      </w:r>
      <w:r w:rsidRPr="00270296">
        <w:rPr>
          <w:u w:val="single"/>
        </w:rPr>
        <w:t>one</w:t>
      </w:r>
      <w:r w:rsidRPr="00270296">
        <w:t xml:space="preserve"> letter from your State or Tribal Environmental Authority acknowledging </w:t>
      </w:r>
      <w:r w:rsidR="00E16EDB" w:rsidRPr="00270296">
        <w:t xml:space="preserve">the requirements of </w:t>
      </w:r>
      <w:r w:rsidRPr="00270296">
        <w:t xml:space="preserve">both circumstances. </w:t>
      </w:r>
      <w:r w:rsidRPr="007158CC">
        <w:rPr>
          <w:b/>
          <w:u w:val="single"/>
          <w:rPrChange w:id="661" w:author="Salinas, Elyse" w:date="2024-08-28T15:05:00Z">
            <w:rPr/>
          </w:rPrChange>
        </w:rPr>
        <w:t>Coordinate early</w:t>
      </w:r>
      <w:r w:rsidRPr="00270296">
        <w:t xml:space="preserve"> with your State or Tribal Environmental Authority </w:t>
      </w:r>
      <w:r w:rsidR="00ED15B0" w:rsidRPr="00270296">
        <w:t xml:space="preserve">(or equivalent state or </w:t>
      </w:r>
      <w:r w:rsidR="00251A8F">
        <w:t>T</w:t>
      </w:r>
      <w:r w:rsidR="00ED15B0" w:rsidRPr="00270296">
        <w:t xml:space="preserve">ribal regulatory oversight authority) </w:t>
      </w:r>
      <w:r w:rsidRPr="00270296">
        <w:t>in order to allow adequate time for you to ob</w:t>
      </w:r>
      <w:r>
        <w:t>tain the letter and include it with your application.</w:t>
      </w:r>
      <w:r w:rsidR="0093777B">
        <w:t xml:space="preserve"> For a</w:t>
      </w:r>
      <w:r w:rsidR="001323FE">
        <w:t>n option</w:t>
      </w:r>
      <w:r w:rsidR="00E2104F">
        <w:t>al</w:t>
      </w:r>
      <w:r w:rsidR="0093777B">
        <w:t xml:space="preserve"> letter</w:t>
      </w:r>
      <w:r w:rsidR="0093777B" w:rsidRPr="0093777B">
        <w:t xml:space="preserve"> </w:t>
      </w:r>
      <w:r w:rsidR="00E2104F">
        <w:t xml:space="preserve">template </w:t>
      </w:r>
      <w:r w:rsidR="0093777B">
        <w:t xml:space="preserve">that </w:t>
      </w:r>
      <w:r w:rsidR="00C971FD">
        <w:t>your</w:t>
      </w:r>
      <w:r w:rsidR="0093777B">
        <w:t xml:space="preserve"> </w:t>
      </w:r>
      <w:r w:rsidR="0093777B" w:rsidRPr="0093777B">
        <w:t xml:space="preserve">State/Tribal Environmental Authority </w:t>
      </w:r>
      <w:r w:rsidR="0093777B">
        <w:t xml:space="preserve">can </w:t>
      </w:r>
      <w:r w:rsidR="0028222F">
        <w:t>use</w:t>
      </w:r>
      <w:r w:rsidR="0093777B">
        <w:t xml:space="preserve"> in response to section b. or c., see </w:t>
      </w:r>
      <w:hyperlink r:id="rId38" w:anchor="General%20Program%20Resources" w:history="1">
        <w:r w:rsidR="003856C9">
          <w:rPr>
            <w:rStyle w:val="Hyperlink"/>
          </w:rPr>
          <w:t>Grant Application Resources General Program Resources</w:t>
        </w:r>
      </w:hyperlink>
      <w:r w:rsidR="0093777B">
        <w:t>.</w:t>
      </w:r>
      <w:bookmarkEnd w:id="628"/>
      <w:bookmarkEnd w:id="645"/>
    </w:p>
    <w:p w14:paraId="12F4006E" w14:textId="77777777" w:rsidR="00AE3BA2" w:rsidRPr="0080366F" w:rsidRDefault="00AE3BA2" w:rsidP="0080366F">
      <w:pPr>
        <w:rPr>
          <w:del w:id="662" w:author="Salinas, Elyse" w:date="2024-08-28T15:05:00Z"/>
          <w:b/>
          <w:bCs/>
          <w:u w:val="single"/>
        </w:rPr>
      </w:pPr>
    </w:p>
    <w:p w14:paraId="194F4E2F" w14:textId="6CC96609" w:rsidR="00F2336C" w:rsidRPr="00880B49" w:rsidRDefault="00F2336C" w:rsidP="001B69C7">
      <w:pPr>
        <w:pStyle w:val="Heading3"/>
      </w:pPr>
      <w:bookmarkStart w:id="663" w:name="_Toc112926359"/>
      <w:bookmarkStart w:id="664" w:name="_Toc175674970"/>
      <w:bookmarkStart w:id="665" w:name="EnforcementInVCP"/>
      <w:bookmarkStart w:id="666" w:name="EnforcementOtherActions"/>
      <w:bookmarkStart w:id="667" w:name="_Toc144900741"/>
      <w:r w:rsidRPr="00880B49">
        <w:t>Enforcement or Other Actions</w:t>
      </w:r>
      <w:bookmarkEnd w:id="663"/>
      <w:bookmarkEnd w:id="664"/>
      <w:bookmarkEnd w:id="667"/>
      <w:r w:rsidRPr="00880B49">
        <w:t xml:space="preserve"> </w:t>
      </w:r>
    </w:p>
    <w:p w14:paraId="0A87C29D" w14:textId="35C146AA" w:rsidR="00D24A9B" w:rsidRDefault="00F2336C" w:rsidP="00D24A9B">
      <w:pPr>
        <w:ind w:left="360"/>
        <w:rPr>
          <w:ins w:id="668" w:author="Salinas, Elyse" w:date="2024-08-28T15:05:00Z"/>
          <w:szCs w:val="24"/>
        </w:rPr>
      </w:pPr>
      <w:del w:id="669" w:author="Salinas, Elyse" w:date="2024-08-28T15:05:00Z">
        <w:r w:rsidRPr="00880B49">
          <w:delText>Identify</w:delText>
        </w:r>
      </w:del>
      <w:ins w:id="670" w:author="Salinas, Elyse" w:date="2024-08-28T15:05:00Z">
        <w:r w:rsidR="006E39DD" w:rsidRPr="007158CC">
          <w:rPr>
            <w:b/>
            <w:bCs/>
            <w:szCs w:val="24"/>
            <w:u w:val="single"/>
          </w:rPr>
          <w:t>A</w:t>
        </w:r>
        <w:r w:rsidR="00D24A9B" w:rsidRPr="007158CC">
          <w:rPr>
            <w:b/>
            <w:bCs/>
            <w:szCs w:val="24"/>
            <w:u w:val="single"/>
          </w:rPr>
          <w:t>ffirm</w:t>
        </w:r>
        <w:r w:rsidR="00D24A9B" w:rsidRPr="00880B49">
          <w:rPr>
            <w:szCs w:val="24"/>
          </w:rPr>
          <w:t xml:space="preserve"> </w:t>
        </w:r>
        <w:r w:rsidR="006E39DD">
          <w:rPr>
            <w:szCs w:val="24"/>
          </w:rPr>
          <w:t xml:space="preserve">if </w:t>
        </w:r>
        <w:r w:rsidR="00D24A9B" w:rsidRPr="00880B49">
          <w:rPr>
            <w:szCs w:val="24"/>
          </w:rPr>
          <w:t>there are no known ongoing or anticipated environmental enforcement or other actions related to the site for which Brownfields Grant funding is sought.</w:t>
        </w:r>
      </w:ins>
    </w:p>
    <w:p w14:paraId="1C8896D5" w14:textId="77777777" w:rsidR="0018717D" w:rsidRPr="00880B49" w:rsidRDefault="0018717D" w:rsidP="00D24A9B">
      <w:pPr>
        <w:ind w:left="360"/>
        <w:rPr>
          <w:ins w:id="671" w:author="Salinas, Elyse" w:date="2024-08-28T15:05:00Z"/>
          <w:szCs w:val="24"/>
        </w:rPr>
      </w:pPr>
    </w:p>
    <w:p w14:paraId="7F813E31" w14:textId="19C1C3CE" w:rsidR="00F2336C" w:rsidRPr="00880B49" w:rsidRDefault="0018717D" w:rsidP="000C0630">
      <w:pPr>
        <w:ind w:left="360"/>
      </w:pPr>
      <w:ins w:id="672" w:author="Salinas, Elyse" w:date="2024-08-28T15:05:00Z">
        <w:r w:rsidRPr="00880B49">
          <w:rPr>
            <w:szCs w:val="24"/>
          </w:rPr>
          <w:t xml:space="preserve">Alternatively, </w:t>
        </w:r>
        <w:r w:rsidRPr="00F43A78">
          <w:rPr>
            <w:b/>
            <w:bCs/>
            <w:u w:val="single"/>
          </w:rPr>
          <w:t>i</w:t>
        </w:r>
        <w:r w:rsidR="00F2336C" w:rsidRPr="00F43A78">
          <w:rPr>
            <w:b/>
            <w:bCs/>
            <w:u w:val="single"/>
          </w:rPr>
          <w:t>dentify</w:t>
        </w:r>
      </w:ins>
      <w:r w:rsidR="00F2336C" w:rsidRPr="00880B49">
        <w:t xml:space="preserve"> known ongoing or anticipated environmental enforcement or other actions</w:t>
      </w:r>
      <w:r w:rsidR="0064508A" w:rsidRPr="00880B49">
        <w:t xml:space="preserve"> related to the site for which B</w:t>
      </w:r>
      <w:r w:rsidR="00F2336C" w:rsidRPr="00880B49">
        <w:t>rownfields</w:t>
      </w:r>
      <w:r w:rsidR="0064508A" w:rsidRPr="00880B49">
        <w:t xml:space="preserve"> Grant</w:t>
      </w:r>
      <w:r w:rsidR="00F2336C" w:rsidRPr="00880B49">
        <w:t xml:space="preserve"> funding is sought. </w:t>
      </w:r>
      <w:r w:rsidR="00325289" w:rsidRPr="00880B49">
        <w:t xml:space="preserve">If there are known ongoing or anticipated environmental enforcement or other actions related to the site, </w:t>
      </w:r>
      <w:r w:rsidR="00325289" w:rsidRPr="00F43A78">
        <w:rPr>
          <w:b/>
          <w:u w:val="single"/>
          <w:rPrChange w:id="673" w:author="Salinas, Elyse" w:date="2024-08-28T15:05:00Z">
            <w:rPr/>
          </w:rPrChange>
        </w:rPr>
        <w:t>p</w:t>
      </w:r>
      <w:r w:rsidR="00F2336C" w:rsidRPr="00F43A78">
        <w:rPr>
          <w:b/>
          <w:u w:val="single"/>
          <w:rPrChange w:id="674" w:author="Salinas, Elyse" w:date="2024-08-28T15:05:00Z">
            <w:rPr/>
          </w:rPrChange>
        </w:rPr>
        <w:t>rovide</w:t>
      </w:r>
      <w:r w:rsidR="00F2336C" w:rsidRPr="00880B49">
        <w:t xml:space="preserve"> information on any inquiries, or orders from federal, state, or local government entities that the applicant is aware of regarding the responsibility of any party (including the applicant) for the contamination, or hazardous substances at the site, including any liens. The information provided in this section may be verified, and EPA may conduct an independent review of information related to the applicant’s responsibility for the contamination or hazardous substances at the site, or the site’s eligibility. </w:t>
      </w:r>
    </w:p>
    <w:bookmarkEnd w:id="665"/>
    <w:bookmarkEnd w:id="666"/>
    <w:p w14:paraId="5B0E053E" w14:textId="77777777" w:rsidR="00E16CB9" w:rsidRPr="00880B49" w:rsidRDefault="00E16CB9" w:rsidP="00880B49"/>
    <w:p w14:paraId="52C0C544" w14:textId="77777777" w:rsidR="00924463" w:rsidRPr="00880B49" w:rsidRDefault="00924463" w:rsidP="00880B49">
      <w:pPr>
        <w:ind w:left="360"/>
        <w:rPr>
          <w:del w:id="675" w:author="Salinas, Elyse" w:date="2024-08-28T15:05:00Z"/>
          <w:szCs w:val="24"/>
        </w:rPr>
      </w:pPr>
      <w:bookmarkStart w:id="676" w:name="_Hlk44578519"/>
      <w:del w:id="677" w:author="Salinas, Elyse" w:date="2024-08-28T15:05:00Z">
        <w:r w:rsidRPr="00880B49">
          <w:rPr>
            <w:szCs w:val="24"/>
          </w:rPr>
          <w:delText>Alternatively, affirm there are no known ongoing or anticipated environmental enforcement or other actions related to the site for which Brownfields Grant funding is sought.</w:delText>
        </w:r>
      </w:del>
    </w:p>
    <w:bookmarkEnd w:id="676"/>
    <w:p w14:paraId="485CB5EB" w14:textId="77777777" w:rsidR="00E16CB9" w:rsidRPr="00880B49" w:rsidRDefault="00E16CB9" w:rsidP="00880B49">
      <w:pPr>
        <w:rPr>
          <w:del w:id="678" w:author="Salinas, Elyse" w:date="2024-08-28T15:05:00Z"/>
        </w:rPr>
      </w:pPr>
    </w:p>
    <w:p w14:paraId="1C3BC9B3" w14:textId="77777777" w:rsidR="00F2336C" w:rsidRPr="00880B49" w:rsidRDefault="00F2336C" w:rsidP="001B69C7">
      <w:pPr>
        <w:pStyle w:val="Heading3"/>
      </w:pPr>
      <w:bookmarkStart w:id="679" w:name="_Toc112926360"/>
      <w:bookmarkStart w:id="680" w:name="_Toc175674971"/>
      <w:bookmarkStart w:id="681" w:name="PropertySpecificD"/>
      <w:bookmarkStart w:id="682" w:name="_Toc144900742"/>
      <w:r w:rsidRPr="00880B49">
        <w:t>Sites Requiring a Property-Specific Determination</w:t>
      </w:r>
      <w:bookmarkEnd w:id="679"/>
      <w:bookmarkEnd w:id="680"/>
      <w:bookmarkEnd w:id="682"/>
    </w:p>
    <w:bookmarkEnd w:id="681"/>
    <w:p w14:paraId="12B1B589" w14:textId="6B26A1EA" w:rsidR="003E3020" w:rsidRDefault="00F2336C" w:rsidP="00880B49">
      <w:pPr>
        <w:ind w:left="360"/>
        <w:rPr>
          <w:ins w:id="683" w:author="Salinas, Elyse" w:date="2024-08-28T15:05:00Z"/>
        </w:rPr>
      </w:pPr>
      <w:r w:rsidRPr="00880B49">
        <w:t>Certain types of sites require a property-specific determinati</w:t>
      </w:r>
      <w:r w:rsidR="0064508A" w:rsidRPr="00880B49">
        <w:t>on to be eligible for B</w:t>
      </w:r>
      <w:r w:rsidRPr="00880B49">
        <w:t>rownfields</w:t>
      </w:r>
      <w:r w:rsidR="0064508A" w:rsidRPr="00880B49">
        <w:t xml:space="preserve"> Grant</w:t>
      </w:r>
      <w:r w:rsidRPr="00880B49">
        <w:t xml:space="preserve"> funding. Please refer to Section 1.5 in</w:t>
      </w:r>
      <w:r w:rsidR="009A04C5" w:rsidRPr="00880B49">
        <w:t xml:space="preserve"> the</w:t>
      </w:r>
      <w:r w:rsidRPr="00880B49">
        <w:t xml:space="preserve"> </w:t>
      </w:r>
      <w:hyperlink r:id="rId39" w:history="1">
        <w:r w:rsidR="001E1474" w:rsidRPr="00880B49">
          <w:rPr>
            <w:rStyle w:val="Hyperlink"/>
            <w:szCs w:val="24"/>
          </w:rPr>
          <w:t>Information on Sites Eligible for Brownfields Funding under CERCLA § 104(k)</w:t>
        </w:r>
      </w:hyperlink>
      <w:r w:rsidRPr="00880B49">
        <w:t xml:space="preserve"> and the information below to determine whether your site requires a property-specific determination. </w:t>
      </w:r>
    </w:p>
    <w:p w14:paraId="4A069936" w14:textId="27BBC7A6" w:rsidR="003E3020" w:rsidRDefault="00F2336C" w:rsidP="003E3020">
      <w:pPr>
        <w:pStyle w:val="ListParagraph"/>
        <w:numPr>
          <w:ilvl w:val="0"/>
          <w:numId w:val="90"/>
        </w:numPr>
        <w:rPr>
          <w:ins w:id="684" w:author="Salinas, Elyse" w:date="2024-08-28T15:05:00Z"/>
        </w:rPr>
      </w:pPr>
      <w:r w:rsidRPr="00880B49">
        <w:t xml:space="preserve">If your site requires a property-specific determination, then you must </w:t>
      </w:r>
      <w:r w:rsidRPr="00F43A78">
        <w:rPr>
          <w:b/>
          <w:u w:val="single"/>
          <w:rPrChange w:id="685" w:author="Salinas, Elyse" w:date="2024-08-28T15:05:00Z">
            <w:rPr/>
          </w:rPrChange>
        </w:rPr>
        <w:t>attach</w:t>
      </w:r>
      <w:r w:rsidRPr="00880B49">
        <w:t xml:space="preserve"> the information requested in the</w:t>
      </w:r>
      <w:r w:rsidR="00345F5A" w:rsidRPr="00880B49">
        <w:t xml:space="preserve"> </w:t>
      </w:r>
      <w:del w:id="686" w:author="Salinas, Elyse" w:date="2024-08-28T15:05:00Z">
        <w:r w:rsidR="0035279D">
          <w:delText>FY2</w:delText>
        </w:r>
        <w:r w:rsidR="00C805FC">
          <w:delText>4</w:delText>
        </w:r>
      </w:del>
      <w:ins w:id="687" w:author="Salinas, Elyse" w:date="2024-08-28T15:05:00Z">
        <w:r w:rsidR="0035279D">
          <w:t>FY2</w:t>
        </w:r>
        <w:r w:rsidR="00263F5D">
          <w:t>5</w:t>
        </w:r>
      </w:ins>
      <w:r w:rsidR="007D1940" w:rsidRPr="00880B49">
        <w:t xml:space="preserve"> </w:t>
      </w:r>
      <w:hyperlink r:id="rId40" w:history="1">
        <w:r w:rsidR="003951BE" w:rsidRPr="00880B49">
          <w:rPr>
            <w:rStyle w:val="Hyperlink"/>
          </w:rPr>
          <w:t>FAQs</w:t>
        </w:r>
      </w:hyperlink>
      <w:r w:rsidRPr="00880B49">
        <w:t xml:space="preserve">. </w:t>
      </w:r>
    </w:p>
    <w:p w14:paraId="3CB5A115" w14:textId="69ED2739" w:rsidR="00F2336C" w:rsidRPr="00880B49" w:rsidRDefault="00F2336C" w:rsidP="00F43A78">
      <w:pPr>
        <w:pStyle w:val="ListParagraph"/>
        <w:numPr>
          <w:ilvl w:val="0"/>
          <w:numId w:val="90"/>
        </w:numPr>
        <w:pPrChange w:id="688" w:author="Salinas, Elyse" w:date="2024-08-28T15:05:00Z">
          <w:pPr>
            <w:ind w:left="360"/>
          </w:pPr>
        </w:pPrChange>
      </w:pPr>
      <w:r w:rsidRPr="00880B49">
        <w:t xml:space="preserve">If not required, </w:t>
      </w:r>
      <w:r w:rsidRPr="00F43A78">
        <w:rPr>
          <w:b/>
          <w:u w:val="single"/>
          <w:rPrChange w:id="689" w:author="Salinas, Elyse" w:date="2024-08-28T15:05:00Z">
            <w:rPr/>
          </w:rPrChange>
        </w:rPr>
        <w:t>affirm</w:t>
      </w:r>
      <w:r w:rsidRPr="00880B49">
        <w:t xml:space="preserve"> that the site does not need a Property-Specific Determination. </w:t>
      </w:r>
    </w:p>
    <w:p w14:paraId="1EF1804B" w14:textId="77777777" w:rsidR="00F2336C" w:rsidRPr="00880B49" w:rsidRDefault="00F2336C" w:rsidP="00880B49">
      <w:pPr>
        <w:ind w:left="360"/>
      </w:pPr>
    </w:p>
    <w:p w14:paraId="31D372AC" w14:textId="42AD3393" w:rsidR="00F2336C" w:rsidRPr="00880B49" w:rsidRDefault="00F2336C" w:rsidP="00880B49">
      <w:pPr>
        <w:ind w:left="360"/>
      </w:pPr>
      <w:r w:rsidRPr="00880B49">
        <w:t>The following special classes of property require a “Property-Specific Determinatio</w:t>
      </w:r>
      <w:r w:rsidR="0064508A" w:rsidRPr="00880B49">
        <w:t>n” from EPA to be eligible for B</w:t>
      </w:r>
      <w:r w:rsidRPr="00880B49">
        <w:t xml:space="preserve">rownfields </w:t>
      </w:r>
      <w:r w:rsidR="0064508A" w:rsidRPr="00880B49">
        <w:t xml:space="preserve">Grant </w:t>
      </w:r>
      <w:r w:rsidRPr="00880B49">
        <w:t>funding:</w:t>
      </w:r>
    </w:p>
    <w:p w14:paraId="17E2F785" w14:textId="77777777" w:rsidR="00F2336C" w:rsidRPr="00880B49" w:rsidRDefault="00F2336C" w:rsidP="0055728F">
      <w:pPr>
        <w:pStyle w:val="ListParagraph"/>
        <w:numPr>
          <w:ilvl w:val="0"/>
          <w:numId w:val="15"/>
        </w:numPr>
      </w:pPr>
      <w:r w:rsidRPr="00880B49">
        <w:t>properties subject to planned or ongoing removal actions under CERCLA;</w:t>
      </w:r>
    </w:p>
    <w:p w14:paraId="793E6448" w14:textId="77777777" w:rsidR="00F2336C" w:rsidRPr="00880B49" w:rsidRDefault="00F2336C" w:rsidP="0055728F">
      <w:pPr>
        <w:pStyle w:val="ListParagraph"/>
        <w:numPr>
          <w:ilvl w:val="0"/>
          <w:numId w:val="15"/>
        </w:numPr>
      </w:pPr>
      <w:r w:rsidRPr="00880B49">
        <w:t>properties with facilities that have been issued or entered into a unilateral administrative order, a court order, an administrative order on consent, or judicial consent decree or to which a permit has been issued by the United States or an authorized state under the Resource Conservation and Recovery Act (RCRA), the Federal Water Pollution Control Act (FWPCA), the Toxic Substances Control Act (TSCA), or the Safe Drinking Water Act (SDWA);</w:t>
      </w:r>
    </w:p>
    <w:p w14:paraId="699A1C7C" w14:textId="77777777" w:rsidR="00F2336C" w:rsidRPr="00880B49" w:rsidRDefault="00F2336C" w:rsidP="0055728F">
      <w:pPr>
        <w:pStyle w:val="ListParagraph"/>
        <w:numPr>
          <w:ilvl w:val="0"/>
          <w:numId w:val="15"/>
        </w:numPr>
      </w:pPr>
      <w:r w:rsidRPr="00880B49">
        <w:t>properties with facilities subject to RCRA corrective action (§ 3004(u) or § 3008(h)) to which a corrective action permit or order has been issued or modified to require the implementation of corrective measures;</w:t>
      </w:r>
    </w:p>
    <w:p w14:paraId="5843A47A" w14:textId="77777777" w:rsidR="00F2336C" w:rsidRPr="00880B49" w:rsidRDefault="00F2336C" w:rsidP="0055728F">
      <w:pPr>
        <w:pStyle w:val="ListParagraph"/>
        <w:numPr>
          <w:ilvl w:val="0"/>
          <w:numId w:val="15"/>
        </w:numPr>
      </w:pPr>
      <w:r w:rsidRPr="00880B49">
        <w:t xml:space="preserve">properties that are land disposal units that have submitted </w:t>
      </w:r>
      <w:r w:rsidRPr="00880B49">
        <w:rPr>
          <w:noProof/>
        </w:rPr>
        <w:t>a RCRA</w:t>
      </w:r>
      <w:r w:rsidRPr="00880B49">
        <w:t xml:space="preserve"> closure notification or that are subject to closure requirements specified in a closure plan or permit;</w:t>
      </w:r>
    </w:p>
    <w:p w14:paraId="3609B795" w14:textId="387EFF64" w:rsidR="00F2336C" w:rsidRPr="00880B49" w:rsidRDefault="00F2336C" w:rsidP="0055728F">
      <w:pPr>
        <w:pStyle w:val="ListParagraph"/>
        <w:numPr>
          <w:ilvl w:val="0"/>
          <w:numId w:val="15"/>
        </w:numPr>
      </w:pPr>
      <w:r w:rsidRPr="00880B49">
        <w:t xml:space="preserve">properties </w:t>
      </w:r>
      <w:r w:rsidRPr="00880B49">
        <w:rPr>
          <w:noProof/>
        </w:rPr>
        <w:t>where there has been a release of polychlorinated biphenyls (PCBs) and all</w:t>
      </w:r>
      <w:r w:rsidR="00575665" w:rsidRPr="00880B49">
        <w:rPr>
          <w:noProof/>
        </w:rPr>
        <w:t>,</w:t>
      </w:r>
      <w:r w:rsidRPr="00880B49">
        <w:rPr>
          <w:noProof/>
        </w:rPr>
        <w:t xml:space="preserve"> or part</w:t>
      </w:r>
      <w:r w:rsidR="00575665" w:rsidRPr="00880B49">
        <w:rPr>
          <w:noProof/>
        </w:rPr>
        <w:t>,</w:t>
      </w:r>
      <w:r w:rsidRPr="00880B49">
        <w:rPr>
          <w:noProof/>
        </w:rPr>
        <w:t xml:space="preserve"> of the property</w:t>
      </w:r>
      <w:r w:rsidRPr="00880B49">
        <w:t xml:space="preserve"> is subject to TSCA remediation; and</w:t>
      </w:r>
    </w:p>
    <w:p w14:paraId="2DD4B21C" w14:textId="0DDDB18A" w:rsidR="00F2336C" w:rsidRPr="00880B49" w:rsidRDefault="00F2336C" w:rsidP="0055728F">
      <w:pPr>
        <w:pStyle w:val="ListParagraph"/>
        <w:numPr>
          <w:ilvl w:val="0"/>
          <w:numId w:val="15"/>
        </w:numPr>
      </w:pPr>
      <w:r w:rsidRPr="00880B49">
        <w:t xml:space="preserve">properties that include facilities receiving monies for cleanup from the Leaking Underground Storage Tank (LUST) Trust Fund (see the </w:t>
      </w:r>
      <w:hyperlink r:id="rId41" w:history="1">
        <w:r w:rsidR="001E1474" w:rsidRPr="00880B49">
          <w:rPr>
            <w:rStyle w:val="Hyperlink"/>
            <w:szCs w:val="24"/>
          </w:rPr>
          <w:t>Information on Sites Eligible for Brownfields Funding under CERCLA § 104(k)</w:t>
        </w:r>
      </w:hyperlink>
      <w:r w:rsidR="001E1474" w:rsidRPr="00880B49">
        <w:rPr>
          <w:szCs w:val="24"/>
        </w:rPr>
        <w:t xml:space="preserve"> </w:t>
      </w:r>
      <w:r w:rsidRPr="00880B49">
        <w:t xml:space="preserve">for a definition of LUST Trust Fund sites). </w:t>
      </w:r>
    </w:p>
    <w:p w14:paraId="53C1B3FD" w14:textId="77777777" w:rsidR="00F2336C" w:rsidRPr="00880B49" w:rsidRDefault="00F2336C" w:rsidP="00880B49">
      <w:pPr>
        <w:ind w:left="360"/>
      </w:pPr>
    </w:p>
    <w:p w14:paraId="4922C641" w14:textId="69732F0B" w:rsidR="00F2336C" w:rsidRDefault="00F2336C" w:rsidP="00880B49">
      <w:pPr>
        <w:ind w:left="360"/>
      </w:pPr>
      <w:r w:rsidRPr="00880B49">
        <w:t xml:space="preserve">EPA’s approval of Property-Specific Determinations will be based on whether or not awarding a grant will protect human health and the environment, and either promote economic development or enable the property to be used for parks, greenways, and similar recreational or nonprofit purposes. Property-Specific Determination requests must be </w:t>
      </w:r>
      <w:r w:rsidR="006A5F1B" w:rsidRPr="00880B49">
        <w:t>included in your application as an attachment</w:t>
      </w:r>
      <w:r w:rsidRPr="00880B49">
        <w:t xml:space="preserve"> and do not count toward the 10-page limit for </w:t>
      </w:r>
      <w:r w:rsidR="0072654A" w:rsidRPr="00880B49">
        <w:t xml:space="preserve">the </w:t>
      </w:r>
      <w:r w:rsidR="00AB1146" w:rsidRPr="00880B49">
        <w:t>Narrative</w:t>
      </w:r>
      <w:r w:rsidRPr="00880B49">
        <w:t xml:space="preserve">. (See the </w:t>
      </w:r>
      <w:hyperlink r:id="rId42" w:history="1">
        <w:r w:rsidR="001E1474" w:rsidRPr="00880B49">
          <w:rPr>
            <w:rStyle w:val="Hyperlink"/>
            <w:szCs w:val="24"/>
          </w:rPr>
          <w:t>Information on Sites Eligible for Brownfields Funding under CERCLA § 104(k)</w:t>
        </w:r>
      </w:hyperlink>
      <w:r w:rsidRPr="00880B49">
        <w:t xml:space="preserve"> for more information or contact your Regional Brownfields Contact listed in </w:t>
      </w:r>
      <w:hyperlink w:anchor="_SECTION_VII._–_1" w:history="1">
        <w:r w:rsidRPr="00880B49">
          <w:rPr>
            <w:rStyle w:val="Hyperlink"/>
          </w:rPr>
          <w:t>Section VII.</w:t>
        </w:r>
      </w:hyperlink>
      <w:r w:rsidRPr="00880B49">
        <w:t xml:space="preserve"> if you think your site requires a Property-Specific Determination.)</w:t>
      </w:r>
    </w:p>
    <w:p w14:paraId="36F1379F" w14:textId="77777777" w:rsidR="00AD4A53" w:rsidRPr="00880B49" w:rsidRDefault="00AD4A53" w:rsidP="00880B49">
      <w:pPr>
        <w:ind w:left="360"/>
      </w:pPr>
    </w:p>
    <w:p w14:paraId="1E94AC30" w14:textId="314E85E6" w:rsidR="00F2336C" w:rsidRPr="00880B49" w:rsidRDefault="00F2336C" w:rsidP="001B69C7">
      <w:pPr>
        <w:pStyle w:val="Heading3"/>
      </w:pPr>
      <w:bookmarkStart w:id="690" w:name="_Toc112926361"/>
      <w:bookmarkStart w:id="691" w:name="_Toc175674972"/>
      <w:bookmarkStart w:id="692" w:name="_Hlk523298516"/>
      <w:bookmarkStart w:id="693" w:name="_Toc144900743"/>
      <w:r w:rsidRPr="00880B49">
        <w:t>Threshold Criteria Related to CERCLA/Petroleum Liability</w:t>
      </w:r>
      <w:bookmarkEnd w:id="690"/>
      <w:bookmarkEnd w:id="691"/>
      <w:bookmarkEnd w:id="693"/>
      <w:r w:rsidRPr="00880B49">
        <w:t xml:space="preserve"> </w:t>
      </w:r>
    </w:p>
    <w:bookmarkEnd w:id="692"/>
    <w:p w14:paraId="7F9C9B4E" w14:textId="2D2F1387" w:rsidR="00F2336C" w:rsidRPr="00880B49" w:rsidRDefault="00E45C88" w:rsidP="00880B49">
      <w:pPr>
        <w:ind w:left="360"/>
      </w:pPr>
      <w:r>
        <w:t>Entities liable for contamination on the site(s) are not eligible for Brownfields Grant funding</w:t>
      </w:r>
      <w:r w:rsidR="00F2336C">
        <w:t xml:space="preserve">. </w:t>
      </w:r>
      <w:bookmarkStart w:id="694" w:name="_Hlk522520009"/>
      <w:r w:rsidR="00F2336C">
        <w:t xml:space="preserve">The following items are intended to help EPA ensure that you are not liable under CERCLA </w:t>
      </w:r>
      <w:bookmarkStart w:id="695" w:name="_Hlk523298726"/>
      <w:r w:rsidR="00F2336C">
        <w:t>§</w:t>
      </w:r>
      <w:r w:rsidR="00A801BF">
        <w:t xml:space="preserve"> </w:t>
      </w:r>
      <w:r w:rsidR="00F2336C">
        <w:t>107</w:t>
      </w:r>
      <w:bookmarkEnd w:id="695"/>
      <w:r w:rsidR="00F2336C">
        <w:t xml:space="preserve"> for response costs at the site</w:t>
      </w:r>
      <w:r w:rsidR="009E1882">
        <w:t>(s)</w:t>
      </w:r>
      <w:r w:rsidR="00F2336C">
        <w:t xml:space="preserve"> designated in your </w:t>
      </w:r>
      <w:r w:rsidR="00AB1146">
        <w:t>Narrative</w:t>
      </w:r>
      <w:r w:rsidR="00F2336C">
        <w:t>, or determine, if necessary, that your site</w:t>
      </w:r>
      <w:r w:rsidR="009E1882">
        <w:t>(s)</w:t>
      </w:r>
      <w:r w:rsidR="00F2336C">
        <w:t xml:space="preserve"> is eligible for </w:t>
      </w:r>
      <w:r w:rsidR="009371CD">
        <w:t xml:space="preserve">funding as a </w:t>
      </w:r>
      <w:r w:rsidR="009E1882">
        <w:t xml:space="preserve">petroleum </w:t>
      </w:r>
      <w:r w:rsidR="009371CD">
        <w:t>site(s)</w:t>
      </w:r>
      <w:r w:rsidR="00F2336C">
        <w:t xml:space="preserve">. </w:t>
      </w:r>
      <w:r w:rsidR="00F2336C" w:rsidRPr="00F43A78">
        <w:rPr>
          <w:b/>
          <w:u w:val="single"/>
          <w:rPrChange w:id="696" w:author="Salinas, Elyse" w:date="2024-08-28T15:05:00Z">
            <w:rPr>
              <w:u w:val="single"/>
            </w:rPr>
          </w:rPrChange>
        </w:rPr>
        <w:t>Please respond to the following items fully and in the order that they appear</w:t>
      </w:r>
      <w:r w:rsidR="00F2336C" w:rsidRPr="00F43A78">
        <w:rPr>
          <w:b/>
          <w:rPrChange w:id="697" w:author="Salinas, Elyse" w:date="2024-08-28T15:05:00Z">
            <w:rPr/>
          </w:rPrChange>
        </w:rPr>
        <w:t xml:space="preserve">. </w:t>
      </w:r>
      <w:r w:rsidR="00F2336C">
        <w:t xml:space="preserve">Note, based on your responses, EPA may need to obtain additional information to make </w:t>
      </w:r>
      <w:r w:rsidR="009E1882">
        <w:t>a</w:t>
      </w:r>
      <w:r w:rsidR="00F2336C">
        <w:t xml:space="preserve"> determination of eligibility.</w:t>
      </w:r>
      <w:bookmarkEnd w:id="694"/>
    </w:p>
    <w:p w14:paraId="17770B89" w14:textId="77777777" w:rsidR="009D2EA2" w:rsidRDefault="009D2EA2" w:rsidP="00880B49">
      <w:pPr>
        <w:ind w:left="360"/>
        <w:rPr>
          <w:ins w:id="698" w:author="Salinas, Elyse" w:date="2024-08-28T15:05:00Z"/>
        </w:rPr>
      </w:pPr>
      <w:bookmarkStart w:id="699" w:name="_Hlk525552969"/>
    </w:p>
    <w:p w14:paraId="11D7CBE2" w14:textId="63282DEF" w:rsidR="00F2336C" w:rsidRPr="00880B49" w:rsidRDefault="00F2336C" w:rsidP="00880B49">
      <w:pPr>
        <w:ind w:left="360"/>
      </w:pPr>
      <w:r w:rsidRPr="00880B49">
        <w:t xml:space="preserve">If the site is </w:t>
      </w:r>
      <w:r w:rsidR="009E1882" w:rsidRPr="00880B49">
        <w:t xml:space="preserve">contaminated with </w:t>
      </w:r>
      <w:r w:rsidR="009E1882" w:rsidRPr="00880B49">
        <w:rPr>
          <w:u w:val="single"/>
        </w:rPr>
        <w:t>hazardous substances</w:t>
      </w:r>
      <w:r w:rsidRPr="00880B49">
        <w:t xml:space="preserve">, please </w:t>
      </w:r>
      <w:r w:rsidRPr="00F43A78">
        <w:rPr>
          <w:b/>
          <w:u w:val="single"/>
          <w:rPrChange w:id="700" w:author="Salinas, Elyse" w:date="2024-08-28T15:05:00Z">
            <w:rPr>
              <w:b/>
            </w:rPr>
          </w:rPrChange>
        </w:rPr>
        <w:t>respond to all the items under a</w:t>
      </w:r>
      <w:r w:rsidRPr="00880B49">
        <w:t xml:space="preserve">. </w:t>
      </w:r>
    </w:p>
    <w:p w14:paraId="0EA2C330" w14:textId="77777777" w:rsidR="009E1882" w:rsidRPr="00880B49" w:rsidRDefault="009E1882" w:rsidP="00880B49">
      <w:pPr>
        <w:ind w:left="360"/>
      </w:pPr>
    </w:p>
    <w:p w14:paraId="2B853F16" w14:textId="1B6CDE5B" w:rsidR="00F2336C" w:rsidRPr="00880B49" w:rsidRDefault="00F2336C" w:rsidP="00880B49">
      <w:pPr>
        <w:ind w:left="360"/>
      </w:pPr>
      <w:r w:rsidRPr="00880B49">
        <w:t>If the site is</w:t>
      </w:r>
      <w:r w:rsidR="009E1882" w:rsidRPr="00880B49">
        <w:t xml:space="preserve"> contaminated with </w:t>
      </w:r>
      <w:r w:rsidR="009E1882" w:rsidRPr="00880B49">
        <w:rPr>
          <w:u w:val="single"/>
        </w:rPr>
        <w:t>petroleum or petroleum product</w:t>
      </w:r>
      <w:r w:rsidRPr="00880B49">
        <w:t xml:space="preserve">, please </w:t>
      </w:r>
      <w:r w:rsidRPr="00F43A78">
        <w:rPr>
          <w:b/>
          <w:u w:val="single"/>
          <w:rPrChange w:id="701" w:author="Salinas, Elyse" w:date="2024-08-28T15:05:00Z">
            <w:rPr>
              <w:b/>
            </w:rPr>
          </w:rPrChange>
        </w:rPr>
        <w:t>respond to all the items under b</w:t>
      </w:r>
      <w:r w:rsidR="006E554C" w:rsidRPr="00F43A78">
        <w:rPr>
          <w:b/>
          <w:u w:val="single"/>
          <w:rPrChange w:id="702" w:author="Salinas, Elyse" w:date="2024-08-28T15:05:00Z">
            <w:rPr>
              <w:b/>
            </w:rPr>
          </w:rPrChange>
        </w:rPr>
        <w:t>.</w:t>
      </w:r>
      <w:r w:rsidRPr="00880B49">
        <w:t xml:space="preserve">, including the requirement to provide a petroleum determination letter. </w:t>
      </w:r>
    </w:p>
    <w:p w14:paraId="31D2084F" w14:textId="77777777" w:rsidR="00F2336C" w:rsidRPr="00880B49" w:rsidRDefault="00F2336C" w:rsidP="00880B49">
      <w:pPr>
        <w:ind w:left="360"/>
      </w:pPr>
    </w:p>
    <w:p w14:paraId="619585F4" w14:textId="0A9E6364" w:rsidR="00F2336C" w:rsidRPr="00880B49" w:rsidRDefault="00F2336C" w:rsidP="00880B49">
      <w:pPr>
        <w:ind w:left="360"/>
      </w:pPr>
      <w:r w:rsidRPr="00880B49">
        <w:t xml:space="preserve">If the site is </w:t>
      </w:r>
      <w:r w:rsidRPr="00880B49">
        <w:rPr>
          <w:u w:val="single"/>
        </w:rPr>
        <w:t>co-mingled with hazardous substances and petroleum contaminants</w:t>
      </w:r>
      <w:r w:rsidRPr="00880B49">
        <w:t xml:space="preserve">, determine whether the predominant contaminant is hazardous substances or petroleum, and </w:t>
      </w:r>
      <w:r w:rsidRPr="00F43A78">
        <w:rPr>
          <w:b/>
          <w:u w:val="single"/>
          <w:rPrChange w:id="703" w:author="Salinas, Elyse" w:date="2024-08-28T15:05:00Z">
            <w:rPr/>
          </w:rPrChange>
        </w:rPr>
        <w:t>respond to the corresponding items (as noted above)</w:t>
      </w:r>
      <w:r w:rsidRPr="00F43A78">
        <w:rPr>
          <w:b/>
          <w:rPrChange w:id="704" w:author="Salinas, Elyse" w:date="2024-08-28T15:05:00Z">
            <w:rPr/>
          </w:rPrChange>
        </w:rPr>
        <w:t xml:space="preserve">. </w:t>
      </w:r>
    </w:p>
    <w:p w14:paraId="7957AF0B" w14:textId="77777777" w:rsidR="008146F3" w:rsidRPr="00880B49" w:rsidRDefault="008146F3" w:rsidP="00880B49">
      <w:pPr>
        <w:ind w:left="360"/>
      </w:pPr>
    </w:p>
    <w:p w14:paraId="12A69E58" w14:textId="4B2C090A" w:rsidR="00F2336C" w:rsidRPr="00880B49" w:rsidRDefault="00F2336C" w:rsidP="00880B49">
      <w:pPr>
        <w:ind w:left="360"/>
      </w:pPr>
      <w:r w:rsidRPr="00880B49">
        <w:t xml:space="preserve">If </w:t>
      </w:r>
      <w:r w:rsidR="009E1882" w:rsidRPr="00880B49">
        <w:t>the site is contaminated with</w:t>
      </w:r>
      <w:r w:rsidRPr="00880B49">
        <w:t xml:space="preserve"> </w:t>
      </w:r>
      <w:r w:rsidRPr="00880B49">
        <w:rPr>
          <w:u w:val="single"/>
        </w:rPr>
        <w:t>hazardous substances and petroleum</w:t>
      </w:r>
      <w:r w:rsidRPr="00880B49">
        <w:t xml:space="preserve">, and the hazardous substances and petroleum contaminated areas of the site are distinguishable, </w:t>
      </w:r>
      <w:r w:rsidRPr="00F43A78">
        <w:rPr>
          <w:b/>
          <w:u w:val="single"/>
          <w:rPrChange w:id="705" w:author="Salinas, Elyse" w:date="2024-08-28T15:05:00Z">
            <w:rPr>
              <w:b/>
            </w:rPr>
          </w:rPrChange>
        </w:rPr>
        <w:t>respond to all the items under a</w:t>
      </w:r>
      <w:r w:rsidR="006E554C" w:rsidRPr="00F43A78">
        <w:rPr>
          <w:b/>
          <w:u w:val="single"/>
          <w:rPrChange w:id="706" w:author="Salinas, Elyse" w:date="2024-08-28T15:05:00Z">
            <w:rPr>
              <w:b/>
            </w:rPr>
          </w:rPrChange>
        </w:rPr>
        <w:t>.</w:t>
      </w:r>
      <w:r w:rsidRPr="00F43A78">
        <w:rPr>
          <w:b/>
          <w:u w:val="single"/>
          <w:rPrChange w:id="707" w:author="Salinas, Elyse" w:date="2024-08-28T15:05:00Z">
            <w:rPr>
              <w:b/>
            </w:rPr>
          </w:rPrChange>
        </w:rPr>
        <w:t xml:space="preserve"> and b</w:t>
      </w:r>
      <w:r w:rsidR="006E554C" w:rsidRPr="00F43A78">
        <w:rPr>
          <w:b/>
          <w:u w:val="single"/>
          <w:rPrChange w:id="708" w:author="Salinas, Elyse" w:date="2024-08-28T15:05:00Z">
            <w:rPr>
              <w:b/>
            </w:rPr>
          </w:rPrChange>
        </w:rPr>
        <w:t>.</w:t>
      </w:r>
      <w:r w:rsidRPr="00880B49">
        <w:t>, including the requirement to provide a petroleum determination letter.</w:t>
      </w:r>
    </w:p>
    <w:p w14:paraId="1D155403" w14:textId="77777777" w:rsidR="00F2336C" w:rsidRPr="00880B49" w:rsidRDefault="00F2336C" w:rsidP="00880B49">
      <w:pPr>
        <w:ind w:left="360"/>
      </w:pPr>
      <w:bookmarkStart w:id="709" w:name="_Hlk517875419"/>
      <w:bookmarkEnd w:id="699"/>
    </w:p>
    <w:p w14:paraId="5644B9DA" w14:textId="77777777" w:rsidR="00F2336C" w:rsidRPr="00880B49" w:rsidRDefault="00F2336C" w:rsidP="0055728F">
      <w:pPr>
        <w:pStyle w:val="ListParagraph"/>
        <w:numPr>
          <w:ilvl w:val="1"/>
          <w:numId w:val="16"/>
        </w:numPr>
        <w:rPr>
          <w:b/>
          <w:u w:val="single"/>
        </w:rPr>
      </w:pPr>
      <w:bookmarkStart w:id="710" w:name="HSSites"/>
      <w:bookmarkStart w:id="711" w:name="_Hlk524621849"/>
      <w:r w:rsidRPr="00880B49">
        <w:rPr>
          <w:b/>
          <w:u w:val="single"/>
        </w:rPr>
        <w:t>Property Ownership Eligibility – Hazardous Substance Sites</w:t>
      </w:r>
    </w:p>
    <w:p w14:paraId="259AB3F8" w14:textId="1C5DCB65" w:rsidR="00F2336C" w:rsidRPr="00880B49" w:rsidRDefault="00F2336C" w:rsidP="00880B49">
      <w:pPr>
        <w:ind w:left="720"/>
      </w:pPr>
      <w:bookmarkStart w:id="712" w:name="_Hlk523298881"/>
      <w:bookmarkEnd w:id="710"/>
      <w:r w:rsidRPr="00880B49">
        <w:t>For sites contaminated by hazardous substances, persons, including government entities, who may be found liable for the contamination under CERCLA §</w:t>
      </w:r>
      <w:r w:rsidR="00656593">
        <w:t xml:space="preserve"> </w:t>
      </w:r>
      <w:r w:rsidRPr="00880B49">
        <w:t xml:space="preserve">107 are </w:t>
      </w:r>
      <w:r w:rsidRPr="00880B49">
        <w:rPr>
          <w:u w:val="single"/>
        </w:rPr>
        <w:t>not</w:t>
      </w:r>
      <w:r w:rsidRPr="00880B49">
        <w:t xml:space="preserve"> eligible for grants. Liable parties may include all current owners and operators, former owners and operators of the site at the time of disposal of hazardous substances, and parties that arranged for, or contributed to, the disposal or treatment of hazardous substances on the site. Therefore, even owners who did not cause or contribute to the contamination may be held liable.</w:t>
      </w:r>
      <w:r w:rsidR="006C78D6">
        <w:rPr>
          <w:rFonts w:ascii="ZWAdobeF" w:hAnsi="ZWAdobeF" w:cs="ZWAdobeF"/>
          <w:sz w:val="2"/>
          <w:szCs w:val="2"/>
        </w:rPr>
        <w:t>16F</w:t>
      </w:r>
      <w:r w:rsidR="009D6F5B" w:rsidRPr="00880B49">
        <w:rPr>
          <w:vertAlign w:val="superscript"/>
        </w:rPr>
        <w:footnoteReference w:id="27"/>
      </w:r>
      <w:r w:rsidRPr="00880B49">
        <w:t xml:space="preserve"> </w:t>
      </w:r>
    </w:p>
    <w:bookmarkEnd w:id="712"/>
    <w:p w14:paraId="3AF6E76B" w14:textId="77777777" w:rsidR="00F2336C" w:rsidRPr="00880B49" w:rsidRDefault="00F2336C" w:rsidP="00880B49">
      <w:pPr>
        <w:ind w:left="720"/>
      </w:pPr>
    </w:p>
    <w:p w14:paraId="2D18C1CC" w14:textId="69E6E586" w:rsidR="00F2336C" w:rsidRPr="00880B49" w:rsidRDefault="00F2336C" w:rsidP="00880B49">
      <w:pPr>
        <w:ind w:left="720"/>
      </w:pPr>
      <w:bookmarkStart w:id="717" w:name="_Hlk523298900"/>
      <w:r w:rsidRPr="00880B49">
        <w:t>To be eligible for a Brownfields Grant to address hazardous substances at a brownfield property, eligible entities must demonstrate that</w:t>
      </w:r>
      <w:del w:id="718" w:author="Salinas, Elyse" w:date="2024-08-28T15:05:00Z">
        <w:r w:rsidRPr="00880B49">
          <w:delText xml:space="preserve"> they</w:delText>
        </w:r>
      </w:del>
      <w:r w:rsidRPr="00880B49">
        <w:t xml:space="preserve">: </w:t>
      </w:r>
    </w:p>
    <w:p w14:paraId="29CF855B" w14:textId="5A0024B0" w:rsidR="00F2336C" w:rsidRPr="00880B49" w:rsidRDefault="00F2336C" w:rsidP="0055728F">
      <w:pPr>
        <w:pStyle w:val="ListParagraph"/>
        <w:numPr>
          <w:ilvl w:val="0"/>
          <w:numId w:val="17"/>
        </w:numPr>
      </w:pPr>
      <w:del w:id="719" w:author="Salinas, Elyse" w:date="2024-08-28T15:05:00Z">
        <w:r w:rsidRPr="00880B49">
          <w:delText>Are</w:delText>
        </w:r>
      </w:del>
      <w:ins w:id="720" w:author="Salinas, Elyse" w:date="2024-08-28T15:05:00Z">
        <w:r w:rsidR="00C24E8B">
          <w:t>They a</w:t>
        </w:r>
        <w:r w:rsidRPr="00880B49">
          <w:t>re</w:t>
        </w:r>
      </w:ins>
      <w:r w:rsidRPr="00880B49">
        <w:t xml:space="preserve"> exempt from CERCLA liability; or </w:t>
      </w:r>
    </w:p>
    <w:p w14:paraId="7D6C0144" w14:textId="4AFE5F30" w:rsidR="00303635" w:rsidRPr="00880B49" w:rsidRDefault="00F2336C" w:rsidP="0055728F">
      <w:pPr>
        <w:pStyle w:val="ListParagraph"/>
        <w:numPr>
          <w:ilvl w:val="0"/>
          <w:numId w:val="17"/>
        </w:numPr>
      </w:pPr>
      <w:bookmarkStart w:id="721" w:name="_Hlk524446989"/>
      <w:del w:id="722" w:author="Salinas, Elyse" w:date="2024-08-28T15:05:00Z">
        <w:r w:rsidRPr="00880B49">
          <w:delText>Qualify</w:delText>
        </w:r>
      </w:del>
      <w:ins w:id="723" w:author="Salinas, Elyse" w:date="2024-08-28T15:05:00Z">
        <w:r w:rsidR="00C24E8B">
          <w:t>They q</w:t>
        </w:r>
        <w:r>
          <w:t>ualify</w:t>
        </w:r>
      </w:ins>
      <w:r>
        <w:t xml:space="preserve"> </w:t>
      </w:r>
      <w:r w:rsidR="00303635">
        <w:t xml:space="preserve">for </w:t>
      </w:r>
      <w:r w:rsidR="00B74D14">
        <w:t xml:space="preserve">funding because the property </w:t>
      </w:r>
      <w:r w:rsidR="00842172">
        <w:t>is</w:t>
      </w:r>
      <w:r w:rsidR="00B74D14">
        <w:t xml:space="preserve"> publicly owned</w:t>
      </w:r>
      <w:del w:id="724" w:author="Salinas, Elyse" w:date="2024-08-28T15:05:00Z">
        <w:r w:rsidR="00B74D14" w:rsidRPr="00880B49">
          <w:delText xml:space="preserve"> and</w:delText>
        </w:r>
      </w:del>
      <w:ins w:id="725" w:author="Salinas, Elyse" w:date="2024-08-28T15:05:00Z">
        <w:r w:rsidR="7428DADB">
          <w:t>,</w:t>
        </w:r>
      </w:ins>
      <w:r w:rsidR="00B74D14">
        <w:t xml:space="preserve"> </w:t>
      </w:r>
      <w:r w:rsidR="00842172">
        <w:t xml:space="preserve">was </w:t>
      </w:r>
      <w:r w:rsidR="00B74D14">
        <w:t>acquired prior to January 11, 2002</w:t>
      </w:r>
      <w:del w:id="726" w:author="Salinas, Elyse" w:date="2024-08-28T15:05:00Z">
        <w:r w:rsidR="00303635" w:rsidRPr="00880B49">
          <w:delText>;</w:delText>
        </w:r>
      </w:del>
      <w:ins w:id="727" w:author="Salinas, Elyse" w:date="2024-08-28T15:05:00Z">
        <w:r w:rsidR="5A59BDBB">
          <w:t>, and the applicant has not caused</w:t>
        </w:r>
      </w:ins>
      <w:r w:rsidR="5A59BDBB">
        <w:t xml:space="preserve"> or</w:t>
      </w:r>
      <w:ins w:id="728" w:author="Salinas, Elyse" w:date="2024-08-28T15:05:00Z">
        <w:r w:rsidR="5A59BDBB">
          <w:t xml:space="preserve"> contributed to </w:t>
        </w:r>
        <w:r w:rsidR="393E0E65">
          <w:t>a release or threatened release of hazardous substances</w:t>
        </w:r>
        <w:r w:rsidR="5A59BDBB">
          <w:t xml:space="preserve"> at the property</w:t>
        </w:r>
        <w:r w:rsidR="00303635">
          <w:t>; or</w:t>
        </w:r>
      </w:ins>
    </w:p>
    <w:bookmarkEnd w:id="721"/>
    <w:p w14:paraId="1E7870DA" w14:textId="7B97B78C" w:rsidR="00955E67" w:rsidRDefault="00F2336C" w:rsidP="0055728F">
      <w:pPr>
        <w:pStyle w:val="ListParagraph"/>
        <w:numPr>
          <w:ilvl w:val="0"/>
          <w:numId w:val="17"/>
        </w:numPr>
      </w:pPr>
      <w:del w:id="729" w:author="Salinas, Elyse" w:date="2024-08-28T15:05:00Z">
        <w:r>
          <w:delText>Meet</w:delText>
        </w:r>
      </w:del>
      <w:ins w:id="730" w:author="Salinas, Elyse" w:date="2024-08-28T15:05:00Z">
        <w:r w:rsidR="00C24E8B">
          <w:t>They m</w:t>
        </w:r>
        <w:r>
          <w:t>eet</w:t>
        </w:r>
      </w:ins>
      <w:r>
        <w:t xml:space="preserve"> </w:t>
      </w:r>
      <w:r w:rsidR="006A070C">
        <w:t>the requirements for asserting an affirmative defense to CERCLA liability through one of the landowner liability protections (e.g., the bona fide prospective purchaser liability protection per CERCLA §</w:t>
      </w:r>
      <w:r w:rsidR="00656593">
        <w:t xml:space="preserve"> </w:t>
      </w:r>
      <w:r w:rsidR="006A070C">
        <w:t>101(40</w:t>
      </w:r>
      <w:del w:id="731" w:author="Salinas, Elyse" w:date="2024-08-28T15:05:00Z">
        <w:r w:rsidR="006A070C">
          <w:delText>)).</w:delText>
        </w:r>
        <w:r>
          <w:delText xml:space="preserve"> </w:delText>
        </w:r>
      </w:del>
      <w:ins w:id="732" w:author="Salinas, Elyse" w:date="2024-08-28T15:05:00Z">
        <w:r w:rsidR="006A070C">
          <w:t>))</w:t>
        </w:r>
        <w:r w:rsidR="00955E67">
          <w:t>; or</w:t>
        </w:r>
      </w:ins>
    </w:p>
    <w:p w14:paraId="131E4BBF" w14:textId="465C526C" w:rsidR="00EE7091" w:rsidRPr="00880B49" w:rsidRDefault="00955E67" w:rsidP="00EE7091">
      <w:pPr>
        <w:pStyle w:val="ListParagraph"/>
        <w:numPr>
          <w:ilvl w:val="0"/>
          <w:numId w:val="17"/>
        </w:numPr>
        <w:rPr>
          <w:ins w:id="733" w:author="Salinas, Elyse" w:date="2024-08-28T15:05:00Z"/>
        </w:rPr>
      </w:pPr>
      <w:ins w:id="734" w:author="Salinas, Elyse" w:date="2024-08-28T15:05:00Z">
        <w:r>
          <w:t>The</w:t>
        </w:r>
        <w:r w:rsidR="00802E4C">
          <w:t xml:space="preserve"> site has hazardous building material</w:t>
        </w:r>
        <w:r w:rsidR="00B14218">
          <w:t>(s)</w:t>
        </w:r>
        <w:r w:rsidR="00802E4C">
          <w:t xml:space="preserve"> that</w:t>
        </w:r>
        <w:r w:rsidR="00E810A0">
          <w:t xml:space="preserve"> is not </w:t>
        </w:r>
        <w:r w:rsidR="00B14218">
          <w:t xml:space="preserve">released </w:t>
        </w:r>
        <w:r>
          <w:t xml:space="preserve">into the environment per CERCLA </w:t>
        </w:r>
        <w:r w:rsidR="00B9250E">
          <w:t xml:space="preserve">§§ </w:t>
        </w:r>
        <w:r>
          <w:t>101(22) and 107(a)</w:t>
        </w:r>
        <w:r w:rsidR="006A070C">
          <w:t>.</w:t>
        </w:r>
      </w:ins>
    </w:p>
    <w:p w14:paraId="6494805F" w14:textId="066960C9" w:rsidR="00F2336C" w:rsidRPr="00880B49" w:rsidRDefault="006A070C" w:rsidP="00880B49">
      <w:pPr>
        <w:ind w:left="720"/>
      </w:pPr>
      <w:r w:rsidRPr="00880B49">
        <w:t xml:space="preserve">Please review </w:t>
      </w:r>
      <w:r w:rsidR="00F2336C" w:rsidRPr="00880B49">
        <w:t>sections i</w:t>
      </w:r>
      <w:r w:rsidR="00D44B4F" w:rsidRPr="00880B49">
        <w:t>.</w:t>
      </w:r>
      <w:r w:rsidR="00F2336C" w:rsidRPr="00880B49">
        <w:t>, ii</w:t>
      </w:r>
      <w:r w:rsidR="00D44B4F" w:rsidRPr="00880B49">
        <w:t>.</w:t>
      </w:r>
      <w:r w:rsidR="00F2336C" w:rsidRPr="00880B49">
        <w:t xml:space="preserve">, </w:t>
      </w:r>
      <w:del w:id="735" w:author="Salinas, Elyse" w:date="2024-08-28T15:05:00Z">
        <w:r w:rsidR="00F2336C" w:rsidRPr="00880B49">
          <w:delText xml:space="preserve">and </w:delText>
        </w:r>
      </w:del>
      <w:r w:rsidR="00F2336C" w:rsidRPr="00880B49">
        <w:t>iii</w:t>
      </w:r>
      <w:ins w:id="736" w:author="Salinas, Elyse" w:date="2024-08-28T15:05:00Z">
        <w:r w:rsidR="00D44B4F" w:rsidRPr="00880B49">
          <w:t>.</w:t>
        </w:r>
        <w:r w:rsidR="00FD2F6F">
          <w:t>, and iv</w:t>
        </w:r>
      </w:ins>
      <w:r w:rsidR="00FD2F6F">
        <w:t>.</w:t>
      </w:r>
      <w:r w:rsidR="00F2336C" w:rsidRPr="00880B49">
        <w:t xml:space="preserve"> below and </w:t>
      </w:r>
      <w:r w:rsidR="00F2336C" w:rsidRPr="00F43A78">
        <w:rPr>
          <w:b/>
          <w:u w:val="single"/>
          <w:rPrChange w:id="737" w:author="Salinas, Elyse" w:date="2024-08-28T15:05:00Z">
            <w:rPr>
              <w:b/>
            </w:rPr>
          </w:rPrChange>
        </w:rPr>
        <w:t>only provide responses to the section that pertains to your circumstance</w:t>
      </w:r>
      <w:r w:rsidR="00F2336C" w:rsidRPr="00880B49">
        <w:rPr>
          <w:b/>
        </w:rPr>
        <w:t>.</w:t>
      </w:r>
    </w:p>
    <w:bookmarkEnd w:id="717"/>
    <w:p w14:paraId="300DA689" w14:textId="74DEAB17" w:rsidR="00F2336C" w:rsidRPr="00880B49" w:rsidRDefault="00F2336C" w:rsidP="00880B49">
      <w:pPr>
        <w:ind w:left="720"/>
      </w:pPr>
    </w:p>
    <w:p w14:paraId="4F2F3716" w14:textId="55509C79" w:rsidR="00924463" w:rsidRPr="00880B49" w:rsidRDefault="00924463" w:rsidP="00880B49">
      <w:pPr>
        <w:ind w:left="720"/>
        <w:rPr>
          <w:color w:val="C45911" w:themeColor="accent2" w:themeShade="BF"/>
          <w:szCs w:val="24"/>
        </w:rPr>
      </w:pPr>
      <w:r w:rsidRPr="00880B49">
        <w:rPr>
          <w:szCs w:val="24"/>
        </w:rPr>
        <w:t xml:space="preserve">For additional information on the CERCLA liability framework and protections that may apply to local government acquisitions of contaminated property, see </w:t>
      </w:r>
      <w:hyperlink r:id="rId43" w:history="1">
        <w:r w:rsidRPr="00880B49">
          <w:rPr>
            <w:rStyle w:val="Hyperlink"/>
            <w:szCs w:val="24"/>
          </w:rPr>
          <w:t>EPA’s Guidance: Superfund Liability Protections for Local Government Acquisitions</w:t>
        </w:r>
      </w:hyperlink>
      <w:r w:rsidRPr="00880B49">
        <w:rPr>
          <w:szCs w:val="24"/>
        </w:rPr>
        <w:t>.</w:t>
      </w:r>
      <w:r w:rsidR="006C78D6">
        <w:rPr>
          <w:rFonts w:ascii="ZWAdobeF" w:hAnsi="ZWAdobeF" w:cs="ZWAdobeF"/>
          <w:sz w:val="2"/>
          <w:szCs w:val="2"/>
        </w:rPr>
        <w:t>17F</w:t>
      </w:r>
      <w:r w:rsidRPr="00880B49">
        <w:rPr>
          <w:rStyle w:val="FootnoteReference"/>
          <w:szCs w:val="24"/>
        </w:rPr>
        <w:footnoteReference w:id="28"/>
      </w:r>
    </w:p>
    <w:p w14:paraId="587BBF0C" w14:textId="77777777" w:rsidR="00466C7F" w:rsidRDefault="00466C7F" w:rsidP="00880B49">
      <w:pPr>
        <w:ind w:left="720"/>
      </w:pPr>
    </w:p>
    <w:p w14:paraId="509FF06C" w14:textId="77777777" w:rsidR="007E42AC" w:rsidRPr="00880B49" w:rsidRDefault="007E42AC" w:rsidP="00EC3D30">
      <w:pPr>
        <w:pPrChange w:id="738" w:author="Salinas, Elyse" w:date="2024-08-28T15:05:00Z">
          <w:pPr>
            <w:ind w:left="720"/>
          </w:pPr>
        </w:pPrChange>
      </w:pPr>
    </w:p>
    <w:p w14:paraId="13B2BA4A" w14:textId="77777777" w:rsidR="007E42AC" w:rsidRPr="00880B49" w:rsidRDefault="007E42AC" w:rsidP="00880B49">
      <w:pPr>
        <w:ind w:left="720"/>
        <w:rPr>
          <w:del w:id="739" w:author="Salinas, Elyse" w:date="2024-08-28T15:05:00Z"/>
        </w:rPr>
      </w:pPr>
    </w:p>
    <w:p w14:paraId="16BAB070" w14:textId="2039B071" w:rsidR="00F2336C" w:rsidRPr="00880B49" w:rsidRDefault="00B17C75" w:rsidP="0055728F">
      <w:pPr>
        <w:pStyle w:val="ListParagraph"/>
        <w:numPr>
          <w:ilvl w:val="2"/>
          <w:numId w:val="16"/>
        </w:numPr>
        <w:rPr>
          <w:b/>
        </w:rPr>
      </w:pPr>
      <w:bookmarkStart w:id="740" w:name="_Hlk525046089"/>
      <w:r w:rsidRPr="00880B49">
        <w:rPr>
          <w:b/>
        </w:rPr>
        <w:t>EXEMPTIONS TO CERCLA LIABILITY</w:t>
      </w:r>
    </w:p>
    <w:p w14:paraId="6032AF4C" w14:textId="77777777" w:rsidR="00E3260A" w:rsidRPr="00880B49" w:rsidRDefault="00E3260A" w:rsidP="00880B49">
      <w:pPr>
        <w:rPr>
          <w:b/>
        </w:rPr>
      </w:pPr>
    </w:p>
    <w:p w14:paraId="24EBAADF" w14:textId="23CD2333" w:rsidR="00890B57" w:rsidRPr="00880B49" w:rsidRDefault="00890B57" w:rsidP="0055728F">
      <w:pPr>
        <w:pStyle w:val="ListParagraph"/>
        <w:numPr>
          <w:ilvl w:val="3"/>
          <w:numId w:val="16"/>
        </w:numPr>
        <w:rPr>
          <w:b/>
          <w:u w:val="single"/>
        </w:rPr>
      </w:pPr>
      <w:bookmarkStart w:id="741" w:name="_Hlk523298935"/>
      <w:bookmarkStart w:id="742" w:name="_Hlk523230712"/>
      <w:r w:rsidRPr="00880B49">
        <w:rPr>
          <w:b/>
          <w:u w:val="single"/>
        </w:rPr>
        <w:t>Indian Tribes</w:t>
      </w:r>
    </w:p>
    <w:p w14:paraId="0FCC0E68" w14:textId="208DD623" w:rsidR="00890B57" w:rsidRPr="00880B49" w:rsidRDefault="00890B57" w:rsidP="00880B49">
      <w:pPr>
        <w:pStyle w:val="ListParagraph"/>
        <w:ind w:left="1440"/>
      </w:pPr>
      <w:r>
        <w:t xml:space="preserve">EPA does not consider Indian </w:t>
      </w:r>
      <w:r w:rsidR="00CF47ED">
        <w:t>T</w:t>
      </w:r>
      <w:r>
        <w:t xml:space="preserve">ribes to be liable under CERCLA and, therefore, </w:t>
      </w:r>
      <w:r w:rsidR="00251A8F">
        <w:t>T</w:t>
      </w:r>
      <w:r w:rsidR="001F2A49">
        <w:t xml:space="preserve">ribes </w:t>
      </w:r>
      <w:r>
        <w:t>are exempt from demonstrating that they meet the requirements of a CERCLA liability defense to be eligibl</w:t>
      </w:r>
      <w:r w:rsidR="002D6BFD">
        <w:t>e for a B</w:t>
      </w:r>
      <w:r>
        <w:t>rownfi</w:t>
      </w:r>
      <w:r w:rsidR="002D6BFD">
        <w:t>elds G</w:t>
      </w:r>
      <w:r>
        <w:t>rant.</w:t>
      </w:r>
    </w:p>
    <w:p w14:paraId="2F264595" w14:textId="77777777" w:rsidR="009132C6" w:rsidRPr="00880B49" w:rsidRDefault="009132C6" w:rsidP="00880B49">
      <w:pPr>
        <w:pStyle w:val="ListParagraph"/>
        <w:ind w:left="1440"/>
      </w:pPr>
    </w:p>
    <w:p w14:paraId="61D5D397" w14:textId="7C5CCE29" w:rsidR="00361E5B" w:rsidRPr="00880B49" w:rsidRDefault="00361E5B" w:rsidP="00880B49">
      <w:pPr>
        <w:pStyle w:val="ListParagraph"/>
        <w:ind w:left="1440"/>
      </w:pPr>
      <w:r w:rsidRPr="00F43A78">
        <w:rPr>
          <w:b/>
          <w:u w:val="single"/>
          <w:rPrChange w:id="743" w:author="Salinas, Elyse" w:date="2024-08-28T15:05:00Z">
            <w:rPr/>
          </w:rPrChange>
        </w:rPr>
        <w:t>Affirm</w:t>
      </w:r>
      <w:r w:rsidRPr="00880B49">
        <w:t xml:space="preserve"> the applicant is an Indian </w:t>
      </w:r>
      <w:r w:rsidR="00CF47ED">
        <w:t>T</w:t>
      </w:r>
      <w:r w:rsidRPr="00880B49">
        <w:t>ribe and is therefore exempt from demonstrating that they meet the requirements of a CERCLA liability defense.</w:t>
      </w:r>
    </w:p>
    <w:p w14:paraId="171D1BF3" w14:textId="77777777" w:rsidR="00F164EA" w:rsidRPr="00880B49" w:rsidRDefault="00F164EA" w:rsidP="00880B49"/>
    <w:p w14:paraId="50792728" w14:textId="0DB19D3A" w:rsidR="00F2336C" w:rsidRPr="00880B49" w:rsidRDefault="00F2336C" w:rsidP="0055728F">
      <w:pPr>
        <w:pStyle w:val="ListParagraph"/>
        <w:numPr>
          <w:ilvl w:val="3"/>
          <w:numId w:val="16"/>
        </w:numPr>
        <w:rPr>
          <w:b/>
          <w:u w:val="single"/>
        </w:rPr>
      </w:pPr>
      <w:r w:rsidRPr="00880B49">
        <w:rPr>
          <w:b/>
          <w:u w:val="single"/>
        </w:rPr>
        <w:t>Alaska Native Village</w:t>
      </w:r>
      <w:r w:rsidR="007A05EF" w:rsidRPr="00880B49">
        <w:rPr>
          <w:b/>
          <w:u w:val="single"/>
        </w:rPr>
        <w:t xml:space="preserve"> Corporation</w:t>
      </w:r>
      <w:r w:rsidRPr="00880B49">
        <w:rPr>
          <w:b/>
          <w:u w:val="single"/>
        </w:rPr>
        <w:t xml:space="preserve">s and </w:t>
      </w:r>
      <w:r w:rsidR="008751BA" w:rsidRPr="00880B49">
        <w:rPr>
          <w:b/>
          <w:u w:val="single"/>
        </w:rPr>
        <w:t xml:space="preserve">Alaska </w:t>
      </w:r>
      <w:r w:rsidRPr="00880B49">
        <w:rPr>
          <w:b/>
          <w:u w:val="single"/>
        </w:rPr>
        <w:t xml:space="preserve">Native </w:t>
      </w:r>
      <w:r w:rsidR="007A05EF" w:rsidRPr="00880B49">
        <w:rPr>
          <w:b/>
          <w:u w:val="single"/>
        </w:rPr>
        <w:t xml:space="preserve">Regional </w:t>
      </w:r>
      <w:r w:rsidRPr="00880B49">
        <w:rPr>
          <w:b/>
          <w:u w:val="single"/>
        </w:rPr>
        <w:t>Corporations</w:t>
      </w:r>
    </w:p>
    <w:p w14:paraId="3E9505E9" w14:textId="2F467A38" w:rsidR="007A05EF" w:rsidRPr="00880B49" w:rsidRDefault="007A05EF" w:rsidP="00880B49">
      <w:pPr>
        <w:ind w:left="1440"/>
        <w:rPr>
          <w:szCs w:val="24"/>
        </w:rPr>
      </w:pPr>
      <w:r w:rsidRPr="00880B49">
        <w:rPr>
          <w:szCs w:val="24"/>
        </w:rPr>
        <w:t xml:space="preserve">Alaska Native Village Corporations and Alaska Native Regional Corporations that acquired title to property from the U.S. Government under the Alaska Native Claims Settlement Act are excluded from the CERCLA definition of </w:t>
      </w:r>
      <w:del w:id="744" w:author="Salinas, Elyse" w:date="2024-08-28T15:05:00Z">
        <w:r w:rsidRPr="00880B49">
          <w:rPr>
            <w:szCs w:val="24"/>
          </w:rPr>
          <w:delText>‘</w:delText>
        </w:r>
      </w:del>
      <w:ins w:id="745" w:author="Salinas, Elyse" w:date="2024-08-28T15:05:00Z">
        <w:r w:rsidR="0057145D">
          <w:rPr>
            <w:szCs w:val="24"/>
          </w:rPr>
          <w:t xml:space="preserve"> “</w:t>
        </w:r>
      </w:ins>
      <w:r w:rsidRPr="00880B49">
        <w:rPr>
          <w:szCs w:val="24"/>
        </w:rPr>
        <w:t>owner/</w:t>
      </w:r>
      <w:del w:id="746" w:author="Salinas, Elyse" w:date="2024-08-28T15:05:00Z">
        <w:r w:rsidRPr="00880B49">
          <w:rPr>
            <w:szCs w:val="24"/>
          </w:rPr>
          <w:delText>operator’</w:delText>
        </w:r>
      </w:del>
      <w:ins w:id="747" w:author="Salinas, Elyse" w:date="2024-08-28T15:05:00Z">
        <w:r w:rsidRPr="00880B49">
          <w:rPr>
            <w:szCs w:val="24"/>
          </w:rPr>
          <w:t>operator</w:t>
        </w:r>
        <w:r w:rsidR="0057145D">
          <w:rPr>
            <w:szCs w:val="24"/>
          </w:rPr>
          <w:t>”</w:t>
        </w:r>
      </w:ins>
      <w:r w:rsidRPr="00880B49">
        <w:rPr>
          <w:szCs w:val="24"/>
        </w:rPr>
        <w:t xml:space="preserve"> and are therefore exempt from CERCLA liability for any previous contamination at the property provided that the Alaska Native Village Corporation or Alaska Native Regional Corporation did not cause or contribute to the </w:t>
      </w:r>
      <w:r w:rsidR="00C36C47" w:rsidRPr="00880B49">
        <w:rPr>
          <w:szCs w:val="24"/>
        </w:rPr>
        <w:t>release or threat</w:t>
      </w:r>
      <w:r w:rsidR="00BD23E1" w:rsidRPr="00880B49">
        <w:rPr>
          <w:szCs w:val="24"/>
        </w:rPr>
        <w:t>en</w:t>
      </w:r>
      <w:r w:rsidR="00C36C47" w:rsidRPr="00880B49">
        <w:rPr>
          <w:szCs w:val="24"/>
        </w:rPr>
        <w:t xml:space="preserve">ed release of a hazardous substance. </w:t>
      </w:r>
      <w:r w:rsidRPr="00880B49">
        <w:rPr>
          <w:szCs w:val="24"/>
        </w:rPr>
        <w:t>Entities that satisfy these conditions are eligible for a Brownfields Grant.</w:t>
      </w:r>
    </w:p>
    <w:p w14:paraId="68AD3040" w14:textId="77777777" w:rsidR="00F2336C" w:rsidRPr="00880B49" w:rsidRDefault="00F2336C" w:rsidP="00880B49">
      <w:pPr>
        <w:ind w:left="1440"/>
      </w:pPr>
    </w:p>
    <w:p w14:paraId="69EFF464" w14:textId="77777777" w:rsidR="007A05EF" w:rsidRPr="00880B49" w:rsidRDefault="007A05EF" w:rsidP="00880B49">
      <w:pPr>
        <w:autoSpaceDE/>
        <w:autoSpaceDN/>
        <w:adjustRightInd/>
        <w:ind w:left="1440"/>
        <w:rPr>
          <w:rFonts w:eastAsiaTheme="minorHAnsi"/>
          <w:szCs w:val="24"/>
        </w:rPr>
      </w:pPr>
      <w:r w:rsidRPr="00880B49">
        <w:rPr>
          <w:rFonts w:eastAsiaTheme="minorHAnsi"/>
          <w:szCs w:val="24"/>
        </w:rPr>
        <w:t xml:space="preserve">Note, Alaska Native Village Corporations and Alaska Native Regional Corporations that </w:t>
      </w:r>
      <w:r w:rsidRPr="00880B49">
        <w:rPr>
          <w:rFonts w:eastAsiaTheme="minorHAnsi"/>
          <w:szCs w:val="24"/>
          <w:u w:val="single"/>
        </w:rPr>
        <w:t>purchased</w:t>
      </w:r>
      <w:r w:rsidRPr="00880B49">
        <w:rPr>
          <w:rFonts w:eastAsiaTheme="minorHAnsi"/>
          <w:szCs w:val="24"/>
        </w:rPr>
        <w:t xml:space="preserve"> the subject property must respond to section ii. or section iii. below as appropriate.</w:t>
      </w:r>
    </w:p>
    <w:p w14:paraId="291F1F34" w14:textId="77777777" w:rsidR="00F2336C" w:rsidRPr="00880B49" w:rsidRDefault="00F2336C" w:rsidP="00880B49">
      <w:pPr>
        <w:ind w:left="1440"/>
      </w:pPr>
    </w:p>
    <w:p w14:paraId="29FCCD48" w14:textId="09C974E3" w:rsidR="00F2336C" w:rsidRPr="00880B49" w:rsidRDefault="007A05EF" w:rsidP="00880B49">
      <w:pPr>
        <w:ind w:left="1440"/>
        <w:rPr>
          <w:b/>
        </w:rPr>
      </w:pPr>
      <w:r w:rsidRPr="00F43A78">
        <w:rPr>
          <w:b/>
          <w:u w:val="single"/>
          <w:rPrChange w:id="748" w:author="Salinas, Elyse" w:date="2024-08-28T15:05:00Z">
            <w:rPr>
              <w:b/>
            </w:rPr>
          </w:rPrChange>
        </w:rPr>
        <w:t>Provide</w:t>
      </w:r>
      <w:r w:rsidRPr="00880B49">
        <w:rPr>
          <w:b/>
          <w:szCs w:val="24"/>
        </w:rPr>
        <w:t xml:space="preserve"> the following to demonstrate that the Alaska Native Village Corporation or Alaska Native Regional Corporation is exempt from CERCLA liability:</w:t>
      </w:r>
    </w:p>
    <w:p w14:paraId="625C1041" w14:textId="77777777" w:rsidR="00F2336C" w:rsidRPr="00880B49" w:rsidRDefault="00F2336C" w:rsidP="0055728F">
      <w:pPr>
        <w:pStyle w:val="ListParagraph"/>
        <w:numPr>
          <w:ilvl w:val="4"/>
          <w:numId w:val="18"/>
        </w:numPr>
      </w:pPr>
      <w:r w:rsidRPr="00880B49">
        <w:t>Describe in detail the circumstances of the acquisition.</w:t>
      </w:r>
    </w:p>
    <w:p w14:paraId="00E88A4C" w14:textId="17E8EFB3" w:rsidR="00F2336C" w:rsidRPr="00880B49" w:rsidRDefault="00F2336C" w:rsidP="0055728F">
      <w:pPr>
        <w:pStyle w:val="ListParagraph"/>
        <w:numPr>
          <w:ilvl w:val="4"/>
          <w:numId w:val="18"/>
        </w:numPr>
      </w:pPr>
      <w:r w:rsidRPr="00880B49">
        <w:t xml:space="preserve">Provide the date on which </w:t>
      </w:r>
      <w:r w:rsidR="00D20EDE">
        <w:t xml:space="preserve">the </w:t>
      </w:r>
      <w:r w:rsidRPr="00880B49">
        <w:t>property was acquired.</w:t>
      </w:r>
    </w:p>
    <w:p w14:paraId="740E42AC" w14:textId="77777777" w:rsidR="00F2336C" w:rsidRPr="00880B49" w:rsidRDefault="00F2336C" w:rsidP="0055728F">
      <w:pPr>
        <w:pStyle w:val="ListParagraph"/>
        <w:numPr>
          <w:ilvl w:val="4"/>
          <w:numId w:val="18"/>
        </w:numPr>
      </w:pPr>
      <w:r w:rsidRPr="00880B49">
        <w:t>Identify whether you caused or contributed to any release of hazardous substances at the site.</w:t>
      </w:r>
      <w:bookmarkEnd w:id="741"/>
      <w:bookmarkEnd w:id="742"/>
    </w:p>
    <w:bookmarkEnd w:id="711"/>
    <w:bookmarkEnd w:id="740"/>
    <w:p w14:paraId="6220C21C" w14:textId="77777777" w:rsidR="00F2336C" w:rsidRPr="00880B49" w:rsidRDefault="00F2336C" w:rsidP="00880B49">
      <w:pPr>
        <w:ind w:left="1440"/>
      </w:pPr>
    </w:p>
    <w:p w14:paraId="1DC39AB2" w14:textId="774F0C05" w:rsidR="00F2336C" w:rsidRPr="00880B49" w:rsidRDefault="00F2336C" w:rsidP="006C78D6">
      <w:pPr>
        <w:pStyle w:val="ListParagraph"/>
        <w:numPr>
          <w:ilvl w:val="3"/>
          <w:numId w:val="56"/>
        </w:numPr>
        <w:rPr>
          <w:b/>
          <w:u w:val="single"/>
        </w:rPr>
      </w:pPr>
      <w:bookmarkStart w:id="749" w:name="_Hlk521930969"/>
      <w:r w:rsidRPr="00880B49">
        <w:rPr>
          <w:b/>
          <w:u w:val="single"/>
        </w:rPr>
        <w:t xml:space="preserve">Property Acquired Under Certain Circumstances by </w:t>
      </w:r>
      <w:r w:rsidR="006A070C" w:rsidRPr="00880B49">
        <w:rPr>
          <w:b/>
          <w:u w:val="single"/>
        </w:rPr>
        <w:t xml:space="preserve">Units of </w:t>
      </w:r>
      <w:r w:rsidRPr="00880B49">
        <w:rPr>
          <w:b/>
          <w:u w:val="single"/>
        </w:rPr>
        <w:t>State and Local Government</w:t>
      </w:r>
    </w:p>
    <w:p w14:paraId="74124F11" w14:textId="64921018" w:rsidR="00F2336C" w:rsidRPr="00880B49" w:rsidRDefault="00831C92" w:rsidP="00880B49">
      <w:pPr>
        <w:ind w:left="1440"/>
      </w:pPr>
      <w:bookmarkStart w:id="750" w:name="_Hlk17205086"/>
      <w:bookmarkStart w:id="751" w:name="_Hlk523298958"/>
      <w:r w:rsidRPr="00880B49">
        <w:t>Per CERCLA § 101(20)(D), s</w:t>
      </w:r>
      <w:bookmarkEnd w:id="750"/>
      <w:r w:rsidR="00F2336C" w:rsidRPr="00880B49">
        <w:t xml:space="preserve">tate and local units of government that acquired </w:t>
      </w:r>
      <w:r w:rsidR="006A070C" w:rsidRPr="00880B49">
        <w:rPr>
          <w:szCs w:val="24"/>
        </w:rPr>
        <w:t xml:space="preserve">ownership or control of </w:t>
      </w:r>
      <w:r w:rsidR="00F2336C" w:rsidRPr="00880B49">
        <w:t xml:space="preserve">a property by any of the circumstances listed below </w:t>
      </w:r>
      <w:r w:rsidR="00F2336C" w:rsidRPr="00880B49">
        <w:rPr>
          <w:u w:val="single"/>
        </w:rPr>
        <w:t>and</w:t>
      </w:r>
      <w:r w:rsidR="00F2336C" w:rsidRPr="00880B49">
        <w:t xml:space="preserve"> did not cause or contribute to </w:t>
      </w:r>
      <w:r w:rsidR="00C36C47" w:rsidRPr="00880B49">
        <w:t>the r</w:t>
      </w:r>
      <w:r w:rsidR="00C36C47" w:rsidRPr="00880B49">
        <w:rPr>
          <w:szCs w:val="24"/>
        </w:rPr>
        <w:t>elease or threat</w:t>
      </w:r>
      <w:r w:rsidR="00BD23E1" w:rsidRPr="00880B49">
        <w:rPr>
          <w:szCs w:val="24"/>
        </w:rPr>
        <w:t>en</w:t>
      </w:r>
      <w:r w:rsidR="00C36C47" w:rsidRPr="00880B49">
        <w:rPr>
          <w:szCs w:val="24"/>
        </w:rPr>
        <w:t>ed release of a hazardous substance</w:t>
      </w:r>
      <w:r w:rsidR="00F2336C" w:rsidRPr="00880B49">
        <w:t xml:space="preserve"> at the property, are exempt from liability for any previous contamination at that property and, therefore, do </w:t>
      </w:r>
      <w:r w:rsidR="00F2336C" w:rsidRPr="00880B49">
        <w:rPr>
          <w:b/>
        </w:rPr>
        <w:t>not</w:t>
      </w:r>
      <w:r w:rsidR="00F2336C" w:rsidRPr="00880B49">
        <w:t xml:space="preserve"> have to demonstrate that they meet the requirements of a CERCLA liability defense to be eligible for a </w:t>
      </w:r>
      <w:r w:rsidR="002D6BFD" w:rsidRPr="00880B49">
        <w:t>B</w:t>
      </w:r>
      <w:r w:rsidR="00F2336C" w:rsidRPr="00880B49">
        <w:t xml:space="preserve">rownfields </w:t>
      </w:r>
      <w:r w:rsidR="002D6BFD" w:rsidRPr="00880B49">
        <w:t>G</w:t>
      </w:r>
      <w:r w:rsidR="00F2336C" w:rsidRPr="00880B49">
        <w:t>rant. Such circumstances include:</w:t>
      </w:r>
    </w:p>
    <w:bookmarkEnd w:id="749"/>
    <w:p w14:paraId="5270A9B2" w14:textId="433AD0F0" w:rsidR="00F2336C" w:rsidRPr="00880B49" w:rsidRDefault="00F2336C" w:rsidP="0055728F">
      <w:pPr>
        <w:pStyle w:val="ListParagraph"/>
        <w:numPr>
          <w:ilvl w:val="0"/>
          <w:numId w:val="19"/>
        </w:numPr>
      </w:pPr>
      <w:r w:rsidRPr="00880B49">
        <w:t>Seizure or in connection with law enforcement activity</w:t>
      </w:r>
      <w:r w:rsidR="0086713A" w:rsidRPr="00880B49">
        <w:t>;</w:t>
      </w:r>
    </w:p>
    <w:p w14:paraId="472AFDEF" w14:textId="1C6A6484" w:rsidR="00F2336C" w:rsidRPr="00880B49" w:rsidRDefault="00F2336C" w:rsidP="0055728F">
      <w:pPr>
        <w:pStyle w:val="ListParagraph"/>
        <w:numPr>
          <w:ilvl w:val="0"/>
          <w:numId w:val="19"/>
        </w:numPr>
      </w:pPr>
      <w:r w:rsidRPr="00880B49">
        <w:t>Bankruptcy</w:t>
      </w:r>
      <w:r w:rsidR="0086713A" w:rsidRPr="00880B49">
        <w:t>;</w:t>
      </w:r>
    </w:p>
    <w:p w14:paraId="575CA5B8" w14:textId="759A9289" w:rsidR="00F2336C" w:rsidRPr="00880B49" w:rsidRDefault="00F2336C" w:rsidP="0055728F">
      <w:pPr>
        <w:pStyle w:val="ListParagraph"/>
        <w:numPr>
          <w:ilvl w:val="0"/>
          <w:numId w:val="19"/>
        </w:numPr>
      </w:pPr>
      <w:r w:rsidRPr="00880B49">
        <w:t>Tax delinquency</w:t>
      </w:r>
      <w:r w:rsidR="0086713A" w:rsidRPr="00880B49">
        <w:t>;</w:t>
      </w:r>
      <w:r w:rsidR="00C74D38" w:rsidRPr="00880B49">
        <w:t xml:space="preserve"> or</w:t>
      </w:r>
    </w:p>
    <w:p w14:paraId="184E7344" w14:textId="45D01670" w:rsidR="00F2336C" w:rsidRPr="00880B49" w:rsidRDefault="00F2336C" w:rsidP="0055728F">
      <w:pPr>
        <w:pStyle w:val="ListParagraph"/>
        <w:numPr>
          <w:ilvl w:val="0"/>
          <w:numId w:val="19"/>
        </w:numPr>
      </w:pPr>
      <w:r w:rsidRPr="00880B49">
        <w:t>Abandonment</w:t>
      </w:r>
      <w:r w:rsidR="00C74D38" w:rsidRPr="00880B49">
        <w:t>.</w:t>
      </w:r>
    </w:p>
    <w:bookmarkEnd w:id="751"/>
    <w:p w14:paraId="0422C572" w14:textId="6A9A8C5C" w:rsidR="00045E1A" w:rsidRPr="00880B49" w:rsidRDefault="00045E1A" w:rsidP="00880B49">
      <w:pPr>
        <w:ind w:left="1440"/>
        <w:rPr>
          <w:szCs w:val="24"/>
        </w:rPr>
      </w:pPr>
      <w:r w:rsidRPr="00880B49">
        <w:rPr>
          <w:szCs w:val="24"/>
        </w:rPr>
        <w:t xml:space="preserve">Further, EPA will treat acquisitions by escheat </w:t>
      </w:r>
      <w:r w:rsidR="00C36C47" w:rsidRPr="00880B49">
        <w:rPr>
          <w:szCs w:val="24"/>
        </w:rPr>
        <w:t xml:space="preserve">and inter-governmental transfers through uniquely governmental functions </w:t>
      </w:r>
      <w:r w:rsidRPr="00880B49">
        <w:rPr>
          <w:szCs w:val="24"/>
        </w:rPr>
        <w:t>as exempt from liability if the other conditions in CERCLA § 101(20)(D) are met.</w:t>
      </w:r>
    </w:p>
    <w:p w14:paraId="44FD6A13" w14:textId="77777777" w:rsidR="00045E1A" w:rsidRPr="00880B49" w:rsidRDefault="00045E1A" w:rsidP="00880B49">
      <w:pPr>
        <w:ind w:left="1440"/>
        <w:rPr>
          <w:szCs w:val="24"/>
        </w:rPr>
      </w:pPr>
    </w:p>
    <w:p w14:paraId="48DB3591" w14:textId="3DCB852B" w:rsidR="00045E1A" w:rsidRDefault="00045E1A" w:rsidP="00880B49">
      <w:pPr>
        <w:ind w:left="1440"/>
        <w:rPr>
          <w:szCs w:val="24"/>
        </w:rPr>
      </w:pPr>
      <w:r w:rsidRPr="00880B49">
        <w:rPr>
          <w:szCs w:val="24"/>
        </w:rPr>
        <w:t xml:space="preserve">See the </w:t>
      </w:r>
      <w:del w:id="752" w:author="Salinas, Elyse" w:date="2024-08-28T15:05:00Z">
        <w:r w:rsidR="0035279D">
          <w:delText>FY2</w:delText>
        </w:r>
        <w:r w:rsidR="00CF47ED">
          <w:delText>4</w:delText>
        </w:r>
      </w:del>
      <w:ins w:id="753" w:author="Salinas, Elyse" w:date="2024-08-28T15:05:00Z">
        <w:r w:rsidR="0035279D">
          <w:t>FY2</w:t>
        </w:r>
        <w:r w:rsidR="00263F5D">
          <w:t>5</w:t>
        </w:r>
      </w:ins>
      <w:r w:rsidRPr="00880B49">
        <w:t xml:space="preserve"> </w:t>
      </w:r>
      <w:hyperlink r:id="rId44" w:history="1">
        <w:r w:rsidRPr="00880B49">
          <w:rPr>
            <w:rStyle w:val="Hyperlink"/>
          </w:rPr>
          <w:t>FAQs</w:t>
        </w:r>
      </w:hyperlink>
      <w:r w:rsidRPr="00880B49">
        <w:rPr>
          <w:szCs w:val="24"/>
        </w:rPr>
        <w:t xml:space="preserve"> for additional information on the types of acquisitions that are not exempt from CERCLA liability.</w:t>
      </w:r>
    </w:p>
    <w:p w14:paraId="76061C54" w14:textId="77777777" w:rsidR="00270296" w:rsidRPr="00880B49" w:rsidRDefault="00270296" w:rsidP="00880B49">
      <w:pPr>
        <w:ind w:left="1440"/>
        <w:rPr>
          <w:szCs w:val="24"/>
        </w:rPr>
      </w:pPr>
    </w:p>
    <w:p w14:paraId="29FD026B" w14:textId="27E43F79" w:rsidR="00F2336C" w:rsidRPr="00880B49" w:rsidRDefault="00F2336C" w:rsidP="00880B49">
      <w:pPr>
        <w:ind w:left="1440"/>
      </w:pPr>
      <w:bookmarkStart w:id="754" w:name="_Hlk523230776"/>
      <w:bookmarkStart w:id="755" w:name="_Hlk523298982"/>
      <w:r w:rsidRPr="00F43A78">
        <w:rPr>
          <w:b/>
          <w:u w:val="single"/>
          <w:rPrChange w:id="756" w:author="Salinas, Elyse" w:date="2024-08-28T15:05:00Z">
            <w:rPr>
              <w:b/>
            </w:rPr>
          </w:rPrChange>
        </w:rPr>
        <w:t>Provide</w:t>
      </w:r>
      <w:r w:rsidRPr="00880B49">
        <w:rPr>
          <w:b/>
        </w:rPr>
        <w:t xml:space="preserve"> the following to demonstrate that the State or local government </w:t>
      </w:r>
      <w:r w:rsidR="0086713A" w:rsidRPr="00880B49">
        <w:rPr>
          <w:b/>
        </w:rPr>
        <w:t>is exempt from CERCLA liability:</w:t>
      </w:r>
    </w:p>
    <w:bookmarkEnd w:id="754"/>
    <w:p w14:paraId="6A527DD6" w14:textId="0130AD87" w:rsidR="00F2336C" w:rsidRPr="00880B49" w:rsidRDefault="00F2336C" w:rsidP="0055728F">
      <w:pPr>
        <w:pStyle w:val="ListParagraph"/>
        <w:numPr>
          <w:ilvl w:val="4"/>
          <w:numId w:val="20"/>
        </w:numPr>
      </w:pPr>
      <w:r w:rsidRPr="00880B49">
        <w:t xml:space="preserve">Describe in detail the circumstances (from the list above) </w:t>
      </w:r>
      <w:r w:rsidR="00F0032E" w:rsidRPr="00880B49">
        <w:t xml:space="preserve">under which </w:t>
      </w:r>
      <w:r w:rsidRPr="00880B49">
        <w:t>the property was acquired.</w:t>
      </w:r>
    </w:p>
    <w:p w14:paraId="79B27911" w14:textId="77777777" w:rsidR="00F2336C" w:rsidRPr="00880B49" w:rsidRDefault="00F2336C" w:rsidP="0055728F">
      <w:pPr>
        <w:pStyle w:val="ListParagraph"/>
        <w:numPr>
          <w:ilvl w:val="4"/>
          <w:numId w:val="20"/>
        </w:numPr>
      </w:pPr>
      <w:r w:rsidRPr="00880B49">
        <w:t xml:space="preserve">Provide the date on which the property was acquired. </w:t>
      </w:r>
    </w:p>
    <w:p w14:paraId="49C8D43D" w14:textId="77777777" w:rsidR="0015727A" w:rsidRPr="00880B49" w:rsidRDefault="00F2336C" w:rsidP="0055728F">
      <w:pPr>
        <w:pStyle w:val="ListParagraph"/>
        <w:numPr>
          <w:ilvl w:val="4"/>
          <w:numId w:val="20"/>
        </w:numPr>
      </w:pPr>
      <w:r w:rsidRPr="00880B49">
        <w:t>Identify whether all disposal of hazardous substances at the site occurred before you acquired the property</w:t>
      </w:r>
      <w:r w:rsidR="0015727A" w:rsidRPr="00880B49">
        <w:t>.</w:t>
      </w:r>
    </w:p>
    <w:p w14:paraId="4EDB8AD2" w14:textId="06BEA46F" w:rsidR="00F2336C" w:rsidRPr="00880B49" w:rsidRDefault="0015727A" w:rsidP="0055728F">
      <w:pPr>
        <w:pStyle w:val="ListParagraph"/>
        <w:numPr>
          <w:ilvl w:val="4"/>
          <w:numId w:val="20"/>
        </w:numPr>
      </w:pPr>
      <w:r w:rsidRPr="00880B49">
        <w:rPr>
          <w:szCs w:val="24"/>
        </w:rPr>
        <w:t>Affirm that you have not</w:t>
      </w:r>
      <w:r w:rsidR="00F2336C" w:rsidRPr="00880B49">
        <w:t xml:space="preserve"> caused or contributed to any release of hazardous substances at the site. </w:t>
      </w:r>
    </w:p>
    <w:p w14:paraId="576967B0" w14:textId="5BA1923E" w:rsidR="00F2336C" w:rsidRPr="00880B49" w:rsidRDefault="00F2336C" w:rsidP="0055728F">
      <w:pPr>
        <w:pStyle w:val="ListParagraph"/>
        <w:numPr>
          <w:ilvl w:val="4"/>
          <w:numId w:val="20"/>
        </w:numPr>
      </w:pPr>
      <w:r w:rsidRPr="00880B49">
        <w:t>Affirm that you have not, at any time, arranged for the disposal of hazardous substances at the site or transported hazardous substances to the site.</w:t>
      </w:r>
      <w:bookmarkEnd w:id="755"/>
    </w:p>
    <w:p w14:paraId="60742F7C" w14:textId="77777777" w:rsidR="007C4119" w:rsidRPr="00880B49" w:rsidRDefault="007C4119" w:rsidP="00880B49"/>
    <w:p w14:paraId="1A536DF0" w14:textId="77777777" w:rsidR="00F2336C" w:rsidRPr="00880B49" w:rsidRDefault="00F2336C" w:rsidP="0055728F">
      <w:pPr>
        <w:pStyle w:val="ListParagraph"/>
        <w:numPr>
          <w:ilvl w:val="2"/>
          <w:numId w:val="16"/>
        </w:numPr>
        <w:rPr>
          <w:b/>
        </w:rPr>
      </w:pPr>
      <w:bookmarkStart w:id="757" w:name="_Hlk523299011"/>
      <w:bookmarkStart w:id="758" w:name="_Hlk523230806"/>
      <w:bookmarkStart w:id="759" w:name="ExempttoCERCLA"/>
      <w:r w:rsidRPr="00880B49">
        <w:rPr>
          <w:b/>
        </w:rPr>
        <w:t>EXCEPTIONS TO MEETING THE REQUIREMENTS FOR ASSERTING AN AFFIRMATIVE DEFENSE TO CERCLA LIABILITY</w:t>
      </w:r>
      <w:bookmarkEnd w:id="757"/>
    </w:p>
    <w:bookmarkEnd w:id="758"/>
    <w:bookmarkEnd w:id="759"/>
    <w:p w14:paraId="0DAD4697" w14:textId="77777777" w:rsidR="00F2336C" w:rsidRPr="00880B49" w:rsidRDefault="00F2336C" w:rsidP="00880B49">
      <w:pPr>
        <w:ind w:left="720"/>
      </w:pPr>
    </w:p>
    <w:p w14:paraId="4B79D463" w14:textId="77777777" w:rsidR="00F2336C" w:rsidRPr="00880B49" w:rsidRDefault="00F2336C" w:rsidP="0055728F">
      <w:pPr>
        <w:pStyle w:val="ListParagraph"/>
        <w:numPr>
          <w:ilvl w:val="3"/>
          <w:numId w:val="16"/>
        </w:numPr>
        <w:rPr>
          <w:b/>
          <w:u w:val="single"/>
        </w:rPr>
      </w:pPr>
      <w:bookmarkStart w:id="760" w:name="PubOwnedSites"/>
      <w:bookmarkStart w:id="761" w:name="_Hlk523230820"/>
      <w:bookmarkStart w:id="762" w:name="_Hlk523299031"/>
      <w:bookmarkEnd w:id="760"/>
      <w:r w:rsidRPr="00880B49">
        <w:rPr>
          <w:b/>
          <w:u w:val="single"/>
        </w:rPr>
        <w:t>Publicly Owned Brownfield Sites Acquired Prior to January 11, 2002</w:t>
      </w:r>
    </w:p>
    <w:p w14:paraId="1BD5C963" w14:textId="2612F4D4" w:rsidR="00F2336C" w:rsidRPr="00880B49" w:rsidRDefault="00831C92" w:rsidP="00880B49">
      <w:pPr>
        <w:ind w:left="1440"/>
      </w:pPr>
      <w:r w:rsidRPr="00880B49">
        <w:t xml:space="preserve">Per CERCLA § 104(k)(3)(E), </w:t>
      </w:r>
      <w:r w:rsidR="00F2336C" w:rsidRPr="00880B49">
        <w:t>if an applicant</w:t>
      </w:r>
      <w:r w:rsidR="00221159" w:rsidRPr="00880B49">
        <w:t xml:space="preserve"> </w:t>
      </w:r>
      <w:r w:rsidR="00C36C47" w:rsidRPr="00880B49">
        <w:t xml:space="preserve">that is a public entity </w:t>
      </w:r>
      <w:r w:rsidR="00F2336C" w:rsidRPr="00880B49">
        <w:t>(such as a state or local government) acquired property prior to January 11, 2002, the applican</w:t>
      </w:r>
      <w:r w:rsidR="002D6BFD" w:rsidRPr="00880B49">
        <w:t>t is eligible for a Brownfields G</w:t>
      </w:r>
      <w:r w:rsidR="00F2336C" w:rsidRPr="00880B49">
        <w:t xml:space="preserve">rant and may use grant funds to address contamination at the property, even if the entity does not qualify as a bona fide prospective purchaser, provided the applicant did not cause or contribute to </w:t>
      </w:r>
      <w:r w:rsidR="00C36C47" w:rsidRPr="00880B49">
        <w:t>the release or threatened release of a hazardous substance</w:t>
      </w:r>
      <w:r w:rsidR="00965B1F" w:rsidRPr="00880B49">
        <w:t xml:space="preserve"> </w:t>
      </w:r>
      <w:r w:rsidR="00F2336C" w:rsidRPr="00880B49">
        <w:t>at the property.</w:t>
      </w:r>
    </w:p>
    <w:p w14:paraId="1A70C464" w14:textId="77777777" w:rsidR="00474607" w:rsidRPr="00880B49" w:rsidRDefault="00474607" w:rsidP="00880B49">
      <w:pPr>
        <w:ind w:left="1440"/>
      </w:pPr>
    </w:p>
    <w:p w14:paraId="3246F021" w14:textId="19669241" w:rsidR="00F2336C" w:rsidRPr="00880B49" w:rsidRDefault="00F2336C" w:rsidP="00880B49">
      <w:pPr>
        <w:ind w:left="1440"/>
        <w:rPr>
          <w:b/>
        </w:rPr>
      </w:pPr>
      <w:bookmarkStart w:id="763" w:name="_Hlk523230842"/>
      <w:bookmarkEnd w:id="761"/>
      <w:r w:rsidRPr="00F43A78">
        <w:rPr>
          <w:b/>
          <w:u w:val="single"/>
          <w:rPrChange w:id="764" w:author="Salinas, Elyse" w:date="2024-08-28T15:05:00Z">
            <w:rPr>
              <w:b/>
            </w:rPr>
          </w:rPrChange>
        </w:rPr>
        <w:t>Provide</w:t>
      </w:r>
      <w:r w:rsidRPr="00880B49">
        <w:rPr>
          <w:b/>
        </w:rPr>
        <w:t xml:space="preserve"> the following information to demonstrate that the applicant qualifies for the</w:t>
      </w:r>
      <w:r w:rsidR="0086713A" w:rsidRPr="00880B49">
        <w:rPr>
          <w:b/>
        </w:rPr>
        <w:t xml:space="preserve"> exception</w:t>
      </w:r>
      <w:r w:rsidR="00A33655" w:rsidRPr="00880B49">
        <w:rPr>
          <w:b/>
        </w:rPr>
        <w:t xml:space="preserve"> at CERCLA § 104(k)(3)(E)</w:t>
      </w:r>
      <w:r w:rsidR="0086713A" w:rsidRPr="00880B49">
        <w:rPr>
          <w:b/>
        </w:rPr>
        <w:t>:</w:t>
      </w:r>
    </w:p>
    <w:p w14:paraId="6676E918" w14:textId="77777777" w:rsidR="00F2336C" w:rsidRPr="00880B49" w:rsidRDefault="00F2336C" w:rsidP="0055728F">
      <w:pPr>
        <w:pStyle w:val="ListParagraph"/>
        <w:numPr>
          <w:ilvl w:val="4"/>
          <w:numId w:val="21"/>
        </w:numPr>
      </w:pPr>
      <w:r w:rsidRPr="00880B49">
        <w:t>Describe in detail the circumstances under which the property was acquired.</w:t>
      </w:r>
    </w:p>
    <w:p w14:paraId="7AD92604" w14:textId="77777777" w:rsidR="00F2336C" w:rsidRPr="00880B49" w:rsidRDefault="00F2336C" w:rsidP="0055728F">
      <w:pPr>
        <w:pStyle w:val="ListParagraph"/>
        <w:numPr>
          <w:ilvl w:val="4"/>
          <w:numId w:val="21"/>
        </w:numPr>
      </w:pPr>
      <w:r w:rsidRPr="00880B49">
        <w:t xml:space="preserve">Provide the date on which the property was acquired. </w:t>
      </w:r>
    </w:p>
    <w:p w14:paraId="7E256CCC" w14:textId="77777777" w:rsidR="000828B5" w:rsidRPr="00880B49" w:rsidRDefault="00F2336C" w:rsidP="0055728F">
      <w:pPr>
        <w:pStyle w:val="ListParagraph"/>
        <w:numPr>
          <w:ilvl w:val="4"/>
          <w:numId w:val="21"/>
        </w:numPr>
      </w:pPr>
      <w:r w:rsidRPr="00880B49">
        <w:t>Identify whether all disposal of hazardous substances at the site occurred before you acquired the property</w:t>
      </w:r>
      <w:r w:rsidR="000828B5" w:rsidRPr="00880B49">
        <w:t>.</w:t>
      </w:r>
    </w:p>
    <w:p w14:paraId="779461A8" w14:textId="0620FAD4" w:rsidR="00F2336C" w:rsidRPr="00880B49" w:rsidRDefault="000828B5" w:rsidP="0055728F">
      <w:pPr>
        <w:pStyle w:val="ListParagraph"/>
        <w:numPr>
          <w:ilvl w:val="4"/>
          <w:numId w:val="21"/>
        </w:numPr>
      </w:pPr>
      <w:r w:rsidRPr="00880B49">
        <w:rPr>
          <w:szCs w:val="24"/>
        </w:rPr>
        <w:t>Affirm that you have not</w:t>
      </w:r>
      <w:r w:rsidR="00F2336C" w:rsidRPr="00880B49">
        <w:t xml:space="preserve"> caused or contributed to any release of hazardous substances at the site. </w:t>
      </w:r>
    </w:p>
    <w:p w14:paraId="12737421" w14:textId="77777777" w:rsidR="00F2336C" w:rsidRPr="00880B49" w:rsidRDefault="00F2336C" w:rsidP="0055728F">
      <w:pPr>
        <w:pStyle w:val="ListParagraph"/>
        <w:numPr>
          <w:ilvl w:val="4"/>
          <w:numId w:val="21"/>
        </w:numPr>
      </w:pPr>
      <w:r w:rsidRPr="00880B49">
        <w:t>Affirm that you have not, at any time, arranged for the disposal of hazardous substances at the site or transported hazardous substances to the site.</w:t>
      </w:r>
      <w:bookmarkEnd w:id="762"/>
    </w:p>
    <w:bookmarkEnd w:id="763"/>
    <w:p w14:paraId="723AC078" w14:textId="77777777" w:rsidR="00F2336C" w:rsidRPr="00880B49" w:rsidRDefault="00F2336C" w:rsidP="00880B49">
      <w:pPr>
        <w:ind w:left="720"/>
      </w:pPr>
    </w:p>
    <w:p w14:paraId="52F6BB6C" w14:textId="389904D6" w:rsidR="00F2336C" w:rsidRPr="00880B49" w:rsidRDefault="006A070C" w:rsidP="0055728F">
      <w:pPr>
        <w:pStyle w:val="ListParagraph"/>
        <w:numPr>
          <w:ilvl w:val="2"/>
          <w:numId w:val="16"/>
        </w:numPr>
        <w:rPr>
          <w:b/>
        </w:rPr>
      </w:pPr>
      <w:r w:rsidRPr="00880B49">
        <w:rPr>
          <w:b/>
          <w:szCs w:val="24"/>
        </w:rPr>
        <w:t xml:space="preserve">LANDOWNER PROTECTIONS FROM </w:t>
      </w:r>
      <w:r w:rsidR="00F2336C" w:rsidRPr="00880B49">
        <w:rPr>
          <w:b/>
        </w:rPr>
        <w:t>CERCLA LIABILITY</w:t>
      </w:r>
    </w:p>
    <w:p w14:paraId="5E80F393" w14:textId="77777777" w:rsidR="00F2336C" w:rsidRPr="00880B49" w:rsidRDefault="00F2336C" w:rsidP="00880B49">
      <w:pPr>
        <w:ind w:left="720"/>
      </w:pPr>
    </w:p>
    <w:p w14:paraId="5CE9895A" w14:textId="39B6B6B6" w:rsidR="00F2336C" w:rsidRPr="00880B49" w:rsidRDefault="006A070C" w:rsidP="00880B49">
      <w:pPr>
        <w:ind w:left="1080"/>
        <w:rPr>
          <w:szCs w:val="24"/>
        </w:rPr>
      </w:pPr>
      <w:bookmarkStart w:id="765" w:name="_Hlk523230921"/>
      <w:bookmarkStart w:id="766" w:name="_Hlk523299066"/>
      <w:bookmarkStart w:id="767" w:name="_Hlk521930085"/>
      <w:bookmarkStart w:id="768" w:name="_Hlk522799380"/>
      <w:r w:rsidRPr="00880B49">
        <w:t>To be eligible to expend Brownfields Grant funding at a site owned by an eligible entity</w:t>
      </w:r>
      <w:r w:rsidRPr="00880B49">
        <w:rPr>
          <w:szCs w:val="24"/>
        </w:rPr>
        <w:t xml:space="preserve"> (including state, local government, nonprofit organizations, etc.), the applicant must establish that it is a bona fide prospective purchaser (BFPP), contiguous property owner (CPO), or innocent landowner (ILO), as defined in CERCLA, unless the applicant qualifies for one of the </w:t>
      </w:r>
      <w:r w:rsidR="000828B5" w:rsidRPr="00880B49">
        <w:rPr>
          <w:szCs w:val="24"/>
        </w:rPr>
        <w:t>exemptions from liability</w:t>
      </w:r>
      <w:r w:rsidRPr="00880B49">
        <w:rPr>
          <w:szCs w:val="24"/>
        </w:rPr>
        <w:t xml:space="preserve"> noted </w:t>
      </w:r>
      <w:del w:id="769" w:author="Salinas, Elyse" w:date="2024-08-28T15:05:00Z">
        <w:r w:rsidRPr="00880B49">
          <w:rPr>
            <w:szCs w:val="24"/>
          </w:rPr>
          <w:delText xml:space="preserve">earlier </w:delText>
        </w:r>
      </w:del>
      <w:r w:rsidR="00D02CD1">
        <w:rPr>
          <w:szCs w:val="24"/>
        </w:rPr>
        <w:t xml:space="preserve">in </w:t>
      </w:r>
      <w:del w:id="770" w:author="Salinas, Elyse" w:date="2024-08-28T15:05:00Z">
        <w:r w:rsidRPr="00880B49">
          <w:rPr>
            <w:szCs w:val="24"/>
          </w:rPr>
          <w:delText xml:space="preserve">this </w:delText>
        </w:r>
      </w:del>
      <w:r w:rsidR="00D02CD1">
        <w:rPr>
          <w:szCs w:val="24"/>
        </w:rPr>
        <w:t xml:space="preserve">section </w:t>
      </w:r>
      <w:del w:id="771" w:author="Salinas, Elyse" w:date="2024-08-28T15:05:00Z">
        <w:r w:rsidRPr="00880B49">
          <w:rPr>
            <w:szCs w:val="24"/>
          </w:rPr>
          <w:delText>of the guidelines</w:delText>
        </w:r>
      </w:del>
      <w:ins w:id="772" w:author="Salinas, Elyse" w:date="2024-08-28T15:05:00Z">
        <w:r w:rsidR="00D02CD1">
          <w:rPr>
            <w:szCs w:val="24"/>
          </w:rPr>
          <w:t>i.</w:t>
        </w:r>
        <w:r w:rsidR="00784B08">
          <w:rPr>
            <w:szCs w:val="24"/>
          </w:rPr>
          <w:t>,</w:t>
        </w:r>
        <w:r w:rsidR="00D02CD1">
          <w:rPr>
            <w:szCs w:val="24"/>
          </w:rPr>
          <w:t xml:space="preserve"> ii.</w:t>
        </w:r>
        <w:r w:rsidR="00784B08">
          <w:rPr>
            <w:szCs w:val="24"/>
          </w:rPr>
          <w:t>,</w:t>
        </w:r>
        <w:r w:rsidR="00D02CD1">
          <w:rPr>
            <w:szCs w:val="24"/>
          </w:rPr>
          <w:t xml:space="preserve"> or </w:t>
        </w:r>
        <w:r w:rsidR="00784B08">
          <w:rPr>
            <w:szCs w:val="24"/>
          </w:rPr>
          <w:t>iv</w:t>
        </w:r>
        <w:r w:rsidR="00D02CD1">
          <w:rPr>
            <w:szCs w:val="24"/>
          </w:rPr>
          <w:t>.</w:t>
        </w:r>
        <w:r w:rsidR="00BC3F9B">
          <w:rPr>
            <w:szCs w:val="24"/>
          </w:rPr>
          <w:t xml:space="preserve"> under this threshold criterion</w:t>
        </w:r>
      </w:ins>
      <w:r w:rsidRPr="00880B49">
        <w:rPr>
          <w:szCs w:val="24"/>
        </w:rPr>
        <w:t>.</w:t>
      </w:r>
    </w:p>
    <w:p w14:paraId="6C4AB1A0" w14:textId="77777777" w:rsidR="006A070C" w:rsidRPr="00880B49" w:rsidRDefault="006A070C" w:rsidP="00880B49">
      <w:pPr>
        <w:ind w:left="1080"/>
      </w:pPr>
    </w:p>
    <w:p w14:paraId="482F0C47" w14:textId="7220BEEF" w:rsidR="006E0DBC" w:rsidRPr="00880B49" w:rsidRDefault="006E0DBC" w:rsidP="00880B49">
      <w:pPr>
        <w:ind w:left="1080"/>
      </w:pPr>
      <w:bookmarkStart w:id="773" w:name="_Hlk524590650"/>
      <w:r w:rsidRPr="00880B49">
        <w:t xml:space="preserve">Applicants asserting that they meet the BFPP, CPO, or ILO liability protection must review EPA’s </w:t>
      </w:r>
      <w:hyperlink r:id="rId45" w:history="1">
        <w:r w:rsidR="00B00737" w:rsidRPr="00880B49">
          <w:rPr>
            <w:rStyle w:val="Hyperlink"/>
          </w:rPr>
          <w:t>Landowner Liability Protections</w:t>
        </w:r>
      </w:hyperlink>
      <w:r w:rsidR="006C78D6">
        <w:rPr>
          <w:rStyle w:val="Hyperlink"/>
          <w:rFonts w:ascii="ZWAdobeF" w:hAnsi="ZWAdobeF" w:cs="ZWAdobeF"/>
          <w:color w:val="auto"/>
          <w:sz w:val="2"/>
          <w:szCs w:val="2"/>
          <w:u w:val="none"/>
        </w:rPr>
        <w:t>18F</w:t>
      </w:r>
      <w:r w:rsidR="004D49A6" w:rsidRPr="00880B49">
        <w:rPr>
          <w:rStyle w:val="FootnoteReference"/>
        </w:rPr>
        <w:footnoteReference w:id="29"/>
      </w:r>
      <w:r w:rsidR="0086713A" w:rsidRPr="00880B49">
        <w:t xml:space="preserve"> </w:t>
      </w:r>
      <w:r w:rsidRPr="00880B49">
        <w:t xml:space="preserve">webpage </w:t>
      </w:r>
      <w:r w:rsidR="00B00737" w:rsidRPr="00880B49">
        <w:t xml:space="preserve">and contact the Regional Brownfields Contact listed in </w:t>
      </w:r>
      <w:bookmarkEnd w:id="765"/>
      <w:bookmarkEnd w:id="773"/>
      <w:r w:rsidR="003C2317">
        <w:fldChar w:fldCharType="begin"/>
      </w:r>
      <w:r w:rsidR="00A56D72">
        <w:instrText>HYPERLINK  \l "_SECTION_VII._–_1"</w:instrText>
      </w:r>
      <w:r w:rsidR="003C2317">
        <w:fldChar w:fldCharType="separate"/>
      </w:r>
      <w:r w:rsidR="00B00737" w:rsidRPr="00880B49">
        <w:rPr>
          <w:rStyle w:val="Hyperlink"/>
        </w:rPr>
        <w:t>Section VII.</w:t>
      </w:r>
      <w:r w:rsidR="003C2317">
        <w:rPr>
          <w:rStyle w:val="Hyperlink"/>
        </w:rPr>
        <w:fldChar w:fldCharType="end"/>
      </w:r>
      <w:r w:rsidR="00B00737" w:rsidRPr="00880B49">
        <w:t xml:space="preserve"> to determine</w:t>
      </w:r>
      <w:r w:rsidR="008A5B17" w:rsidRPr="00880B49">
        <w:t xml:space="preserve"> </w:t>
      </w:r>
      <w:r w:rsidRPr="00880B49">
        <w:t xml:space="preserve">which eligibility criteria apply. For more comprehensive guidance on the landowner liability protections, see </w:t>
      </w:r>
      <w:hyperlink r:id="rId46" w:history="1">
        <w:r w:rsidRPr="00880B49">
          <w:rPr>
            <w:rStyle w:val="Hyperlink"/>
            <w:szCs w:val="24"/>
          </w:rPr>
          <w:t xml:space="preserve">EPA’s </w:t>
        </w:r>
        <w:r w:rsidR="00466CB0" w:rsidRPr="00880B49">
          <w:rPr>
            <w:rStyle w:val="Hyperlink"/>
            <w:szCs w:val="24"/>
          </w:rPr>
          <w:t>Enforcement Discretion Guidance Regarding Statutory Criteria for Those Who May Qualify as CERCLA Bona Fide Prospective Purchasers, Contiguous Property Owners, or Innocent Landowners ("Common Elements")</w:t>
        </w:r>
      </w:hyperlink>
      <w:r w:rsidRPr="00880B49">
        <w:rPr>
          <w:szCs w:val="24"/>
        </w:rPr>
        <w:t>.</w:t>
      </w:r>
      <w:r w:rsidR="006C78D6">
        <w:rPr>
          <w:rFonts w:ascii="ZWAdobeF" w:hAnsi="ZWAdobeF" w:cs="ZWAdobeF"/>
          <w:sz w:val="2"/>
          <w:szCs w:val="2"/>
        </w:rPr>
        <w:t>19F</w:t>
      </w:r>
      <w:r w:rsidRPr="00880B49">
        <w:rPr>
          <w:rStyle w:val="FootnoteReference"/>
          <w:szCs w:val="24"/>
        </w:rPr>
        <w:footnoteReference w:id="30"/>
      </w:r>
    </w:p>
    <w:p w14:paraId="719C0111" w14:textId="1138B972" w:rsidR="00F2336C" w:rsidRPr="00880B49" w:rsidRDefault="00F2336C" w:rsidP="00880B49">
      <w:pPr>
        <w:ind w:left="1080"/>
      </w:pPr>
    </w:p>
    <w:p w14:paraId="08E1E436" w14:textId="143E7D8B" w:rsidR="00F2336C" w:rsidRPr="00880B49" w:rsidRDefault="00F2336C" w:rsidP="0055728F">
      <w:pPr>
        <w:pStyle w:val="ListParagraph"/>
        <w:numPr>
          <w:ilvl w:val="3"/>
          <w:numId w:val="22"/>
        </w:numPr>
        <w:rPr>
          <w:b/>
          <w:u w:val="single"/>
        </w:rPr>
      </w:pPr>
      <w:r w:rsidRPr="00880B49">
        <w:rPr>
          <w:b/>
          <w:u w:val="single"/>
        </w:rPr>
        <w:t xml:space="preserve">Bona Fide Prospective Purchaser </w:t>
      </w:r>
      <w:r w:rsidR="00591964" w:rsidRPr="00880B49">
        <w:rPr>
          <w:b/>
          <w:u w:val="single"/>
        </w:rPr>
        <w:t>Liability Protection</w:t>
      </w:r>
    </w:p>
    <w:p w14:paraId="18ABAAEB" w14:textId="048F1C43" w:rsidR="00591964" w:rsidRPr="00880B49" w:rsidRDefault="00591964" w:rsidP="00880B49">
      <w:pPr>
        <w:ind w:left="1440"/>
        <w:rPr>
          <w:szCs w:val="24"/>
        </w:rPr>
      </w:pPr>
      <w:bookmarkStart w:id="775" w:name="_Hlk523996707"/>
      <w:bookmarkStart w:id="776" w:name="_Hlk523230990"/>
      <w:bookmarkEnd w:id="766"/>
      <w:r w:rsidRPr="00880B49">
        <w:rPr>
          <w:szCs w:val="24"/>
        </w:rPr>
        <w:t xml:space="preserve">Applicants </w:t>
      </w:r>
      <w:r w:rsidRPr="00880B49">
        <w:t xml:space="preserve">that acquired property </w:t>
      </w:r>
      <w:r w:rsidRPr="00880B49">
        <w:rPr>
          <w:u w:val="single"/>
        </w:rPr>
        <w:t>after</w:t>
      </w:r>
      <w:r w:rsidRPr="00880B49">
        <w:t xml:space="preserve"> January 11, </w:t>
      </w:r>
      <w:r w:rsidRPr="00880B49">
        <w:rPr>
          <w:noProof/>
        </w:rPr>
        <w:t>2002</w:t>
      </w:r>
      <w:r w:rsidR="00BB21FF" w:rsidRPr="00880B49">
        <w:rPr>
          <w:noProof/>
        </w:rPr>
        <w:t>,</w:t>
      </w:r>
      <w:r w:rsidRPr="00880B49">
        <w:t xml:space="preserve"> and are </w:t>
      </w:r>
      <w:r w:rsidRPr="00880B49">
        <w:rPr>
          <w:szCs w:val="24"/>
        </w:rPr>
        <w:t xml:space="preserve">asserting the BFPP liability protection (the most common liability protection) must demonstrate that they complied or are complying with all of the requirements listed below. </w:t>
      </w:r>
    </w:p>
    <w:bookmarkEnd w:id="775"/>
    <w:p w14:paraId="778871D5" w14:textId="77777777" w:rsidR="00F2336C" w:rsidRPr="00880B49" w:rsidRDefault="00F2336C" w:rsidP="0055728F">
      <w:pPr>
        <w:pStyle w:val="ListParagraph"/>
        <w:numPr>
          <w:ilvl w:val="0"/>
          <w:numId w:val="23"/>
        </w:numPr>
      </w:pPr>
      <w:r w:rsidRPr="00880B49">
        <w:t xml:space="preserve">The owner must have acquired title to a property </w:t>
      </w:r>
      <w:r w:rsidRPr="00880B49">
        <w:rPr>
          <w:u w:val="single"/>
        </w:rPr>
        <w:t>after</w:t>
      </w:r>
      <w:r w:rsidRPr="00880B49">
        <w:t xml:space="preserve"> January 11, 2002. </w:t>
      </w:r>
    </w:p>
    <w:p w14:paraId="4883E600" w14:textId="76C943E2" w:rsidR="00F2336C" w:rsidRPr="00880B49" w:rsidRDefault="00F2336C" w:rsidP="0055728F">
      <w:pPr>
        <w:pStyle w:val="ListParagraph"/>
        <w:numPr>
          <w:ilvl w:val="0"/>
          <w:numId w:val="23"/>
        </w:numPr>
      </w:pPr>
      <w:bookmarkStart w:id="777" w:name="_Hlk523299147"/>
      <w:bookmarkStart w:id="778" w:name="_Hlk522798171"/>
      <w:bookmarkStart w:id="779" w:name="_Hlk522799349"/>
      <w:bookmarkEnd w:id="776"/>
      <w:r w:rsidRPr="00880B49">
        <w:t xml:space="preserve">The owner must have conducted all appropriate inquiries (AAI) </w:t>
      </w:r>
      <w:r w:rsidRPr="00880B49">
        <w:rPr>
          <w:u w:val="single"/>
        </w:rPr>
        <w:t>prior to acquiring the property</w:t>
      </w:r>
      <w:r w:rsidRPr="00880B49">
        <w:t>. AAI, typical</w:t>
      </w:r>
      <w:r w:rsidR="00EC40E3" w:rsidRPr="00880B49">
        <w:t>ly met by conducting a Phase I Environmental S</w:t>
      </w:r>
      <w:r w:rsidRPr="00880B49">
        <w:t xml:space="preserve">ite </w:t>
      </w:r>
      <w:r w:rsidR="00EC40E3" w:rsidRPr="00880B49">
        <w:t>A</w:t>
      </w:r>
      <w:r w:rsidRPr="00880B49">
        <w:t>ssessment using the ASTM E1527-</w:t>
      </w:r>
      <w:r w:rsidR="000A1102">
        <w:t>21</w:t>
      </w:r>
      <w:r w:rsidR="00F574F3" w:rsidRPr="00880B49">
        <w:t xml:space="preserve"> (or ASTM E2247-16)</w:t>
      </w:r>
      <w:r w:rsidRPr="00880B49">
        <w:t xml:space="preserve"> standard practice, must be conducted or updated within one year prior to the date the property is acquired (i.e., the date on which the entity takes title to the property). In addition, certain aspects of the AAI or Phase I </w:t>
      </w:r>
      <w:r w:rsidR="00EC40E3" w:rsidRPr="00880B49">
        <w:t>E</w:t>
      </w:r>
      <w:r w:rsidR="00DE0341" w:rsidRPr="00880B49">
        <w:t xml:space="preserve">nvironmental </w:t>
      </w:r>
      <w:r w:rsidR="00EC40E3" w:rsidRPr="00880B49">
        <w:t>Site A</w:t>
      </w:r>
      <w:r w:rsidRPr="00880B49">
        <w:t>ssessment must be updated, prior to property acquisition, if the activities were conducted more than six months prior to the date of acquisition.</w:t>
      </w:r>
    </w:p>
    <w:p w14:paraId="071B5DF4" w14:textId="6577B020" w:rsidR="00F2336C" w:rsidRPr="00880B49" w:rsidRDefault="00F2336C" w:rsidP="0055728F">
      <w:pPr>
        <w:pStyle w:val="ListParagraph"/>
        <w:numPr>
          <w:ilvl w:val="0"/>
          <w:numId w:val="23"/>
        </w:numPr>
      </w:pPr>
      <w:r w:rsidRPr="00880B49">
        <w:t xml:space="preserve">The owner must not be liable in any way for contamination at the site or affiliated with any other person potentially liable for the contamination. </w:t>
      </w:r>
      <w:r w:rsidR="00DE0341" w:rsidRPr="00880B49">
        <w:t>(</w:t>
      </w:r>
      <w:r w:rsidRPr="00880B49">
        <w:t>Affiliations include familial, contractual, financial, or corporate relationships that are the result of a reorganization of a business entity with potential liability.</w:t>
      </w:r>
      <w:r w:rsidR="00DE0341" w:rsidRPr="00880B49">
        <w:t>)</w:t>
      </w:r>
    </w:p>
    <w:p w14:paraId="3FF005D9" w14:textId="77777777" w:rsidR="00F2336C" w:rsidRPr="00880B49" w:rsidRDefault="00F2336C" w:rsidP="0055728F">
      <w:pPr>
        <w:pStyle w:val="ListParagraph"/>
        <w:numPr>
          <w:ilvl w:val="0"/>
          <w:numId w:val="23"/>
        </w:numPr>
      </w:pPr>
      <w:r w:rsidRPr="00880B49">
        <w:t>All disposal of hazardous substances at the site occurred before the person acquired the site.</w:t>
      </w:r>
    </w:p>
    <w:p w14:paraId="2EC56DED" w14:textId="77777777" w:rsidR="003D76C6" w:rsidRPr="00880B49" w:rsidRDefault="003D76C6" w:rsidP="0055728F">
      <w:pPr>
        <w:pStyle w:val="ListParagraph"/>
        <w:numPr>
          <w:ilvl w:val="0"/>
          <w:numId w:val="23"/>
        </w:numPr>
      </w:pPr>
      <w:bookmarkStart w:id="780" w:name="_Hlk522541450"/>
      <w:r w:rsidRPr="00880B49">
        <w:rPr>
          <w:szCs w:val="24"/>
        </w:rPr>
        <w:t>The owner must exercise appropriate care by taking reasonable steps to address releases, including stopping continuing releases and preventing threatened future releases and exposures to hazardous substances on the site.</w:t>
      </w:r>
    </w:p>
    <w:p w14:paraId="59B1E008" w14:textId="2B09B730" w:rsidR="00F2336C" w:rsidRPr="00880B49" w:rsidRDefault="00F2336C" w:rsidP="0055728F">
      <w:pPr>
        <w:pStyle w:val="ListParagraph"/>
        <w:numPr>
          <w:ilvl w:val="0"/>
          <w:numId w:val="23"/>
        </w:numPr>
      </w:pPr>
      <w:r w:rsidRPr="00880B49">
        <w:t xml:space="preserve">The owner must comply with any land use restrictions </w:t>
      </w:r>
      <w:bookmarkStart w:id="781" w:name="_Hlk522541413"/>
      <w:r w:rsidRPr="00880B49">
        <w:t>and not impede the effectiveness or integrity of any institutional controls associated with response actions at the site.</w:t>
      </w:r>
      <w:bookmarkEnd w:id="781"/>
    </w:p>
    <w:p w14:paraId="17EC8985" w14:textId="77777777" w:rsidR="00F2336C" w:rsidRPr="00880B49" w:rsidRDefault="00F2336C" w:rsidP="0055728F">
      <w:pPr>
        <w:pStyle w:val="ListParagraph"/>
        <w:numPr>
          <w:ilvl w:val="0"/>
          <w:numId w:val="23"/>
        </w:numPr>
      </w:pPr>
      <w:r w:rsidRPr="00880B49">
        <w:t xml:space="preserve">The owner must provide full cooperation, assistance, and access to authorized persons. </w:t>
      </w:r>
    </w:p>
    <w:p w14:paraId="68647B65" w14:textId="61938116" w:rsidR="00F2336C" w:rsidRPr="00880B49" w:rsidRDefault="00F2336C" w:rsidP="0055728F">
      <w:pPr>
        <w:pStyle w:val="ListParagraph"/>
        <w:numPr>
          <w:ilvl w:val="0"/>
          <w:numId w:val="23"/>
        </w:numPr>
      </w:pPr>
      <w:r w:rsidRPr="00880B49">
        <w:t>The owner must comply with any CERCLA information requests and administrative subpoenas, and provide all legally required notices with respect to the discovery or release of any hazardous substances found at the site.</w:t>
      </w:r>
      <w:bookmarkEnd w:id="777"/>
      <w:r w:rsidRPr="00880B49">
        <w:t xml:space="preserve"> </w:t>
      </w:r>
    </w:p>
    <w:p w14:paraId="3A3ACEAC" w14:textId="7C672A6C" w:rsidR="003D76C6" w:rsidRPr="00880B49" w:rsidRDefault="003D76C6" w:rsidP="0055728F">
      <w:pPr>
        <w:pStyle w:val="ListParagraph"/>
        <w:numPr>
          <w:ilvl w:val="0"/>
          <w:numId w:val="23"/>
        </w:numPr>
        <w:tabs>
          <w:tab w:val="left" w:pos="360"/>
          <w:tab w:val="left" w:pos="720"/>
          <w:tab w:val="left" w:pos="1080"/>
          <w:tab w:val="left" w:pos="1440"/>
          <w:tab w:val="left" w:pos="1800"/>
          <w:tab w:val="left" w:pos="2160"/>
        </w:tabs>
        <w:rPr>
          <w:szCs w:val="24"/>
        </w:rPr>
      </w:pPr>
      <w:r w:rsidRPr="00880B49">
        <w:rPr>
          <w:szCs w:val="24"/>
        </w:rPr>
        <w:t xml:space="preserve">The owner must not impede </w:t>
      </w:r>
      <w:r w:rsidRPr="00880B49">
        <w:rPr>
          <w:noProof/>
          <w:szCs w:val="24"/>
        </w:rPr>
        <w:t>performance</w:t>
      </w:r>
      <w:r w:rsidRPr="00880B49">
        <w:rPr>
          <w:szCs w:val="24"/>
        </w:rPr>
        <w:t xml:space="preserve"> of a response action or natural resource restoration.</w:t>
      </w:r>
    </w:p>
    <w:p w14:paraId="1CD35F75" w14:textId="7D1FD5F9" w:rsidR="00335C83" w:rsidRPr="00880B49" w:rsidRDefault="00335C83" w:rsidP="00880B49">
      <w:pPr>
        <w:tabs>
          <w:tab w:val="left" w:pos="360"/>
          <w:tab w:val="left" w:pos="720"/>
          <w:tab w:val="left" w:pos="1080"/>
          <w:tab w:val="left" w:pos="1440"/>
          <w:tab w:val="left" w:pos="1800"/>
          <w:tab w:val="left" w:pos="2160"/>
        </w:tabs>
        <w:rPr>
          <w:szCs w:val="24"/>
        </w:rPr>
      </w:pPr>
    </w:p>
    <w:p w14:paraId="0AA5E132" w14:textId="764F5B87" w:rsidR="00F2336C" w:rsidRPr="00880B49" w:rsidRDefault="00F2336C" w:rsidP="00880B49">
      <w:pPr>
        <w:ind w:left="1440"/>
        <w:rPr>
          <w:b/>
        </w:rPr>
      </w:pPr>
      <w:bookmarkStart w:id="782" w:name="_Hlk523231102"/>
      <w:bookmarkEnd w:id="767"/>
      <w:bookmarkEnd w:id="780"/>
      <w:r w:rsidRPr="00F43A78">
        <w:rPr>
          <w:b/>
          <w:u w:val="single"/>
          <w:rPrChange w:id="783" w:author="Salinas, Elyse" w:date="2024-08-28T15:05:00Z">
            <w:rPr>
              <w:b/>
            </w:rPr>
          </w:rPrChange>
        </w:rPr>
        <w:t>Demonstrate</w:t>
      </w:r>
      <w:r w:rsidRPr="00880B49">
        <w:rPr>
          <w:b/>
        </w:rPr>
        <w:t xml:space="preserve"> that the applicant meets the requirements for the BFPP CERCLA liability </w:t>
      </w:r>
      <w:r w:rsidR="003D76C6" w:rsidRPr="00880B49">
        <w:rPr>
          <w:b/>
        </w:rPr>
        <w:t>protection</w:t>
      </w:r>
      <w:r w:rsidRPr="00880B49">
        <w:rPr>
          <w:b/>
        </w:rPr>
        <w:t>.</w:t>
      </w:r>
    </w:p>
    <w:p w14:paraId="254F41E7" w14:textId="77777777" w:rsidR="00F2336C" w:rsidRPr="00880B49" w:rsidRDefault="00F2336C" w:rsidP="0055728F">
      <w:pPr>
        <w:pStyle w:val="ListParagraph"/>
        <w:numPr>
          <w:ilvl w:val="4"/>
          <w:numId w:val="22"/>
        </w:numPr>
      </w:pPr>
      <w:bookmarkStart w:id="784" w:name="_Hlk523299240"/>
      <w:bookmarkEnd w:id="782"/>
      <w:r w:rsidRPr="00880B49">
        <w:rPr>
          <w:u w:val="single"/>
        </w:rPr>
        <w:t>Information on the Property Acquisition</w:t>
      </w:r>
      <w:r w:rsidRPr="00880B49">
        <w:t xml:space="preserve"> You may combine responses to the following into one response, though please be sure to answer each item fully. </w:t>
      </w:r>
      <w:r w:rsidRPr="00F43A78">
        <w:rPr>
          <w:b/>
          <w:u w:val="single"/>
          <w:rPrChange w:id="785" w:author="Salinas, Elyse" w:date="2024-08-28T15:05:00Z">
            <w:rPr/>
          </w:rPrChange>
        </w:rPr>
        <w:t>Provide</w:t>
      </w:r>
      <w:r w:rsidRPr="00880B49">
        <w:t xml:space="preserve"> information on:</w:t>
      </w:r>
    </w:p>
    <w:p w14:paraId="6CA01235" w14:textId="7A09D397" w:rsidR="00F2336C" w:rsidRPr="00880B49" w:rsidRDefault="00F2336C" w:rsidP="0055728F">
      <w:pPr>
        <w:pStyle w:val="ListParagraph"/>
        <w:numPr>
          <w:ilvl w:val="5"/>
          <w:numId w:val="27"/>
        </w:numPr>
        <w:ind w:left="2340" w:hanging="180"/>
      </w:pPr>
      <w:r w:rsidRPr="00880B49">
        <w:t xml:space="preserve">how you acquired </w:t>
      </w:r>
      <w:r w:rsidR="00E4372E" w:rsidRPr="00880B49">
        <w:t>(</w:t>
      </w:r>
      <w:r w:rsidRPr="00880B49">
        <w:t>or will acquire</w:t>
      </w:r>
      <w:r w:rsidR="00E4372E" w:rsidRPr="00880B49">
        <w:t>)</w:t>
      </w:r>
      <w:r w:rsidRPr="00880B49">
        <w:t xml:space="preserve"> ownership (e.g., negotiated purchase from a private individual, </w:t>
      </w:r>
      <w:r w:rsidR="006B263F" w:rsidRPr="00880B49">
        <w:t>voluntary</w:t>
      </w:r>
      <w:r w:rsidR="007F19C7" w:rsidRPr="00880B49">
        <w:t xml:space="preserve"> </w:t>
      </w:r>
      <w:r w:rsidRPr="00880B49">
        <w:t>purchase or transfer from another governmental unit, donation</w:t>
      </w:r>
      <w:r w:rsidR="00FC7CD2" w:rsidRPr="00880B49">
        <w:t xml:space="preserve"> </w:t>
      </w:r>
      <w:r w:rsidR="006B263F" w:rsidRPr="00880B49">
        <w:t>or gift, inheritance or bequest</w:t>
      </w:r>
      <w:r w:rsidR="00FC7CD2" w:rsidRPr="00880B49">
        <w:t xml:space="preserve">, </w:t>
      </w:r>
      <w:r w:rsidRPr="00880B49">
        <w:t xml:space="preserve">eminent domain, or other </w:t>
      </w:r>
      <w:r w:rsidR="00F574F3" w:rsidRPr="00880B49">
        <w:t xml:space="preserve">circumstance </w:t>
      </w:r>
      <w:r w:rsidRPr="00880B49">
        <w:t>(describe));</w:t>
      </w:r>
    </w:p>
    <w:p w14:paraId="53E76C8B" w14:textId="77777777" w:rsidR="00F2336C" w:rsidRPr="00880B49" w:rsidRDefault="00F2336C" w:rsidP="0055728F">
      <w:pPr>
        <w:pStyle w:val="ListParagraph"/>
        <w:numPr>
          <w:ilvl w:val="5"/>
          <w:numId w:val="27"/>
        </w:numPr>
        <w:ind w:left="2340" w:hanging="180"/>
      </w:pPr>
      <w:r w:rsidRPr="00880B49">
        <w:t xml:space="preserve">the date you acquired the property; </w:t>
      </w:r>
    </w:p>
    <w:p w14:paraId="703C02E9" w14:textId="77777777" w:rsidR="00F2336C" w:rsidRPr="00880B49" w:rsidRDefault="00F2336C" w:rsidP="0055728F">
      <w:pPr>
        <w:pStyle w:val="ListParagraph"/>
        <w:numPr>
          <w:ilvl w:val="5"/>
          <w:numId w:val="27"/>
        </w:numPr>
        <w:ind w:left="2340" w:hanging="180"/>
      </w:pPr>
      <w:r w:rsidRPr="00880B49">
        <w:t>the nature of your ownership (fee simple) (note that you must have sole ownership of the site to be eligible for funding; unless EPA approves a different ownership arrangement);</w:t>
      </w:r>
    </w:p>
    <w:p w14:paraId="49488C7F" w14:textId="77777777" w:rsidR="00F2336C" w:rsidRPr="00880B49" w:rsidRDefault="00F2336C" w:rsidP="0055728F">
      <w:pPr>
        <w:pStyle w:val="ListParagraph"/>
        <w:numPr>
          <w:ilvl w:val="5"/>
          <w:numId w:val="27"/>
        </w:numPr>
        <w:ind w:left="2340" w:hanging="180"/>
      </w:pPr>
      <w:r w:rsidRPr="00880B49">
        <w:t>the name and identity of the party from whom you acquired ownership (i.e., the transferor); and</w:t>
      </w:r>
    </w:p>
    <w:p w14:paraId="3D1A8187" w14:textId="6764C63D" w:rsidR="00F2336C" w:rsidRPr="00880B49" w:rsidRDefault="00F2336C" w:rsidP="00502C5A">
      <w:pPr>
        <w:pStyle w:val="ListParagraph"/>
        <w:numPr>
          <w:ilvl w:val="5"/>
          <w:numId w:val="27"/>
        </w:numPr>
        <w:ind w:left="2340" w:hanging="180"/>
      </w:pPr>
      <w:r w:rsidRPr="00880B49">
        <w:t>all familial, contractual, corporate, or financial relationships or affiliations you have or had with all prior owners or operators (or other potentially responsible parties) of the property (including the person or entity from which you acquired the property).</w:t>
      </w:r>
    </w:p>
    <w:p w14:paraId="318C42D4" w14:textId="77777777" w:rsidR="00F2336C" w:rsidRPr="00880B49" w:rsidRDefault="00F2336C" w:rsidP="00880B49">
      <w:pPr>
        <w:ind w:left="1440"/>
        <w:rPr>
          <w:del w:id="786" w:author="Salinas, Elyse" w:date="2024-08-28T15:05:00Z"/>
        </w:rPr>
      </w:pPr>
    </w:p>
    <w:p w14:paraId="3CE7FDDF" w14:textId="77777777" w:rsidR="00F2336C" w:rsidRPr="00880B49" w:rsidRDefault="00F2336C" w:rsidP="0055728F">
      <w:pPr>
        <w:pStyle w:val="ListParagraph"/>
        <w:numPr>
          <w:ilvl w:val="4"/>
          <w:numId w:val="22"/>
        </w:numPr>
      </w:pPr>
      <w:r w:rsidRPr="00880B49">
        <w:rPr>
          <w:u w:val="single"/>
        </w:rPr>
        <w:t>Pre-Purchase Inquiry</w:t>
      </w:r>
      <w:r w:rsidRPr="00880B49">
        <w:t xml:space="preserve"> Describe any inquiry by you or others into the previous ownership, uses of the property, and environmental conditions conducted prior to taking ownership. Please </w:t>
      </w:r>
      <w:r w:rsidRPr="00F43A78">
        <w:rPr>
          <w:b/>
          <w:u w:val="single"/>
          <w:rPrChange w:id="787" w:author="Salinas, Elyse" w:date="2024-08-28T15:05:00Z">
            <w:rPr/>
          </w:rPrChange>
        </w:rPr>
        <w:t>include</w:t>
      </w:r>
      <w:r w:rsidRPr="00880B49">
        <w:t xml:space="preserve"> the items below in your description. </w:t>
      </w:r>
    </w:p>
    <w:p w14:paraId="2B032815" w14:textId="223E1A68" w:rsidR="00F2336C" w:rsidRPr="00880B49" w:rsidRDefault="00F2336C" w:rsidP="0055728F">
      <w:pPr>
        <w:pStyle w:val="ListParagraph"/>
        <w:numPr>
          <w:ilvl w:val="5"/>
          <w:numId w:val="26"/>
        </w:numPr>
        <w:ind w:left="2340" w:hanging="180"/>
      </w:pPr>
      <w:r w:rsidRPr="00880B49">
        <w:t>The types of site assessments performed (e.g., ASTM E1527-</w:t>
      </w:r>
      <w:r w:rsidR="000A1102">
        <w:t>21</w:t>
      </w:r>
      <w:r w:rsidRPr="00880B49">
        <w:t xml:space="preserve"> Phase I), the dates of each assessment, and the entity for which they were performed (state whether the assessment was performed specifically for you, or if not, the name of the party that had the assessment performed and that party’s relationship to you).</w:t>
      </w:r>
    </w:p>
    <w:p w14:paraId="55966CC6" w14:textId="41A136B7" w:rsidR="00D67677" w:rsidRDefault="00F2336C" w:rsidP="0055728F">
      <w:pPr>
        <w:pStyle w:val="ListParagraph"/>
        <w:numPr>
          <w:ilvl w:val="5"/>
          <w:numId w:val="26"/>
        </w:numPr>
        <w:ind w:left="2340" w:hanging="180"/>
      </w:pPr>
      <w:del w:id="788" w:author="Salinas, Elyse" w:date="2024-08-28T15:05:00Z">
        <w:r w:rsidRPr="00880B49">
          <w:delText xml:space="preserve">Who performed </w:delText>
        </w:r>
      </w:del>
      <w:ins w:id="789" w:author="Salinas, Elyse" w:date="2024-08-28T15:05:00Z">
        <w:r w:rsidR="00230C66">
          <w:t xml:space="preserve">Affirm that </w:t>
        </w:r>
      </w:ins>
      <w:r w:rsidR="00230C66">
        <w:t>the</w:t>
      </w:r>
      <w:r>
        <w:t xml:space="preserve"> AAI investigation or Phase I environmental site </w:t>
      </w:r>
      <w:del w:id="790" w:author="Salinas, Elyse" w:date="2024-08-28T15:05:00Z">
        <w:r w:rsidRPr="00880B49">
          <w:delText>assessments</w:delText>
        </w:r>
      </w:del>
      <w:ins w:id="791" w:author="Salinas, Elyse" w:date="2024-08-28T15:05:00Z">
        <w:r>
          <w:t xml:space="preserve">assessment </w:t>
        </w:r>
        <w:r w:rsidR="00872DBF">
          <w:t>w</w:t>
        </w:r>
        <w:r w:rsidR="315F2783">
          <w:t>as</w:t>
        </w:r>
        <w:r w:rsidR="00872DBF">
          <w:t xml:space="preserve"> performed by a</w:t>
        </w:r>
        <w:r w:rsidR="52A887C7">
          <w:t>n</w:t>
        </w:r>
        <w:r w:rsidR="0020754B">
          <w:t xml:space="preserve"> </w:t>
        </w:r>
        <w:r w:rsidR="00872DBF">
          <w:t>E</w:t>
        </w:r>
        <w:r w:rsidR="001F2D37">
          <w:t xml:space="preserve">nvironmental </w:t>
        </w:r>
        <w:r w:rsidR="00872DBF">
          <w:t>P</w:t>
        </w:r>
        <w:r w:rsidR="001F2D37">
          <w:t>rofessional</w:t>
        </w:r>
        <w:r w:rsidR="00872DBF">
          <w:t xml:space="preserve"> (as defined in 40 CFR § 312.10)</w:t>
        </w:r>
      </w:ins>
      <w:r w:rsidR="00872DBF">
        <w:t xml:space="preserve"> </w:t>
      </w:r>
      <w:r>
        <w:t xml:space="preserve">and </w:t>
      </w:r>
      <w:del w:id="792" w:author="Salinas, Elyse" w:date="2024-08-28T15:05:00Z">
        <w:r w:rsidRPr="00880B49">
          <w:delText>identify his/her qualifications to perform such work.</w:delText>
        </w:r>
      </w:del>
      <w:ins w:id="793" w:author="Salinas, Elyse" w:date="2024-08-28T15:05:00Z">
        <w:r w:rsidR="1C8E5EB8">
          <w:t xml:space="preserve">the required </w:t>
        </w:r>
        <w:r w:rsidR="00F755B9">
          <w:t>declaration</w:t>
        </w:r>
        <w:r w:rsidR="1C8E5EB8">
          <w:t xml:space="preserve"> by the environmental professional </w:t>
        </w:r>
        <w:r w:rsidR="00C661A1">
          <w:t>is</w:t>
        </w:r>
        <w:r w:rsidR="1C8E5EB8">
          <w:t xml:space="preserve"> included</w:t>
        </w:r>
        <w:r w:rsidR="009202EA">
          <w:t xml:space="preserve"> in a written report</w:t>
        </w:r>
        <w:r w:rsidR="050AD361">
          <w:t xml:space="preserve"> (per 40 CFR </w:t>
        </w:r>
        <w:r w:rsidR="04D37F02">
          <w:t>§</w:t>
        </w:r>
        <w:r w:rsidR="00BA6F19">
          <w:t xml:space="preserve"> </w:t>
        </w:r>
        <w:r w:rsidR="647031D2">
          <w:t>312.</w:t>
        </w:r>
        <w:r w:rsidR="15A29E3C">
          <w:t>21(d))</w:t>
        </w:r>
        <w:r w:rsidR="04D37F02">
          <w:t xml:space="preserve">. </w:t>
        </w:r>
      </w:ins>
    </w:p>
    <w:p w14:paraId="40A5A575" w14:textId="043EA597" w:rsidR="00F2336C" w:rsidRPr="00880B49" w:rsidRDefault="00F2336C" w:rsidP="00AB6D72">
      <w:pPr>
        <w:pStyle w:val="ListParagraph"/>
        <w:numPr>
          <w:ilvl w:val="5"/>
          <w:numId w:val="26"/>
        </w:numPr>
        <w:ind w:left="2340" w:hanging="180"/>
      </w:pPr>
      <w:r>
        <w:t>If the original AAI investigation or Phase I environmental site assessment was conducted more than 180 days prior to the date you acquired the property, affirm that you conducted the appropriate updates in the original assessment within 180 days prior to your acquisition of the property to take advantage of the b</w:t>
      </w:r>
      <w:r w:rsidR="00F574F3">
        <w:t xml:space="preserve">ona fide prospective purchaser </w:t>
      </w:r>
      <w:r>
        <w:t>provision.</w:t>
      </w:r>
    </w:p>
    <w:p w14:paraId="2DC9513F" w14:textId="77777777" w:rsidR="00F2336C" w:rsidRPr="00880B49" w:rsidRDefault="00F2336C" w:rsidP="00880B49">
      <w:pPr>
        <w:ind w:left="1440"/>
      </w:pPr>
    </w:p>
    <w:p w14:paraId="1F3EAC44" w14:textId="77777777" w:rsidR="00F2336C" w:rsidRPr="00880B49" w:rsidRDefault="00F2336C" w:rsidP="0055728F">
      <w:pPr>
        <w:pStyle w:val="ListParagraph"/>
        <w:numPr>
          <w:ilvl w:val="4"/>
          <w:numId w:val="22"/>
        </w:numPr>
      </w:pPr>
      <w:r w:rsidRPr="00880B49">
        <w:rPr>
          <w:u w:val="single"/>
        </w:rPr>
        <w:t>Timing and/or Contribution Toward Hazardous Substances Disposal</w:t>
      </w:r>
      <w:r w:rsidRPr="00880B49">
        <w:t xml:space="preserve"> </w:t>
      </w:r>
      <w:r w:rsidRPr="00F43A78">
        <w:rPr>
          <w:b/>
          <w:u w:val="single"/>
          <w:rPrChange w:id="794" w:author="Salinas, Elyse" w:date="2024-08-28T15:05:00Z">
            <w:rPr/>
          </w:rPrChange>
        </w:rPr>
        <w:t>Identify</w:t>
      </w:r>
      <w:r w:rsidRPr="00880B49">
        <w:t xml:space="preserve"> whether all disposal of hazardous substances at the site occurred before you acquired the property and whether you caused or contributed to any release of hazardous substances at the site. </w:t>
      </w:r>
      <w:r w:rsidRPr="00F43A78">
        <w:rPr>
          <w:b/>
          <w:u w:val="single"/>
          <w:rPrChange w:id="795" w:author="Salinas, Elyse" w:date="2024-08-28T15:05:00Z">
            <w:rPr/>
          </w:rPrChange>
        </w:rPr>
        <w:t>Affirm</w:t>
      </w:r>
      <w:r w:rsidRPr="00880B49">
        <w:t xml:space="preserve"> that you have not, at any time, arranged for the disposal of hazardous substances at the site or transported hazardous substances to the site.</w:t>
      </w:r>
    </w:p>
    <w:p w14:paraId="42636007" w14:textId="77777777" w:rsidR="00F2336C" w:rsidRPr="00880B49" w:rsidRDefault="00F2336C" w:rsidP="00880B49">
      <w:pPr>
        <w:ind w:left="1440"/>
      </w:pPr>
    </w:p>
    <w:p w14:paraId="7967D6A3" w14:textId="4F5CB979" w:rsidR="00F2336C" w:rsidRPr="00880B49" w:rsidRDefault="00F2336C" w:rsidP="0055728F">
      <w:pPr>
        <w:pStyle w:val="ListParagraph"/>
        <w:numPr>
          <w:ilvl w:val="4"/>
          <w:numId w:val="22"/>
        </w:numPr>
      </w:pPr>
      <w:r w:rsidRPr="00880B49">
        <w:rPr>
          <w:u w:val="single"/>
        </w:rPr>
        <w:t>Post-Acquisition Uses</w:t>
      </w:r>
      <w:r w:rsidRPr="00880B49">
        <w:t xml:space="preserve"> </w:t>
      </w:r>
      <w:r w:rsidRPr="00F43A78">
        <w:rPr>
          <w:b/>
          <w:u w:val="single"/>
          <w:rPrChange w:id="796" w:author="Salinas, Elyse" w:date="2024-08-28T15:05:00Z">
            <w:rPr/>
          </w:rPrChange>
        </w:rPr>
        <w:t>Describe</w:t>
      </w:r>
      <w:r w:rsidRPr="00880B49">
        <w:t xml:space="preserve"> all uses of the property since you acquired ownership through the present, including any uses by persons or entities other than you. Please </w:t>
      </w:r>
      <w:r w:rsidRPr="00F43A78">
        <w:rPr>
          <w:b/>
          <w:u w:val="single"/>
          <w:rPrChange w:id="797" w:author="Salinas, Elyse" w:date="2024-08-28T15:05:00Z">
            <w:rPr/>
          </w:rPrChange>
        </w:rPr>
        <w:t>provide</w:t>
      </w:r>
      <w:r w:rsidRPr="00880B49">
        <w:t xml:space="preserve"> a timeline with the names of all current and prior users during the time of your ownership; the dates of all uses; the details of each use, including the rights or other reason pursuant to which the use was claimed or taken (e.g., lease, license, trespass); and your relationship to the current and prior users.</w:t>
      </w:r>
      <w:ins w:id="798" w:author="Salinas, Elyse" w:date="2024-08-28T15:05:00Z">
        <w:r w:rsidR="00B201E8">
          <w:t xml:space="preserve"> </w:t>
        </w:r>
        <w:r w:rsidR="00B201E8" w:rsidRPr="00B201E8">
          <w:t xml:space="preserve">Alternatively, </w:t>
        </w:r>
        <w:r w:rsidR="00B201E8" w:rsidRPr="00F43A78">
          <w:rPr>
            <w:b/>
            <w:bCs/>
            <w:u w:val="single"/>
          </w:rPr>
          <w:t>indicate</w:t>
        </w:r>
        <w:r w:rsidR="00B201E8" w:rsidRPr="00B201E8">
          <w:t xml:space="preserve"> if the property has been vacant since </w:t>
        </w:r>
        <w:r w:rsidR="0034005B">
          <w:t>acquisition</w:t>
        </w:r>
        <w:r w:rsidR="00B201E8" w:rsidRPr="00B201E8">
          <w:t>.</w:t>
        </w:r>
      </w:ins>
    </w:p>
    <w:bookmarkEnd w:id="784"/>
    <w:p w14:paraId="1FA23336" w14:textId="77777777" w:rsidR="00F2336C" w:rsidRPr="00880B49" w:rsidRDefault="00F2336C" w:rsidP="00880B49">
      <w:pPr>
        <w:ind w:left="1440"/>
      </w:pPr>
    </w:p>
    <w:p w14:paraId="2C936C2B" w14:textId="60BCE571" w:rsidR="00F2336C" w:rsidRPr="00880B49" w:rsidRDefault="00F2336C" w:rsidP="0055728F">
      <w:pPr>
        <w:pStyle w:val="ListParagraph"/>
        <w:numPr>
          <w:ilvl w:val="4"/>
          <w:numId w:val="22"/>
        </w:numPr>
      </w:pPr>
      <w:bookmarkStart w:id="799" w:name="_Hlk523299284"/>
      <w:r w:rsidRPr="00880B49">
        <w:rPr>
          <w:u w:val="single"/>
        </w:rPr>
        <w:t>Continuing Obligations</w:t>
      </w:r>
      <w:r w:rsidRPr="00880B49">
        <w:t xml:space="preserve"> </w:t>
      </w:r>
      <w:r w:rsidRPr="00F43A78">
        <w:rPr>
          <w:b/>
          <w:u w:val="single"/>
          <w:rPrChange w:id="800" w:author="Salinas, Elyse" w:date="2024-08-28T15:05:00Z">
            <w:rPr/>
          </w:rPrChange>
        </w:rPr>
        <w:t>Describe</w:t>
      </w:r>
      <w:r w:rsidRPr="00F43A78">
        <w:rPr>
          <w:u w:val="single"/>
          <w:rPrChange w:id="801" w:author="Salinas, Elyse" w:date="2024-08-28T15:05:00Z">
            <w:rPr/>
          </w:rPrChange>
        </w:rPr>
        <w:t xml:space="preserve"> </w:t>
      </w:r>
      <w:r w:rsidRPr="00F43A78">
        <w:rPr>
          <w:b/>
          <w:u w:val="single"/>
          <w:rPrChange w:id="802" w:author="Salinas, Elyse" w:date="2024-08-28T15:05:00Z">
            <w:rPr>
              <w:u w:val="single"/>
            </w:rPr>
          </w:rPrChange>
        </w:rPr>
        <w:t>in detail</w:t>
      </w:r>
      <w:r w:rsidRPr="00880B49">
        <w:t xml:space="preserve"> the </w:t>
      </w:r>
      <w:bookmarkStart w:id="803" w:name="_Hlk523231217"/>
      <w:r w:rsidRPr="00880B49">
        <w:rPr>
          <w:b/>
        </w:rPr>
        <w:t xml:space="preserve">reasonable </w:t>
      </w:r>
      <w:del w:id="804" w:author="Salinas, Elyse" w:date="2024-08-28T15:05:00Z">
        <w:r w:rsidRPr="00880B49">
          <w:rPr>
            <w:b/>
          </w:rPr>
          <w:delText>steps</w:delText>
        </w:r>
        <w:r w:rsidR="006C78D6">
          <w:rPr>
            <w:rFonts w:ascii="ZWAdobeF" w:hAnsi="ZWAdobeF" w:cs="ZWAdobeF"/>
            <w:sz w:val="2"/>
            <w:szCs w:val="2"/>
          </w:rPr>
          <w:delText>20F</w:delText>
        </w:r>
      </w:del>
      <w:ins w:id="805" w:author="Salinas, Elyse" w:date="2024-08-28T15:05:00Z">
        <w:r w:rsidRPr="00880B49">
          <w:rPr>
            <w:b/>
          </w:rPr>
          <w:t>steps</w:t>
        </w:r>
      </w:ins>
      <w:r w:rsidRPr="00880B49">
        <w:rPr>
          <w:vertAlign w:val="superscript"/>
        </w:rPr>
        <w:footnoteReference w:id="31"/>
      </w:r>
      <w:r w:rsidRPr="00880B49">
        <w:rPr>
          <w:vertAlign w:val="superscript"/>
        </w:rPr>
        <w:t xml:space="preserve"> </w:t>
      </w:r>
      <w:r w:rsidRPr="00880B49">
        <w:t>you took with respect to hazardous substances found at the site to:</w:t>
      </w:r>
      <w:bookmarkEnd w:id="803"/>
    </w:p>
    <w:p w14:paraId="2EA98763" w14:textId="77777777" w:rsidR="00F2336C" w:rsidRPr="00880B49" w:rsidRDefault="00F2336C" w:rsidP="0055728F">
      <w:pPr>
        <w:pStyle w:val="ListParagraph"/>
        <w:numPr>
          <w:ilvl w:val="5"/>
          <w:numId w:val="25"/>
        </w:numPr>
        <w:ind w:left="2340" w:hanging="180"/>
      </w:pPr>
      <w:r w:rsidRPr="00880B49">
        <w:t>stop any continuing releases;</w:t>
      </w:r>
    </w:p>
    <w:p w14:paraId="38BBABAB" w14:textId="77777777" w:rsidR="00F2336C" w:rsidRPr="00880B49" w:rsidRDefault="00F2336C" w:rsidP="0055728F">
      <w:pPr>
        <w:pStyle w:val="ListParagraph"/>
        <w:numPr>
          <w:ilvl w:val="5"/>
          <w:numId w:val="25"/>
        </w:numPr>
        <w:ind w:left="2340" w:hanging="180"/>
      </w:pPr>
      <w:r w:rsidRPr="00880B49">
        <w:t>prevent any threatened future release; and</w:t>
      </w:r>
    </w:p>
    <w:p w14:paraId="12B59CA2" w14:textId="77777777" w:rsidR="00F2336C" w:rsidRPr="00880B49" w:rsidRDefault="00F2336C" w:rsidP="0055728F">
      <w:pPr>
        <w:pStyle w:val="ListParagraph"/>
        <w:numPr>
          <w:ilvl w:val="5"/>
          <w:numId w:val="25"/>
        </w:numPr>
        <w:ind w:left="2340" w:hanging="180"/>
      </w:pPr>
      <w:r w:rsidRPr="00880B49">
        <w:t>prevent or limit exposure to any previously released hazardous substance.</w:t>
      </w:r>
    </w:p>
    <w:bookmarkEnd w:id="799"/>
    <w:p w14:paraId="2C3FFB92" w14:textId="77777777" w:rsidR="00B627A4" w:rsidRPr="00880B49" w:rsidRDefault="00B627A4" w:rsidP="00880B49">
      <w:pPr>
        <w:ind w:left="1800"/>
      </w:pPr>
    </w:p>
    <w:p w14:paraId="215B88AB" w14:textId="49BB0D85" w:rsidR="00F2336C" w:rsidRPr="00880B49" w:rsidRDefault="00F2336C" w:rsidP="00880B49">
      <w:pPr>
        <w:ind w:left="1800"/>
      </w:pPr>
      <w:r w:rsidRPr="00880B49">
        <w:t xml:space="preserve">Please </w:t>
      </w:r>
      <w:del w:id="806" w:author="Salinas, Elyse" w:date="2024-08-28T15:05:00Z">
        <w:r w:rsidRPr="00880B49">
          <w:delText>confirm your commitment to</w:delText>
        </w:r>
      </w:del>
      <w:ins w:id="807" w:author="Salinas, Elyse" w:date="2024-08-28T15:05:00Z">
        <w:r w:rsidR="00E86DA4">
          <w:rPr>
            <w:b/>
            <w:bCs/>
            <w:u w:val="single"/>
          </w:rPr>
          <w:t>affirm</w:t>
        </w:r>
        <w:r w:rsidR="00E86DA4" w:rsidRPr="00F43A78">
          <w:t xml:space="preserve"> that you are</w:t>
        </w:r>
      </w:ins>
      <w:r w:rsidRPr="00880B49">
        <w:t>:</w:t>
      </w:r>
    </w:p>
    <w:p w14:paraId="4F96C257" w14:textId="054C743F" w:rsidR="00F2336C" w:rsidRPr="00880B49" w:rsidRDefault="00F2336C" w:rsidP="0055728F">
      <w:pPr>
        <w:pStyle w:val="ListParagraph"/>
        <w:numPr>
          <w:ilvl w:val="5"/>
          <w:numId w:val="24"/>
        </w:numPr>
        <w:ind w:left="2340" w:hanging="180"/>
      </w:pPr>
      <w:bookmarkStart w:id="808" w:name="_Hlk523299302"/>
      <w:del w:id="809" w:author="Salinas, Elyse" w:date="2024-08-28T15:05:00Z">
        <w:r w:rsidRPr="00880B49">
          <w:delText>comply</w:delText>
        </w:r>
      </w:del>
      <w:ins w:id="810" w:author="Salinas, Elyse" w:date="2024-08-28T15:05:00Z">
        <w:r>
          <w:t>comply</w:t>
        </w:r>
        <w:r w:rsidR="00E86DA4">
          <w:t>ing</w:t>
        </w:r>
      </w:ins>
      <w:r>
        <w:t xml:space="preserve"> with any land use restrictions and not </w:t>
      </w:r>
      <w:del w:id="811" w:author="Salinas, Elyse" w:date="2024-08-28T15:05:00Z">
        <w:r w:rsidRPr="00880B49">
          <w:delText>impede</w:delText>
        </w:r>
      </w:del>
      <w:ins w:id="812" w:author="Salinas, Elyse" w:date="2024-08-28T15:05:00Z">
        <w:r>
          <w:t>imped</w:t>
        </w:r>
        <w:r w:rsidR="6839103D">
          <w:t>ing</w:t>
        </w:r>
      </w:ins>
      <w:r>
        <w:t xml:space="preserve"> the effectiveness or integrity of any institutional controls;</w:t>
      </w:r>
    </w:p>
    <w:p w14:paraId="65AA629D" w14:textId="44993692" w:rsidR="00F2336C" w:rsidRPr="00880B49" w:rsidRDefault="00F2336C" w:rsidP="0055728F">
      <w:pPr>
        <w:pStyle w:val="ListParagraph"/>
        <w:numPr>
          <w:ilvl w:val="5"/>
          <w:numId w:val="24"/>
        </w:numPr>
        <w:ind w:left="2340" w:hanging="180"/>
      </w:pPr>
      <w:del w:id="813" w:author="Salinas, Elyse" w:date="2024-08-28T15:05:00Z">
        <w:r w:rsidRPr="00880B49">
          <w:delText>assist</w:delText>
        </w:r>
      </w:del>
      <w:ins w:id="814" w:author="Salinas, Elyse" w:date="2024-08-28T15:05:00Z">
        <w:r>
          <w:t>assist</w:t>
        </w:r>
        <w:r w:rsidR="00E86DA4">
          <w:t>ing</w:t>
        </w:r>
      </w:ins>
      <w:r>
        <w:t xml:space="preserve"> and </w:t>
      </w:r>
      <w:del w:id="815" w:author="Salinas, Elyse" w:date="2024-08-28T15:05:00Z">
        <w:r w:rsidRPr="00880B49">
          <w:delText>cooperate</w:delText>
        </w:r>
      </w:del>
      <w:ins w:id="816" w:author="Salinas, Elyse" w:date="2024-08-28T15:05:00Z">
        <w:r>
          <w:t>cooperat</w:t>
        </w:r>
        <w:r w:rsidR="00E1258C">
          <w:t>ing</w:t>
        </w:r>
      </w:ins>
      <w:r>
        <w:t xml:space="preserve"> with those performing the cleanup and </w:t>
      </w:r>
      <w:del w:id="817" w:author="Salinas, Elyse" w:date="2024-08-28T15:05:00Z">
        <w:r w:rsidRPr="00880B49">
          <w:delText>provide</w:delText>
        </w:r>
      </w:del>
      <w:ins w:id="818" w:author="Salinas, Elyse" w:date="2024-08-28T15:05:00Z">
        <w:r>
          <w:t>provid</w:t>
        </w:r>
        <w:r w:rsidR="767BA69C">
          <w:t>ing</w:t>
        </w:r>
      </w:ins>
      <w:r>
        <w:t xml:space="preserve"> access to the property;</w:t>
      </w:r>
    </w:p>
    <w:p w14:paraId="54960729" w14:textId="44CF57FB" w:rsidR="00F2336C" w:rsidRPr="00880B49" w:rsidRDefault="00F2336C" w:rsidP="0055728F">
      <w:pPr>
        <w:pStyle w:val="ListParagraph"/>
        <w:numPr>
          <w:ilvl w:val="5"/>
          <w:numId w:val="24"/>
        </w:numPr>
        <w:ind w:left="2340" w:hanging="180"/>
      </w:pPr>
      <w:del w:id="819" w:author="Salinas, Elyse" w:date="2024-08-28T15:05:00Z">
        <w:r w:rsidRPr="00880B49">
          <w:delText>comply</w:delText>
        </w:r>
      </w:del>
      <w:ins w:id="820" w:author="Salinas, Elyse" w:date="2024-08-28T15:05:00Z">
        <w:r w:rsidRPr="00880B49">
          <w:t>comply</w:t>
        </w:r>
        <w:r w:rsidR="00E86DA4">
          <w:t>ing</w:t>
        </w:r>
      </w:ins>
      <w:r w:rsidRPr="00880B49">
        <w:t xml:space="preserve"> with all information requests and administrative subpoenas that have or may be issued in connection with the property; and</w:t>
      </w:r>
    </w:p>
    <w:p w14:paraId="1A9D9FD7" w14:textId="616F02F6" w:rsidR="00F2336C" w:rsidRPr="00880B49" w:rsidRDefault="00F2336C" w:rsidP="0055728F">
      <w:pPr>
        <w:pStyle w:val="ListParagraph"/>
        <w:numPr>
          <w:ilvl w:val="5"/>
          <w:numId w:val="24"/>
        </w:numPr>
        <w:ind w:left="2340" w:hanging="180"/>
      </w:pPr>
      <w:del w:id="821" w:author="Salinas, Elyse" w:date="2024-08-28T15:05:00Z">
        <w:r w:rsidRPr="00880B49">
          <w:delText>provide</w:delText>
        </w:r>
      </w:del>
      <w:ins w:id="822" w:author="Salinas, Elyse" w:date="2024-08-28T15:05:00Z">
        <w:r w:rsidRPr="00880B49">
          <w:t>provid</w:t>
        </w:r>
        <w:r w:rsidR="00E86DA4">
          <w:t>ing</w:t>
        </w:r>
      </w:ins>
      <w:r w:rsidRPr="00880B49">
        <w:t xml:space="preserve"> all legally required notices.</w:t>
      </w:r>
    </w:p>
    <w:bookmarkEnd w:id="768"/>
    <w:bookmarkEnd w:id="778"/>
    <w:bookmarkEnd w:id="808"/>
    <w:p w14:paraId="2C09BCD2" w14:textId="7768375C" w:rsidR="00F2336C" w:rsidRPr="00880B49" w:rsidRDefault="00F2336C" w:rsidP="00880B49">
      <w:pPr>
        <w:ind w:left="1440"/>
      </w:pPr>
    </w:p>
    <w:p w14:paraId="1E6725A4" w14:textId="7AD17BD8" w:rsidR="00A51F1C" w:rsidRDefault="005542C7" w:rsidP="000906B5">
      <w:pPr>
        <w:ind w:left="1440"/>
        <w:rPr>
          <w:szCs w:val="24"/>
        </w:rPr>
      </w:pPr>
      <w:r w:rsidRPr="00880B49">
        <w:rPr>
          <w:szCs w:val="24"/>
        </w:rPr>
        <w:t xml:space="preserve">For further information, please see </w:t>
      </w:r>
      <w:del w:id="823" w:author="Salinas, Elyse" w:date="2024-08-28T15:05:00Z">
        <w:r w:rsidR="0035279D">
          <w:rPr>
            <w:szCs w:val="24"/>
          </w:rPr>
          <w:delText>FY2</w:delText>
        </w:r>
        <w:r w:rsidR="00FC6774">
          <w:rPr>
            <w:szCs w:val="24"/>
          </w:rPr>
          <w:delText>4</w:delText>
        </w:r>
      </w:del>
      <w:ins w:id="824" w:author="Salinas, Elyse" w:date="2024-08-28T15:05:00Z">
        <w:r w:rsidR="0035279D">
          <w:rPr>
            <w:szCs w:val="24"/>
          </w:rPr>
          <w:t>FY2</w:t>
        </w:r>
        <w:r w:rsidR="00263F5D">
          <w:rPr>
            <w:szCs w:val="24"/>
          </w:rPr>
          <w:t>5</w:t>
        </w:r>
      </w:ins>
      <w:r w:rsidRPr="00880B49">
        <w:rPr>
          <w:szCs w:val="24"/>
        </w:rPr>
        <w:t xml:space="preserve"> </w:t>
      </w:r>
      <w:hyperlink r:id="rId47" w:history="1">
        <w:r w:rsidRPr="00880B49">
          <w:rPr>
            <w:rStyle w:val="Hyperlink"/>
            <w:szCs w:val="24"/>
          </w:rPr>
          <w:t>FAQs</w:t>
        </w:r>
      </w:hyperlink>
      <w:r w:rsidRPr="00880B49">
        <w:rPr>
          <w:szCs w:val="24"/>
        </w:rPr>
        <w:t xml:space="preserve"> on All Appropriate Inquiries and the </w:t>
      </w:r>
      <w:hyperlink r:id="rId48" w:history="1">
        <w:r w:rsidRPr="00880B49">
          <w:rPr>
            <w:rStyle w:val="Hyperlink"/>
            <w:szCs w:val="24"/>
          </w:rPr>
          <w:t>Brownfields All Appropriate Inquiries</w:t>
        </w:r>
      </w:hyperlink>
      <w:r w:rsidR="006C78D6">
        <w:rPr>
          <w:rStyle w:val="Hyperlink"/>
          <w:rFonts w:ascii="ZWAdobeF" w:hAnsi="ZWAdobeF" w:cs="ZWAdobeF"/>
          <w:color w:val="auto"/>
          <w:sz w:val="2"/>
          <w:szCs w:val="2"/>
          <w:u w:val="none"/>
        </w:rPr>
        <w:t>21F</w:t>
      </w:r>
      <w:r w:rsidRPr="00880B49">
        <w:rPr>
          <w:rStyle w:val="FootnoteReference"/>
          <w:szCs w:val="24"/>
        </w:rPr>
        <w:footnoteReference w:id="32"/>
      </w:r>
      <w:r w:rsidRPr="00880B49">
        <w:rPr>
          <w:szCs w:val="24"/>
        </w:rPr>
        <w:t xml:space="preserve"> webpage.</w:t>
      </w:r>
    </w:p>
    <w:p w14:paraId="49123037" w14:textId="77777777" w:rsidR="007E42AC" w:rsidRPr="00880B49" w:rsidRDefault="007E42AC" w:rsidP="007E42AC">
      <w:pPr>
        <w:rPr>
          <w:szCs w:val="24"/>
        </w:rPr>
      </w:pPr>
    </w:p>
    <w:p w14:paraId="3A547314" w14:textId="040B337A" w:rsidR="005542C7" w:rsidRPr="00880B49" w:rsidRDefault="005542C7" w:rsidP="00880B49">
      <w:pPr>
        <w:pStyle w:val="NoSpacing"/>
        <w:ind w:left="1440"/>
        <w:rPr>
          <w:b/>
          <w:u w:val="single"/>
        </w:rPr>
      </w:pPr>
      <w:r w:rsidRPr="00880B49">
        <w:rPr>
          <w:b/>
          <w:u w:val="single"/>
        </w:rPr>
        <w:t xml:space="preserve">Non-Publicly Owned Sites Acquired </w:t>
      </w:r>
      <w:r w:rsidR="005043E0" w:rsidRPr="00880B49">
        <w:rPr>
          <w:b/>
          <w:u w:val="single"/>
        </w:rPr>
        <w:t>Prior to</w:t>
      </w:r>
      <w:r w:rsidRPr="00880B49">
        <w:rPr>
          <w:b/>
          <w:u w:val="single"/>
        </w:rPr>
        <w:t xml:space="preserve"> January 11, 2002</w:t>
      </w:r>
    </w:p>
    <w:p w14:paraId="216C6E8A" w14:textId="7665356F" w:rsidR="005542C7" w:rsidRPr="00880B49" w:rsidRDefault="005542C7" w:rsidP="00880B49">
      <w:pPr>
        <w:ind w:left="1440"/>
      </w:pPr>
      <w:r w:rsidRPr="00880B49">
        <w:t>Although the statute limits eligibility for the BFPP liability protection to entities that acquire property after January 11, 2002, a Brownfields Grant applicant</w:t>
      </w:r>
      <w:r w:rsidR="006F6BF3" w:rsidRPr="00880B49">
        <w:t xml:space="preserve"> </w:t>
      </w:r>
      <w:r w:rsidR="006B263F" w:rsidRPr="00880B49">
        <w:t>that is not a public entity (such as a nonprofit organization)</w:t>
      </w:r>
      <w:r w:rsidRPr="00880B49">
        <w:t xml:space="preserve">, for grant purposes only, is eligible for a grant if it acquired </w:t>
      </w:r>
      <w:r w:rsidR="00FE3450" w:rsidRPr="00880B49">
        <w:t>the</w:t>
      </w:r>
      <w:r w:rsidRPr="00880B49">
        <w:t xml:space="preserve"> site prior to January 11, 2002</w:t>
      </w:r>
      <w:r w:rsidR="00BB21FF" w:rsidRPr="00880B49">
        <w:t>,</w:t>
      </w:r>
      <w:r w:rsidRPr="00880B49">
        <w:t xml:space="preserve"> provided the applicant can demonstrate it performed environmental due diligence that was customary at </w:t>
      </w:r>
      <w:r w:rsidR="00BB21FF" w:rsidRPr="00880B49">
        <w:t xml:space="preserve">the </w:t>
      </w:r>
      <w:r w:rsidRPr="00880B49">
        <w:t xml:space="preserve">time and did not cause or contribute to the </w:t>
      </w:r>
      <w:r w:rsidR="006B263F" w:rsidRPr="00880B49">
        <w:t>release or threatened release of a hazardous substance</w:t>
      </w:r>
      <w:r w:rsidRPr="00880B49">
        <w:t xml:space="preserve">. (For a site acquired </w:t>
      </w:r>
      <w:r w:rsidR="006B263F" w:rsidRPr="00880B49">
        <w:t xml:space="preserve">by a public entity </w:t>
      </w:r>
      <w:r w:rsidRPr="00880B49">
        <w:t xml:space="preserve">prior to January 11, 2002, please review </w:t>
      </w:r>
      <w:hyperlink w:anchor="PubOwnedSites" w:history="1">
        <w:r w:rsidR="008D5D0D">
          <w:rPr>
            <w:rStyle w:val="Hyperlink"/>
          </w:rPr>
          <w:t>Section III.B.12.a.ii.</w:t>
        </w:r>
      </w:hyperlink>
      <w:r w:rsidRPr="00880B49">
        <w:t xml:space="preserve"> above.)</w:t>
      </w:r>
    </w:p>
    <w:p w14:paraId="57D9561C" w14:textId="77777777" w:rsidR="005542C7" w:rsidRPr="00880B49" w:rsidRDefault="005542C7" w:rsidP="00880B49">
      <w:pPr>
        <w:ind w:left="1440"/>
      </w:pPr>
    </w:p>
    <w:p w14:paraId="47C94FEE" w14:textId="5E406437" w:rsidR="005542C7" w:rsidRPr="00880B49" w:rsidRDefault="005542C7" w:rsidP="00880B49">
      <w:pPr>
        <w:ind w:left="1440"/>
      </w:pPr>
      <w:r w:rsidRPr="00880B49">
        <w:t xml:space="preserve">For applicants </w:t>
      </w:r>
      <w:r w:rsidR="006B263F" w:rsidRPr="00880B49">
        <w:t>that are not public entities</w:t>
      </w:r>
      <w:r w:rsidR="00556C1D" w:rsidRPr="00880B49">
        <w:t xml:space="preserve"> </w:t>
      </w:r>
      <w:r w:rsidRPr="00880B49">
        <w:t xml:space="preserve">that acquired property </w:t>
      </w:r>
      <w:r w:rsidR="005043E0" w:rsidRPr="00880B49">
        <w:rPr>
          <w:u w:val="single"/>
        </w:rPr>
        <w:t>prior to</w:t>
      </w:r>
      <w:r w:rsidRPr="00880B49">
        <w:t xml:space="preserve"> January 11, 2002, </w:t>
      </w:r>
      <w:r w:rsidRPr="00F43A78">
        <w:rPr>
          <w:b/>
          <w:u w:val="single"/>
          <w:rPrChange w:id="825" w:author="Salinas, Elyse" w:date="2024-08-28T15:05:00Z">
            <w:rPr/>
          </w:rPrChange>
        </w:rPr>
        <w:t>provide</w:t>
      </w:r>
      <w:r w:rsidRPr="00880B49">
        <w:t xml:space="preserve"> the information requested below.</w:t>
      </w:r>
    </w:p>
    <w:p w14:paraId="110C3C8C" w14:textId="77777777" w:rsidR="005542C7" w:rsidRPr="00880B49" w:rsidRDefault="005542C7" w:rsidP="006C78D6">
      <w:pPr>
        <w:numPr>
          <w:ilvl w:val="4"/>
          <w:numId w:val="61"/>
        </w:numPr>
      </w:pPr>
      <w:r w:rsidRPr="00880B49">
        <w:t>Describe in detail the circumstances of the acquisition.</w:t>
      </w:r>
    </w:p>
    <w:p w14:paraId="1D7B8D98" w14:textId="77777777" w:rsidR="005542C7" w:rsidRPr="00880B49" w:rsidRDefault="005542C7" w:rsidP="006C78D6">
      <w:pPr>
        <w:numPr>
          <w:ilvl w:val="4"/>
          <w:numId w:val="61"/>
        </w:numPr>
      </w:pPr>
      <w:r w:rsidRPr="00880B49">
        <w:t xml:space="preserve">Provide the date on which the property was acquired. </w:t>
      </w:r>
    </w:p>
    <w:p w14:paraId="27F3C5AE" w14:textId="77777777" w:rsidR="005542C7" w:rsidRPr="00880B49" w:rsidRDefault="005542C7" w:rsidP="006C78D6">
      <w:pPr>
        <w:numPr>
          <w:ilvl w:val="4"/>
          <w:numId w:val="61"/>
        </w:numPr>
      </w:pPr>
      <w:r w:rsidRPr="00880B49">
        <w:t>Discuss the environmental due diligence you performed prior to your acquisition of the site and/or affirm that it was customary at the time of acquisition.</w:t>
      </w:r>
    </w:p>
    <w:p w14:paraId="4DF3664C" w14:textId="77777777" w:rsidR="005542C7" w:rsidRPr="00880B49" w:rsidRDefault="005542C7" w:rsidP="006C78D6">
      <w:pPr>
        <w:numPr>
          <w:ilvl w:val="4"/>
          <w:numId w:val="61"/>
        </w:numPr>
      </w:pPr>
      <w:r w:rsidRPr="00880B49">
        <w:t>Identify whether all disposal of hazardous substances at the site occurred before you acquired the property.</w:t>
      </w:r>
    </w:p>
    <w:p w14:paraId="0DA85365" w14:textId="77777777" w:rsidR="005542C7" w:rsidRPr="00880B49" w:rsidRDefault="005542C7" w:rsidP="006C78D6">
      <w:pPr>
        <w:numPr>
          <w:ilvl w:val="4"/>
          <w:numId w:val="61"/>
        </w:numPr>
      </w:pPr>
      <w:r w:rsidRPr="00880B49">
        <w:t xml:space="preserve">Affirm that you have not caused or contributed to any release of hazardous substances at the site. </w:t>
      </w:r>
    </w:p>
    <w:p w14:paraId="0D93FEBE" w14:textId="77777777" w:rsidR="005542C7" w:rsidRPr="00880B49" w:rsidRDefault="005542C7" w:rsidP="006C78D6">
      <w:pPr>
        <w:numPr>
          <w:ilvl w:val="4"/>
          <w:numId w:val="61"/>
        </w:numPr>
      </w:pPr>
      <w:r w:rsidRPr="00880B49">
        <w:t xml:space="preserve">Affirm that you have not, at any time, arranged for the disposal of hazardous substances at the site or transported hazardous substances to the site. </w:t>
      </w:r>
    </w:p>
    <w:p w14:paraId="01A08995" w14:textId="5188FD90" w:rsidR="005542C7" w:rsidRPr="00880B49" w:rsidRDefault="005542C7" w:rsidP="006C78D6">
      <w:pPr>
        <w:numPr>
          <w:ilvl w:val="4"/>
          <w:numId w:val="61"/>
        </w:numPr>
      </w:pPr>
      <w:r w:rsidRPr="00F43A78">
        <w:rPr>
          <w:b/>
          <w:u w:val="single"/>
          <w:rPrChange w:id="826" w:author="Salinas, Elyse" w:date="2024-08-28T15:05:00Z">
            <w:rPr/>
          </w:rPrChange>
        </w:rPr>
        <w:t xml:space="preserve">Describe </w:t>
      </w:r>
      <w:r w:rsidRPr="00F43A78">
        <w:rPr>
          <w:b/>
          <w:u w:val="single"/>
          <w:rPrChange w:id="827" w:author="Salinas, Elyse" w:date="2024-08-28T15:05:00Z">
            <w:rPr>
              <w:u w:val="single"/>
            </w:rPr>
          </w:rPrChange>
        </w:rPr>
        <w:t>in detail</w:t>
      </w:r>
      <w:r w:rsidRPr="00880B49">
        <w:t xml:space="preserve"> the </w:t>
      </w:r>
      <w:r w:rsidRPr="00880B49">
        <w:rPr>
          <w:b/>
          <w:bCs/>
        </w:rPr>
        <w:t xml:space="preserve">reasonable </w:t>
      </w:r>
      <w:del w:id="828" w:author="Salinas, Elyse" w:date="2024-08-28T15:05:00Z">
        <w:r w:rsidRPr="00880B49">
          <w:rPr>
            <w:b/>
            <w:bCs/>
          </w:rPr>
          <w:delText>steps</w:delText>
        </w:r>
        <w:r w:rsidR="006C78D6">
          <w:rPr>
            <w:rFonts w:ascii="ZWAdobeF" w:hAnsi="ZWAdobeF" w:cs="ZWAdobeF"/>
            <w:bCs/>
            <w:sz w:val="2"/>
            <w:szCs w:val="2"/>
          </w:rPr>
          <w:delText>22F</w:delText>
        </w:r>
      </w:del>
      <w:ins w:id="829" w:author="Salinas, Elyse" w:date="2024-08-28T15:05:00Z">
        <w:r w:rsidRPr="00880B49">
          <w:rPr>
            <w:b/>
            <w:bCs/>
          </w:rPr>
          <w:t>step</w:t>
        </w:r>
        <w:r w:rsidR="006C432D">
          <w:rPr>
            <w:b/>
            <w:bCs/>
          </w:rPr>
          <w:t>s</w:t>
        </w:r>
      </w:ins>
      <w:r w:rsidRPr="00880B49">
        <w:rPr>
          <w:rStyle w:val="FootnoteReference"/>
          <w:bCs/>
        </w:rPr>
        <w:footnoteReference w:id="33"/>
      </w:r>
      <w:r w:rsidR="00967C4E">
        <w:rPr>
          <w:rPrChange w:id="830" w:author="Salinas, Elyse" w:date="2024-08-28T15:05:00Z">
            <w:rPr>
              <w:vertAlign w:val="superscript"/>
            </w:rPr>
          </w:rPrChange>
        </w:rPr>
        <w:t xml:space="preserve"> </w:t>
      </w:r>
      <w:r w:rsidR="00967C4E">
        <w:t>y</w:t>
      </w:r>
      <w:r w:rsidRPr="00880B49">
        <w:t>ou took with respect to hazardous substances found at the site to:</w:t>
      </w:r>
    </w:p>
    <w:p w14:paraId="06CAC258" w14:textId="77777777" w:rsidR="005542C7" w:rsidRPr="00880B49" w:rsidRDefault="005542C7" w:rsidP="006C78D6">
      <w:pPr>
        <w:numPr>
          <w:ilvl w:val="6"/>
          <w:numId w:val="60"/>
        </w:numPr>
        <w:tabs>
          <w:tab w:val="left" w:pos="2340"/>
        </w:tabs>
        <w:ind w:left="2340" w:hanging="180"/>
      </w:pPr>
      <w:r w:rsidRPr="00880B49">
        <w:t>stop any continuing releases;</w:t>
      </w:r>
    </w:p>
    <w:p w14:paraId="2B8E59B3" w14:textId="77777777" w:rsidR="005542C7" w:rsidRPr="00880B49" w:rsidRDefault="005542C7" w:rsidP="006C78D6">
      <w:pPr>
        <w:numPr>
          <w:ilvl w:val="6"/>
          <w:numId w:val="60"/>
        </w:numPr>
        <w:tabs>
          <w:tab w:val="left" w:pos="2340"/>
        </w:tabs>
        <w:ind w:left="2340" w:hanging="180"/>
      </w:pPr>
      <w:r w:rsidRPr="00880B49">
        <w:t>prevent any threatened future release; and</w:t>
      </w:r>
    </w:p>
    <w:p w14:paraId="0F14020F" w14:textId="77777777" w:rsidR="005542C7" w:rsidRPr="00880B49" w:rsidRDefault="005542C7" w:rsidP="006C78D6">
      <w:pPr>
        <w:numPr>
          <w:ilvl w:val="6"/>
          <w:numId w:val="60"/>
        </w:numPr>
        <w:tabs>
          <w:tab w:val="left" w:pos="2340"/>
        </w:tabs>
        <w:ind w:left="2340" w:hanging="180"/>
      </w:pPr>
      <w:r w:rsidRPr="00880B49">
        <w:t>prevent or limit exposure to any previously released hazardous substance.</w:t>
      </w:r>
    </w:p>
    <w:p w14:paraId="6DD2A85B" w14:textId="77777777" w:rsidR="005542C7" w:rsidRPr="00880B49" w:rsidRDefault="005542C7" w:rsidP="00880B49">
      <w:pPr>
        <w:ind w:left="1440"/>
      </w:pPr>
    </w:p>
    <w:bookmarkEnd w:id="779"/>
    <w:p w14:paraId="101DA30A" w14:textId="089B9696" w:rsidR="00293D02" w:rsidRPr="00880B49" w:rsidRDefault="003D76C6" w:rsidP="00880B49">
      <w:pPr>
        <w:ind w:left="1080"/>
        <w:rPr>
          <w:szCs w:val="24"/>
        </w:rPr>
      </w:pPr>
      <w:r w:rsidRPr="00880B49">
        <w:rPr>
          <w:szCs w:val="24"/>
        </w:rPr>
        <w:t>For more information on the CERCLA landowner liability protections, please refer to</w:t>
      </w:r>
      <w:r w:rsidR="00F74225" w:rsidRPr="00880B49">
        <w:rPr>
          <w:szCs w:val="24"/>
        </w:rPr>
        <w:t xml:space="preserve"> </w:t>
      </w:r>
      <w:hyperlink r:id="rId49" w:history="1">
        <w:r w:rsidR="00293D02" w:rsidRPr="00880B49">
          <w:rPr>
            <w:rStyle w:val="Hyperlink"/>
            <w:szCs w:val="24"/>
          </w:rPr>
          <w:t>Fact Sheet: EPA Brownfields Grants, CERCLA Liability, and All Appropriate Inquiries</w:t>
        </w:r>
      </w:hyperlink>
      <w:r w:rsidR="00293D02" w:rsidRPr="00880B49">
        <w:rPr>
          <w:szCs w:val="24"/>
        </w:rPr>
        <w:t>.</w:t>
      </w:r>
      <w:r w:rsidR="006C78D6">
        <w:rPr>
          <w:rFonts w:ascii="ZWAdobeF" w:hAnsi="ZWAdobeF" w:cs="ZWAdobeF"/>
          <w:sz w:val="2"/>
          <w:szCs w:val="2"/>
        </w:rPr>
        <w:t>23F</w:t>
      </w:r>
      <w:r w:rsidR="009D6F5B" w:rsidRPr="00880B49">
        <w:rPr>
          <w:rStyle w:val="FootnoteReference"/>
          <w:szCs w:val="24"/>
        </w:rPr>
        <w:footnoteReference w:id="34"/>
      </w:r>
    </w:p>
    <w:p w14:paraId="79F9A173" w14:textId="77777777" w:rsidR="00F2336C" w:rsidRPr="00880B49" w:rsidRDefault="00F2336C" w:rsidP="00880B49">
      <w:pPr>
        <w:ind w:left="1080"/>
      </w:pPr>
    </w:p>
    <w:p w14:paraId="78B3A92B" w14:textId="0F744CF7" w:rsidR="00F2336C" w:rsidRDefault="00F2336C" w:rsidP="00880B49">
      <w:pPr>
        <w:ind w:left="1080"/>
      </w:pPr>
      <w:r w:rsidRPr="00880B49">
        <w:t xml:space="preserve">Applicants may also </w:t>
      </w:r>
      <w:del w:id="831" w:author="Salinas, Elyse" w:date="2024-08-28T15:05:00Z">
        <w:r w:rsidRPr="00880B49">
          <w:delText>call</w:delText>
        </w:r>
      </w:del>
      <w:ins w:id="832" w:author="Salinas, Elyse" w:date="2024-08-28T15:05:00Z">
        <w:r w:rsidR="00742FCF">
          <w:t>contact</w:t>
        </w:r>
      </w:ins>
      <w:r w:rsidR="00742FCF" w:rsidRPr="00880B49">
        <w:t xml:space="preserve"> </w:t>
      </w:r>
      <w:r w:rsidRPr="00880B49">
        <w:t xml:space="preserve">the Regional Brownfields Contact listed in </w:t>
      </w:r>
      <w:hyperlink w:anchor="_SECTION_VII._–_1" w:history="1">
        <w:r w:rsidRPr="00880B49">
          <w:rPr>
            <w:rStyle w:val="Hyperlink"/>
          </w:rPr>
          <w:t>Section VII.</w:t>
        </w:r>
      </w:hyperlink>
      <w:r w:rsidRPr="00880B49">
        <w:t xml:space="preserve"> with questions about </w:t>
      </w:r>
      <w:r w:rsidR="00F74225" w:rsidRPr="00880B49">
        <w:rPr>
          <w:szCs w:val="24"/>
        </w:rPr>
        <w:t xml:space="preserve">BFPP, CPO, or ILO </w:t>
      </w:r>
      <w:r w:rsidRPr="00880B49">
        <w:t>eligibility.</w:t>
      </w:r>
    </w:p>
    <w:p w14:paraId="7EE5C15E" w14:textId="77777777" w:rsidR="00A10E83" w:rsidRDefault="00A10E83" w:rsidP="00880B49">
      <w:pPr>
        <w:ind w:left="1080"/>
        <w:rPr>
          <w:ins w:id="833" w:author="Salinas, Elyse" w:date="2024-08-28T15:05:00Z"/>
        </w:rPr>
      </w:pPr>
    </w:p>
    <w:p w14:paraId="3B5DF825" w14:textId="430300C4" w:rsidR="00733EA1" w:rsidRPr="00880B49" w:rsidRDefault="004752B2" w:rsidP="00733EA1">
      <w:pPr>
        <w:pStyle w:val="ListParagraph"/>
        <w:numPr>
          <w:ilvl w:val="2"/>
          <w:numId w:val="16"/>
        </w:numPr>
        <w:rPr>
          <w:ins w:id="834" w:author="Salinas, Elyse" w:date="2024-08-28T15:05:00Z"/>
          <w:b/>
        </w:rPr>
      </w:pPr>
      <w:ins w:id="835" w:author="Salinas, Elyse" w:date="2024-08-28T15:05:00Z">
        <w:r>
          <w:rPr>
            <w:b/>
            <w:szCs w:val="24"/>
          </w:rPr>
          <w:t>SITES WITH HAZARDOUS BUILDING MATERIAL THAT IS NOT RELEASED</w:t>
        </w:r>
        <w:r w:rsidR="00E140DB">
          <w:rPr>
            <w:b/>
            <w:szCs w:val="24"/>
          </w:rPr>
          <w:t xml:space="preserve"> INTO THE ENVIRONMENT</w:t>
        </w:r>
      </w:ins>
    </w:p>
    <w:p w14:paraId="6D38EFA3" w14:textId="77777777" w:rsidR="00733EA1" w:rsidRDefault="00733EA1" w:rsidP="00880B49">
      <w:pPr>
        <w:ind w:left="1080"/>
        <w:rPr>
          <w:ins w:id="836" w:author="Salinas, Elyse" w:date="2024-08-28T15:05:00Z"/>
        </w:rPr>
      </w:pPr>
    </w:p>
    <w:p w14:paraId="626AFDD3" w14:textId="32D2CAF3" w:rsidR="00FD11C5" w:rsidRDefault="00396654" w:rsidP="00517FA8">
      <w:pPr>
        <w:pStyle w:val="ListParagraph"/>
        <w:numPr>
          <w:ilvl w:val="3"/>
          <w:numId w:val="16"/>
        </w:numPr>
        <w:rPr>
          <w:ins w:id="837" w:author="Salinas, Elyse" w:date="2024-08-28T15:05:00Z"/>
        </w:rPr>
      </w:pPr>
      <w:ins w:id="838" w:author="Salinas, Elyse" w:date="2024-08-28T15:05:00Z">
        <w:r>
          <w:t xml:space="preserve">If the brownfield site has a hazardous substance contained in the building materials (e.g., insulation, flooring, caulk, etc.) and the hazardous substance has not been released (and there is no threat of release) into the outdoor environment (i.e., air, groundwater, land surface, etc.), then CERCLA § 107 liability may not apply. The site </w:t>
        </w:r>
        <w:r w:rsidR="00E809C4">
          <w:t>may</w:t>
        </w:r>
        <w:r w:rsidR="00DF6759">
          <w:t xml:space="preserve"> be</w:t>
        </w:r>
        <w:r>
          <w:t xml:space="preserve"> eligible for funding, provided all other site eligibility requirements are met. </w:t>
        </w:r>
      </w:ins>
    </w:p>
    <w:p w14:paraId="1F16B471" w14:textId="77777777" w:rsidR="00FD11C5" w:rsidRDefault="00FD11C5" w:rsidP="00F43A78">
      <w:pPr>
        <w:pStyle w:val="ListParagraph"/>
        <w:ind w:left="1440"/>
        <w:rPr>
          <w:ins w:id="839" w:author="Salinas, Elyse" w:date="2024-08-28T15:05:00Z"/>
        </w:rPr>
      </w:pPr>
    </w:p>
    <w:p w14:paraId="3CCB14EA" w14:textId="77777777" w:rsidR="00DC5DA0" w:rsidRDefault="00396654" w:rsidP="00517FA8">
      <w:pPr>
        <w:pStyle w:val="ListParagraph"/>
        <w:ind w:left="1440"/>
        <w:rPr>
          <w:ins w:id="840" w:author="Salinas, Elyse" w:date="2024-08-28T15:05:00Z"/>
        </w:rPr>
      </w:pPr>
      <w:ins w:id="841" w:author="Salinas, Elyse" w:date="2024-08-28T15:05:00Z">
        <w:r>
          <w:t>If there has been a release or there is a threatened release of the hazardous substance(s) into the outdoor environment, review threshold criteria 12.a.i., 12.a.ii., and 12.a.iii. and only provide responses to the section that pertains to your circumstance.</w:t>
        </w:r>
      </w:ins>
    </w:p>
    <w:p w14:paraId="2E6299AE" w14:textId="77777777" w:rsidR="00DC5DA0" w:rsidRDefault="00DC5DA0" w:rsidP="00517FA8">
      <w:pPr>
        <w:pStyle w:val="ListParagraph"/>
        <w:ind w:left="1440"/>
        <w:rPr>
          <w:ins w:id="842" w:author="Salinas, Elyse" w:date="2024-08-28T15:05:00Z"/>
        </w:rPr>
      </w:pPr>
    </w:p>
    <w:p w14:paraId="0DBF151D" w14:textId="55EE348B" w:rsidR="00396654" w:rsidRDefault="00396654" w:rsidP="00F43A78">
      <w:pPr>
        <w:pStyle w:val="ListParagraph"/>
        <w:ind w:left="1440"/>
        <w:rPr>
          <w:ins w:id="843" w:author="Salinas, Elyse" w:date="2024-08-28T15:05:00Z"/>
        </w:rPr>
      </w:pPr>
      <w:ins w:id="844" w:author="Salinas, Elyse" w:date="2024-08-28T15:05:00Z">
        <w:r w:rsidRPr="00F43A78">
          <w:rPr>
            <w:b/>
            <w:bCs/>
            <w:u w:val="single"/>
          </w:rPr>
          <w:t>Affirm</w:t>
        </w:r>
        <w:r>
          <w:t xml:space="preserve"> that there has been no release and that there is no threat of release of the hazardous substance(s) from building materials into the outdoor environment based on the site conditions.</w:t>
        </w:r>
      </w:ins>
    </w:p>
    <w:p w14:paraId="3F102E78" w14:textId="77777777" w:rsidR="005A6AFE" w:rsidRDefault="005A6AFE" w:rsidP="00517FA8">
      <w:pPr>
        <w:ind w:left="1440"/>
        <w:rPr>
          <w:ins w:id="845" w:author="Salinas, Elyse" w:date="2024-08-28T15:05:00Z"/>
        </w:rPr>
      </w:pPr>
    </w:p>
    <w:p w14:paraId="48020AC1" w14:textId="5AB33C6B" w:rsidR="00F24344" w:rsidRDefault="00396654" w:rsidP="00F43A78">
      <w:pPr>
        <w:ind w:left="1440"/>
        <w:rPr>
          <w:ins w:id="846" w:author="Salinas, Elyse" w:date="2024-08-28T15:05:00Z"/>
        </w:rPr>
      </w:pPr>
      <w:ins w:id="847" w:author="Salinas, Elyse" w:date="2024-08-28T15:05:00Z">
        <w:r>
          <w:t xml:space="preserve">For more information on the threshold eligibility analysis for sites with hazardous building materials (e.g., asbestos, lead-based paint) that are not released into the outdoor environment, please refer to FAQ </w:t>
        </w:r>
        <w:r w:rsidR="009E07B0">
          <w:t>L.18</w:t>
        </w:r>
        <w:r>
          <w:t>.</w:t>
        </w:r>
      </w:ins>
    </w:p>
    <w:p w14:paraId="0DE2F5B9" w14:textId="77777777" w:rsidR="0022331D" w:rsidRPr="00880B49" w:rsidRDefault="0022331D" w:rsidP="0022331D"/>
    <w:p w14:paraId="50BDD218" w14:textId="4D8636F8" w:rsidR="00F2336C" w:rsidRPr="00880B49" w:rsidRDefault="00F2336C" w:rsidP="0055728F">
      <w:pPr>
        <w:pStyle w:val="ListParagraph"/>
        <w:numPr>
          <w:ilvl w:val="1"/>
          <w:numId w:val="16"/>
        </w:numPr>
        <w:rPr>
          <w:b/>
          <w:u w:val="single"/>
        </w:rPr>
      </w:pPr>
      <w:bookmarkStart w:id="848" w:name="PetroSites"/>
      <w:r w:rsidRPr="00880B49">
        <w:rPr>
          <w:b/>
          <w:u w:val="single"/>
        </w:rPr>
        <w:t>Property Ownershi</w:t>
      </w:r>
      <w:r w:rsidR="00DC4534" w:rsidRPr="00880B49">
        <w:rPr>
          <w:b/>
          <w:u w:val="single"/>
        </w:rPr>
        <w:t xml:space="preserve">p Eligibility </w:t>
      </w:r>
      <w:r w:rsidR="00B0233B" w:rsidRPr="00880B49">
        <w:rPr>
          <w:b/>
          <w:u w:val="single"/>
        </w:rPr>
        <w:t>–</w:t>
      </w:r>
      <w:r w:rsidR="00DC4534" w:rsidRPr="00880B49">
        <w:rPr>
          <w:b/>
          <w:u w:val="single"/>
        </w:rPr>
        <w:t xml:space="preserve"> Petroleum Sites</w:t>
      </w:r>
    </w:p>
    <w:bookmarkEnd w:id="709"/>
    <w:bookmarkEnd w:id="848"/>
    <w:p w14:paraId="3191F25D" w14:textId="7BB9566D" w:rsidR="00526DC8" w:rsidRPr="00880B49" w:rsidRDefault="00B0233B" w:rsidP="00637EB6">
      <w:pPr>
        <w:ind w:left="720"/>
      </w:pPr>
      <w:r w:rsidRPr="00880B49">
        <w:t xml:space="preserve">In addition to the basic Brownfield Grant </w:t>
      </w:r>
      <w:r w:rsidR="00F2336C" w:rsidRPr="00880B49">
        <w:t xml:space="preserve">eligibility criteria, eligibility for petroleum sites is determined by applying the criteria established </w:t>
      </w:r>
      <w:bookmarkStart w:id="849" w:name="_Hlk524448706"/>
      <w:r w:rsidR="00D66FD9" w:rsidRPr="00880B49">
        <w:t>in the statute</w:t>
      </w:r>
      <w:bookmarkEnd w:id="849"/>
      <w:r w:rsidR="00F2336C" w:rsidRPr="00880B49">
        <w:t xml:space="preserve">: there can be no viable responsible party, the applicant cannot be potentially liable for cleaning up the site, and the site must not be subject to </w:t>
      </w:r>
      <w:r w:rsidR="00F2336C" w:rsidRPr="00880B49">
        <w:rPr>
          <w:noProof/>
        </w:rPr>
        <w:t>a RCRA</w:t>
      </w:r>
      <w:r w:rsidR="00F2336C" w:rsidRPr="00880B49">
        <w:t xml:space="preserve"> corrective action order. If a party is identified as being responsible for </w:t>
      </w:r>
      <w:r w:rsidR="00D66FD9" w:rsidRPr="00880B49">
        <w:t xml:space="preserve">contamination at </w:t>
      </w:r>
      <w:r w:rsidR="00F2336C" w:rsidRPr="00880B49">
        <w:t>the site and that party is financially viable, the</w:t>
      </w:r>
      <w:r w:rsidR="002D6BFD" w:rsidRPr="00880B49">
        <w:t>n the site is not eligible for Brownfields G</w:t>
      </w:r>
      <w:r w:rsidRPr="00880B49">
        <w:t>rant funding</w:t>
      </w:r>
      <w:r w:rsidR="00F2336C" w:rsidRPr="00880B49">
        <w:t xml:space="preserve"> (refer to Section 1.3.2. in the </w:t>
      </w:r>
      <w:hyperlink r:id="rId50" w:history="1">
        <w:r w:rsidR="001E1474" w:rsidRPr="00880B49">
          <w:rPr>
            <w:rStyle w:val="Hyperlink"/>
            <w:szCs w:val="24"/>
          </w:rPr>
          <w:t>Information on Sites Eligible for Brownfields Funding under CERCLA § 104(k)</w:t>
        </w:r>
      </w:hyperlink>
      <w:r w:rsidR="00F2336C" w:rsidRPr="00880B49">
        <w:t xml:space="preserve"> for more information). Generally, </w:t>
      </w:r>
      <w:ins w:id="850" w:author="Salinas, Elyse" w:date="2024-08-28T15:05:00Z">
        <w:r w:rsidR="00D94AA9">
          <w:t xml:space="preserve">the state will determine </w:t>
        </w:r>
      </w:ins>
      <w:r w:rsidR="00F2336C" w:rsidRPr="00880B49">
        <w:t>petroleum site eligibility</w:t>
      </w:r>
      <w:del w:id="851" w:author="Salinas, Elyse" w:date="2024-08-28T15:05:00Z">
        <w:r w:rsidR="00F2336C" w:rsidRPr="00880B49">
          <w:delText xml:space="preserve"> will be determined by the state</w:delText>
        </w:r>
      </w:del>
      <w:r w:rsidR="00F2336C" w:rsidRPr="00880B49">
        <w:t xml:space="preserve">. Where the state is unable to make the eligibility determination, EPA will make the determination. EPA will make the determination for </w:t>
      </w:r>
      <w:r w:rsidR="00251A8F">
        <w:t>T</w:t>
      </w:r>
      <w:r w:rsidR="00F2336C" w:rsidRPr="00880B49">
        <w:t>ribes.</w:t>
      </w:r>
    </w:p>
    <w:p w14:paraId="1035845E" w14:textId="77777777" w:rsidR="00526DC8" w:rsidRPr="00880B49" w:rsidRDefault="00526DC8" w:rsidP="00880B49">
      <w:pPr>
        <w:rPr>
          <w:del w:id="852" w:author="Salinas, Elyse" w:date="2024-08-28T15:05:00Z"/>
        </w:rPr>
      </w:pPr>
    </w:p>
    <w:p w14:paraId="51BE8B20" w14:textId="7023CBDC" w:rsidR="00F2336C" w:rsidRPr="00880B49" w:rsidRDefault="00F2336C" w:rsidP="00880B49">
      <w:pPr>
        <w:ind w:left="720"/>
      </w:pPr>
      <w:bookmarkStart w:id="853" w:name="_Hlk84409437"/>
      <w:r w:rsidRPr="00880B49">
        <w:rPr>
          <w:b/>
        </w:rPr>
        <w:t>Non-tribal applicants</w:t>
      </w:r>
      <w:r w:rsidRPr="00880B49">
        <w:t xml:space="preserve"> must </w:t>
      </w:r>
      <w:r w:rsidRPr="00F43A78">
        <w:rPr>
          <w:b/>
          <w:u w:val="single"/>
          <w:rPrChange w:id="854" w:author="Salinas, Elyse" w:date="2024-08-28T15:05:00Z">
            <w:rPr/>
          </w:rPrChange>
        </w:rPr>
        <w:t>provide</w:t>
      </w:r>
      <w:r w:rsidRPr="00880B49">
        <w:t xml:space="preserve"> the information required for a petroleum site eligibility determination (listed below) to your state so that the state can make the necessary determination on petroleum site eligibility. You must </w:t>
      </w:r>
      <w:r w:rsidRPr="00F43A78">
        <w:rPr>
          <w:b/>
          <w:u w:val="single"/>
          <w:rPrChange w:id="855" w:author="Salinas, Elyse" w:date="2024-08-28T15:05:00Z">
            <w:rPr/>
          </w:rPrChange>
        </w:rPr>
        <w:t>provide</w:t>
      </w:r>
      <w:r w:rsidRPr="00880B49">
        <w:t xml:space="preserve"> EPA with a copy of the state determination letter as an </w:t>
      </w:r>
      <w:r w:rsidRPr="00880B49">
        <w:rPr>
          <w:u w:val="single"/>
        </w:rPr>
        <w:t xml:space="preserve">attachment to your </w:t>
      </w:r>
      <w:r w:rsidR="00AB1146" w:rsidRPr="00880B49">
        <w:rPr>
          <w:u w:val="single"/>
        </w:rPr>
        <w:t>Narrative</w:t>
      </w:r>
      <w:r w:rsidRPr="00880B49">
        <w:t xml:space="preserve">. </w:t>
      </w:r>
      <w:r w:rsidR="00717D3D" w:rsidRPr="00717D3D">
        <w:t xml:space="preserve">The state determination letter must clearly indicate that the applicant is applying for an </w:t>
      </w:r>
      <w:del w:id="856" w:author="Salinas, Elyse" w:date="2024-08-28T15:05:00Z">
        <w:r w:rsidR="00717D3D" w:rsidRPr="00717D3D">
          <w:delText>FY24</w:delText>
        </w:r>
      </w:del>
      <w:ins w:id="857" w:author="Salinas, Elyse" w:date="2024-08-28T15:05:00Z">
        <w:r w:rsidR="00717D3D" w:rsidRPr="00717D3D">
          <w:t>FY2</w:t>
        </w:r>
        <w:r w:rsidR="00263F5D">
          <w:t>5</w:t>
        </w:r>
      </w:ins>
      <w:r w:rsidR="00717D3D" w:rsidRPr="00717D3D">
        <w:t xml:space="preserve"> Brownfields Cleanup Grant.</w:t>
      </w:r>
      <w:r w:rsidR="00717D3D">
        <w:t xml:space="preserve"> </w:t>
      </w:r>
      <w:r w:rsidRPr="00880B49">
        <w:t xml:space="preserve">If the state does not make the determination before the </w:t>
      </w:r>
      <w:r w:rsidR="00805E36" w:rsidRPr="00880B49">
        <w:t xml:space="preserve">application </w:t>
      </w:r>
      <w:r w:rsidRPr="00880B49">
        <w:t>due date or is unable to make the determination, please attach a copy of the request you sent to the state. (</w:t>
      </w:r>
      <w:r w:rsidRPr="00880B49">
        <w:rPr>
          <w:b/>
        </w:rPr>
        <w:t>Note:</w:t>
      </w:r>
      <w:r w:rsidRPr="00880B49">
        <w:t xml:space="preserve"> You must provide EPA with the date you </w:t>
      </w:r>
      <w:r w:rsidR="000828B5" w:rsidRPr="00880B49">
        <w:rPr>
          <w:szCs w:val="24"/>
        </w:rPr>
        <w:t xml:space="preserve">submitted your request to the </w:t>
      </w:r>
      <w:r w:rsidRPr="00880B49">
        <w:t>state to make the petroleum site determination. EPA will make the petroleum site eligibility determination if a state is unable to do so following a request from an applicant.) Also</w:t>
      </w:r>
      <w:r w:rsidR="00D66FD9" w:rsidRPr="00880B49">
        <w:t>,</w:t>
      </w:r>
      <w:r w:rsidRPr="00880B49">
        <w:t xml:space="preserve"> in your letter to the state, please request that the state provide information regarding whether it applied EPA’s guidelines in making the petroleum determination, or if not, what standard it applied. </w:t>
      </w:r>
    </w:p>
    <w:p w14:paraId="15EC3B18" w14:textId="77777777" w:rsidR="00F2336C" w:rsidRPr="00880B49" w:rsidRDefault="00F2336C" w:rsidP="00880B49">
      <w:pPr>
        <w:ind w:left="720"/>
      </w:pPr>
    </w:p>
    <w:p w14:paraId="22A3D3D9" w14:textId="30B7575A" w:rsidR="00F2336C" w:rsidRPr="00880B49" w:rsidRDefault="00F2336C" w:rsidP="00880B49">
      <w:pPr>
        <w:ind w:left="720"/>
      </w:pPr>
      <w:r w:rsidRPr="00880B49">
        <w:rPr>
          <w:b/>
        </w:rPr>
        <w:t>Tribal applicants</w:t>
      </w:r>
      <w:r w:rsidRPr="00880B49">
        <w:t xml:space="preserve"> must </w:t>
      </w:r>
      <w:r w:rsidRPr="00F43A78">
        <w:rPr>
          <w:b/>
          <w:u w:val="single"/>
          <w:rPrChange w:id="858" w:author="Salinas, Elyse" w:date="2024-08-28T15:05:00Z">
            <w:rPr/>
          </w:rPrChange>
        </w:rPr>
        <w:t>submit</w:t>
      </w:r>
      <w:r w:rsidRPr="00880B49">
        <w:t xml:space="preserve"> the information required for a petroleum site eligibility determination (listed below) as an attachment to your </w:t>
      </w:r>
      <w:r w:rsidR="00AB1146" w:rsidRPr="00880B49">
        <w:t>Narrative</w:t>
      </w:r>
      <w:r w:rsidRPr="00880B49">
        <w:t xml:space="preserve">. EPA will make the petroleum site eligibility determinations for </w:t>
      </w:r>
      <w:r w:rsidR="00251A8F">
        <w:t>T</w:t>
      </w:r>
      <w:r w:rsidRPr="00880B49">
        <w:t xml:space="preserve">ribes. </w:t>
      </w:r>
    </w:p>
    <w:bookmarkEnd w:id="853"/>
    <w:p w14:paraId="0202F44B" w14:textId="77777777" w:rsidR="00F2336C" w:rsidRPr="00880B49" w:rsidRDefault="00F2336C" w:rsidP="00880B49">
      <w:pPr>
        <w:ind w:left="720"/>
      </w:pPr>
    </w:p>
    <w:p w14:paraId="46628729" w14:textId="44477D8D" w:rsidR="00F2336C" w:rsidRPr="00880B49" w:rsidRDefault="000710CB" w:rsidP="0055728F">
      <w:pPr>
        <w:pStyle w:val="ListParagraph"/>
        <w:numPr>
          <w:ilvl w:val="2"/>
          <w:numId w:val="28"/>
        </w:numPr>
        <w:rPr>
          <w:b/>
        </w:rPr>
      </w:pPr>
      <w:r w:rsidRPr="00880B49">
        <w:rPr>
          <w:b/>
        </w:rPr>
        <w:t>INFORMATION REQUIRED FOR A PETROLEUM SITE ELIGIBILITY DETERMINATION</w:t>
      </w:r>
    </w:p>
    <w:p w14:paraId="4CE8064A" w14:textId="77777777" w:rsidR="00F2336C" w:rsidRPr="00880B49" w:rsidRDefault="00F2336C" w:rsidP="00880B49">
      <w:pPr>
        <w:ind w:left="720"/>
      </w:pPr>
    </w:p>
    <w:p w14:paraId="7C461FEB" w14:textId="4709E438" w:rsidR="00F2336C" w:rsidRPr="00880B49" w:rsidRDefault="00F2336C" w:rsidP="0055728F">
      <w:pPr>
        <w:pStyle w:val="ListParagraph"/>
        <w:numPr>
          <w:ilvl w:val="3"/>
          <w:numId w:val="29"/>
        </w:numPr>
      </w:pPr>
      <w:r w:rsidRPr="00880B49">
        <w:rPr>
          <w:u w:val="single"/>
        </w:rPr>
        <w:t>Current and Immediate Past Owners</w:t>
      </w:r>
      <w:r w:rsidRPr="00880B49">
        <w:t xml:space="preserve"> </w:t>
      </w:r>
      <w:r w:rsidRPr="00F43A78">
        <w:rPr>
          <w:b/>
          <w:u w:val="single"/>
          <w:rPrChange w:id="859" w:author="Salinas, Elyse" w:date="2024-08-28T15:05:00Z">
            <w:rPr/>
          </w:rPrChange>
        </w:rPr>
        <w:t>Identify</w:t>
      </w:r>
      <w:r w:rsidRPr="00880B49">
        <w:t xml:space="preserve"> the current and immediate past owner of the site. </w:t>
      </w:r>
      <w:r w:rsidR="00CE6B60">
        <w:t>Alternatively, if one or more underground storage tan</w:t>
      </w:r>
      <w:r w:rsidR="00B02154">
        <w:t xml:space="preserve">k (UST) is the source of the petroleum contamination, </w:t>
      </w:r>
      <w:r w:rsidR="00B02154" w:rsidRPr="00F43A78">
        <w:rPr>
          <w:b/>
          <w:u w:val="single"/>
          <w:rPrChange w:id="860" w:author="Salinas, Elyse" w:date="2024-08-28T15:05:00Z">
            <w:rPr/>
          </w:rPrChange>
        </w:rPr>
        <w:t>identify</w:t>
      </w:r>
      <w:r w:rsidR="00B02154">
        <w:t xml:space="preserve"> </w:t>
      </w:r>
      <w:r w:rsidR="00CF1B93" w:rsidRPr="00CF1B93">
        <w:t xml:space="preserve">the current and immediate past owner of </w:t>
      </w:r>
      <w:r w:rsidR="00B02154">
        <w:t xml:space="preserve">the UST(s). </w:t>
      </w:r>
      <w:r w:rsidR="00B0233B" w:rsidRPr="00880B49">
        <w:t>(</w:t>
      </w:r>
      <w:r w:rsidRPr="00880B49">
        <w:t xml:space="preserve">For Cleanup Grants, the applicant must be the </w:t>
      </w:r>
      <w:r w:rsidR="00942338" w:rsidRPr="00880B49">
        <w:t xml:space="preserve">current </w:t>
      </w:r>
      <w:r w:rsidRPr="00880B49">
        <w:t>owner.</w:t>
      </w:r>
      <w:r w:rsidR="00B0233B" w:rsidRPr="00880B49">
        <w:t>)</w:t>
      </w:r>
    </w:p>
    <w:p w14:paraId="29436ED0" w14:textId="77777777" w:rsidR="00F2336C" w:rsidRPr="00880B49" w:rsidRDefault="00F2336C" w:rsidP="00880B49">
      <w:pPr>
        <w:ind w:left="1080"/>
      </w:pPr>
    </w:p>
    <w:p w14:paraId="1AFEDF88" w14:textId="2C9A4C0D" w:rsidR="00F2336C" w:rsidRPr="00880B49" w:rsidRDefault="00F2336C" w:rsidP="0055728F">
      <w:pPr>
        <w:pStyle w:val="ListParagraph"/>
        <w:numPr>
          <w:ilvl w:val="3"/>
          <w:numId w:val="29"/>
        </w:numPr>
      </w:pPr>
      <w:r w:rsidRPr="00880B49">
        <w:rPr>
          <w:u w:val="single"/>
        </w:rPr>
        <w:t>Acquisition of Site</w:t>
      </w:r>
      <w:r w:rsidRPr="00880B49">
        <w:t xml:space="preserve"> </w:t>
      </w:r>
      <w:r w:rsidRPr="00F43A78">
        <w:rPr>
          <w:b/>
          <w:u w:val="single"/>
          <w:rPrChange w:id="861" w:author="Salinas, Elyse" w:date="2024-08-28T15:05:00Z">
            <w:rPr/>
          </w:rPrChange>
        </w:rPr>
        <w:t>Identify</w:t>
      </w:r>
      <w:r w:rsidRPr="00880B49">
        <w:t xml:space="preserve"> when and by what method the current owner acquired the property (e.g., purchase, tax foreclosure, donation, eminent domain).</w:t>
      </w:r>
    </w:p>
    <w:p w14:paraId="36646664" w14:textId="77777777" w:rsidR="00F14887" w:rsidRPr="00880B49" w:rsidRDefault="00F14887" w:rsidP="00880B49">
      <w:pPr>
        <w:pStyle w:val="ListParagraph"/>
        <w:ind w:left="1440"/>
      </w:pPr>
    </w:p>
    <w:p w14:paraId="1E2A1C6C" w14:textId="5EF4FFA8" w:rsidR="00F2336C" w:rsidRPr="00880B49" w:rsidRDefault="00F2336C" w:rsidP="0055728F">
      <w:pPr>
        <w:pStyle w:val="ListParagraph"/>
        <w:numPr>
          <w:ilvl w:val="3"/>
          <w:numId w:val="29"/>
        </w:numPr>
      </w:pPr>
      <w:r w:rsidRPr="00880B49">
        <w:rPr>
          <w:u w:val="single"/>
        </w:rPr>
        <w:t xml:space="preserve">No Responsible Party for the </w:t>
      </w:r>
      <w:r w:rsidR="005D33CE">
        <w:rPr>
          <w:u w:val="single"/>
        </w:rPr>
        <w:t>Clean</w:t>
      </w:r>
      <w:r w:rsidR="00483E15">
        <w:rPr>
          <w:u w:val="single"/>
        </w:rPr>
        <w:t>u</w:t>
      </w:r>
      <w:r w:rsidR="005D33CE">
        <w:rPr>
          <w:u w:val="single"/>
        </w:rPr>
        <w:t xml:space="preserve">p of the </w:t>
      </w:r>
      <w:r w:rsidRPr="00880B49">
        <w:rPr>
          <w:u w:val="single"/>
        </w:rPr>
        <w:t>Site</w:t>
      </w:r>
      <w:r w:rsidRPr="00880B49">
        <w:t xml:space="preserve"> </w:t>
      </w:r>
      <w:r w:rsidRPr="00F43A78">
        <w:rPr>
          <w:b/>
          <w:u w:val="single"/>
          <w:rPrChange w:id="862" w:author="Salinas, Elyse" w:date="2024-08-28T15:05:00Z">
            <w:rPr/>
          </w:rPrChange>
        </w:rPr>
        <w:t>Identify</w:t>
      </w:r>
      <w:r w:rsidRPr="00880B49">
        <w:t xml:space="preserve"> whether the current and immediate past owner</w:t>
      </w:r>
      <w:r w:rsidR="002E5837">
        <w:t xml:space="preserve"> of the real property (</w:t>
      </w:r>
      <w:r w:rsidR="002E5837" w:rsidRPr="002E5837">
        <w:t xml:space="preserve">or if one or more UST </w:t>
      </w:r>
      <w:r w:rsidR="002E5837">
        <w:t>is</w:t>
      </w:r>
      <w:r w:rsidR="002E5837" w:rsidRPr="002E5837">
        <w:t xml:space="preserve"> the source of the petroleum contamination, </w:t>
      </w:r>
      <w:r w:rsidR="002E5837" w:rsidRPr="00F43A78">
        <w:rPr>
          <w:b/>
          <w:u w:val="single"/>
          <w:rPrChange w:id="863" w:author="Salinas, Elyse" w:date="2024-08-28T15:05:00Z">
            <w:rPr/>
          </w:rPrChange>
        </w:rPr>
        <w:t>identify</w:t>
      </w:r>
      <w:r w:rsidR="002E5837" w:rsidRPr="002E5837">
        <w:t xml:space="preserve"> the current and immediate past owner of the UST(s))</w:t>
      </w:r>
      <w:r w:rsidRPr="00880B49">
        <w:t xml:space="preserve">: (i) dispensed or disposed of petroleum or petroleum product contamination, or exacerbated the existing petroleum contamination at the site; (ii) owned the site </w:t>
      </w:r>
      <w:r w:rsidR="00BC13B4" w:rsidRPr="00BC13B4">
        <w:t>(or in the case of UST-related contamination, owned the UST</w:t>
      </w:r>
      <w:r w:rsidR="00BC13B4">
        <w:t>(</w:t>
      </w:r>
      <w:r w:rsidR="00BC13B4" w:rsidRPr="00BC13B4">
        <w:t>s</w:t>
      </w:r>
      <w:r w:rsidR="00BC13B4">
        <w:t>)</w:t>
      </w:r>
      <w:r w:rsidR="00A16323">
        <w:t>)</w:t>
      </w:r>
      <w:r w:rsidR="00BC13B4" w:rsidRPr="00BC13B4">
        <w:t xml:space="preserve">, </w:t>
      </w:r>
      <w:r w:rsidRPr="00880B49">
        <w:t xml:space="preserve">when any dispensing or disposal of petroleum (by others) took place; and (iii) took reasonable steps with regard to the contamination at the site. </w:t>
      </w:r>
    </w:p>
    <w:p w14:paraId="5091112F" w14:textId="77777777" w:rsidR="00F2336C" w:rsidRPr="00880B49" w:rsidRDefault="00F2336C" w:rsidP="00880B49">
      <w:pPr>
        <w:ind w:left="1080"/>
      </w:pPr>
    </w:p>
    <w:p w14:paraId="684D0985" w14:textId="28509C3A" w:rsidR="00F2336C" w:rsidRPr="00880B49" w:rsidRDefault="00F2336C" w:rsidP="0055728F">
      <w:pPr>
        <w:pStyle w:val="ListParagraph"/>
        <w:numPr>
          <w:ilvl w:val="3"/>
          <w:numId w:val="29"/>
        </w:numPr>
        <w:rPr>
          <w:ins w:id="864" w:author="Salinas, Elyse" w:date="2024-08-28T15:05:00Z"/>
        </w:rPr>
      </w:pPr>
      <w:r w:rsidRPr="04D37F02">
        <w:rPr>
          <w:u w:val="single"/>
        </w:rPr>
        <w:t>Cleaned Up by a Person Not Potentially Liable</w:t>
      </w:r>
      <w:r>
        <w:t xml:space="preserve"> </w:t>
      </w:r>
      <w:r w:rsidRPr="04D37F02">
        <w:rPr>
          <w:b/>
          <w:u w:val="single"/>
          <w:rPrChange w:id="865" w:author="Salinas, Elyse" w:date="2024-08-28T15:05:00Z">
            <w:rPr/>
          </w:rPrChange>
        </w:rPr>
        <w:t>Identify</w:t>
      </w:r>
      <w:r>
        <w:t xml:space="preserve"> whether you (the applicant) dispensed or disposed of petroleum or petroleum </w:t>
      </w:r>
      <w:del w:id="866" w:author="Salinas, Elyse" w:date="2024-08-28T15:05:00Z">
        <w:r w:rsidRPr="00880B49">
          <w:delText>product</w:delText>
        </w:r>
      </w:del>
      <w:ins w:id="867" w:author="Salinas, Elyse" w:date="2024-08-28T15:05:00Z">
        <w:r>
          <w:t>product</w:t>
        </w:r>
        <w:r w:rsidR="04E3D74E">
          <w:t>s</w:t>
        </w:r>
      </w:ins>
      <w:r>
        <w:t xml:space="preserve">, or exacerbated the existing petroleum contamination at the </w:t>
      </w:r>
      <w:r w:rsidRPr="04D37F02">
        <w:rPr>
          <w:noProof/>
        </w:rPr>
        <w:t>site,</w:t>
      </w:r>
      <w:r>
        <w:t xml:space="preserve"> and whether you took reasonable steps with regard to the contamination at the site.</w:t>
      </w:r>
    </w:p>
    <w:p w14:paraId="586FD365" w14:textId="77777777" w:rsidR="00C10F6E" w:rsidRPr="00C10F6E" w:rsidRDefault="00C10F6E" w:rsidP="00C10F6E">
      <w:pPr>
        <w:pStyle w:val="ListParagraph"/>
        <w:ind w:left="1440"/>
        <w:pPrChange w:id="868" w:author="Salinas, Elyse" w:date="2024-08-28T15:05:00Z">
          <w:pPr>
            <w:pStyle w:val="ListParagraph"/>
            <w:numPr>
              <w:ilvl w:val="3"/>
              <w:numId w:val="29"/>
            </w:numPr>
            <w:ind w:left="1440" w:hanging="360"/>
          </w:pPr>
        </w:pPrChange>
      </w:pPr>
    </w:p>
    <w:p w14:paraId="0559BB49" w14:textId="0DB44961" w:rsidR="00F2336C" w:rsidRPr="00880B49" w:rsidRDefault="00F2336C" w:rsidP="0055728F">
      <w:pPr>
        <w:pStyle w:val="ListParagraph"/>
        <w:numPr>
          <w:ilvl w:val="3"/>
          <w:numId w:val="29"/>
        </w:numPr>
      </w:pPr>
      <w:r w:rsidRPr="00880B49">
        <w:rPr>
          <w:u w:val="single"/>
        </w:rPr>
        <w:t>Judgments, Orders, or Third</w:t>
      </w:r>
      <w:r w:rsidR="00510BAF" w:rsidRPr="00880B49">
        <w:rPr>
          <w:u w:val="single"/>
        </w:rPr>
        <w:t>-</w:t>
      </w:r>
      <w:r w:rsidRPr="00880B49">
        <w:rPr>
          <w:u w:val="single"/>
        </w:rPr>
        <w:t>Party Suits</w:t>
      </w:r>
      <w:r w:rsidRPr="00880B49">
        <w:t xml:space="preserve"> </w:t>
      </w:r>
      <w:r w:rsidRPr="00F43A78">
        <w:rPr>
          <w:b/>
          <w:u w:val="single"/>
          <w:rPrChange w:id="869" w:author="Salinas, Elyse" w:date="2024-08-28T15:05:00Z">
            <w:rPr/>
          </w:rPrChange>
        </w:rPr>
        <w:t>Provide</w:t>
      </w:r>
      <w:r w:rsidRPr="00880B49">
        <w:t xml:space="preserve"> information that no responsible party (including the applicant) is identified </w:t>
      </w:r>
      <w:r w:rsidR="00225B03" w:rsidRPr="00225B03">
        <w:t xml:space="preserve">as potentially liable </w:t>
      </w:r>
      <w:r w:rsidRPr="00880B49">
        <w:t xml:space="preserve">for </w:t>
      </w:r>
      <w:r w:rsidR="00225B03">
        <w:t xml:space="preserve">cleaning up </w:t>
      </w:r>
      <w:r w:rsidRPr="00880B49">
        <w:t>the site, through either:</w:t>
      </w:r>
    </w:p>
    <w:p w14:paraId="5E728701" w14:textId="77777777" w:rsidR="00F2336C" w:rsidRPr="00880B49" w:rsidRDefault="00F2336C" w:rsidP="0055728F">
      <w:pPr>
        <w:pStyle w:val="ListParagraph"/>
        <w:numPr>
          <w:ilvl w:val="4"/>
          <w:numId w:val="29"/>
        </w:numPr>
      </w:pPr>
      <w:r w:rsidRPr="00880B49">
        <w:t>a judgment rendered in a court of law or an administrative order that would require any person to assess, investigate, or clean up the site; or</w:t>
      </w:r>
    </w:p>
    <w:p w14:paraId="6AB22700" w14:textId="77777777" w:rsidR="00F2336C" w:rsidRPr="00880B49" w:rsidRDefault="00F2336C" w:rsidP="0055728F">
      <w:pPr>
        <w:pStyle w:val="ListParagraph"/>
        <w:numPr>
          <w:ilvl w:val="4"/>
          <w:numId w:val="29"/>
        </w:numPr>
      </w:pPr>
      <w:r w:rsidRPr="00880B49">
        <w:t>an enforcement action by federal or state authorities against any party that would require any person to assess, investigate, or clean up the site; or</w:t>
      </w:r>
    </w:p>
    <w:p w14:paraId="4F8F0B95" w14:textId="76279885" w:rsidR="00F2336C" w:rsidRPr="00880B49" w:rsidRDefault="00F2336C" w:rsidP="0055728F">
      <w:pPr>
        <w:pStyle w:val="ListParagraph"/>
        <w:numPr>
          <w:ilvl w:val="4"/>
          <w:numId w:val="29"/>
        </w:numPr>
      </w:pPr>
      <w:r w:rsidRPr="00880B49">
        <w:t>a citizen suit, contribution action, or other third-party claim brought against the current or immediate past owner</w:t>
      </w:r>
      <w:r w:rsidR="002A14ED">
        <w:t xml:space="preserve"> </w:t>
      </w:r>
      <w:r w:rsidR="002A14ED" w:rsidRPr="002A14ED">
        <w:t>of the site (or where</w:t>
      </w:r>
      <w:r w:rsidR="002A14ED">
        <w:t xml:space="preserve"> a</w:t>
      </w:r>
      <w:r w:rsidR="002A14ED" w:rsidRPr="002A14ED">
        <w:t xml:space="preserve"> UST(s) </w:t>
      </w:r>
      <w:r w:rsidR="002A14ED">
        <w:t>is</w:t>
      </w:r>
      <w:r w:rsidR="002A14ED" w:rsidRPr="002A14ED">
        <w:t xml:space="preserve"> involved, the </w:t>
      </w:r>
      <w:r w:rsidR="00B96FA4">
        <w:t xml:space="preserve">current or immediate past owner of the </w:t>
      </w:r>
      <w:r w:rsidR="002A14ED" w:rsidRPr="002A14ED">
        <w:t>UST(s))</w:t>
      </w:r>
      <w:r w:rsidRPr="00880B49">
        <w:t>, that would, if successful, require the assessment, investigation, or cleanup of the site.</w:t>
      </w:r>
    </w:p>
    <w:p w14:paraId="3DBC3223" w14:textId="77777777" w:rsidR="00F2336C" w:rsidRPr="00880B49" w:rsidRDefault="00F2336C" w:rsidP="00880B49">
      <w:pPr>
        <w:ind w:left="1080"/>
      </w:pPr>
    </w:p>
    <w:p w14:paraId="77DC4ED7" w14:textId="2988EA45" w:rsidR="00F2336C" w:rsidRPr="00880B49" w:rsidRDefault="00F2336C" w:rsidP="0055728F">
      <w:pPr>
        <w:pStyle w:val="ListParagraph"/>
        <w:numPr>
          <w:ilvl w:val="3"/>
          <w:numId w:val="29"/>
        </w:numPr>
      </w:pPr>
      <w:r w:rsidRPr="1212CDE7">
        <w:rPr>
          <w:u w:val="single"/>
        </w:rPr>
        <w:t>Subject to RCRA</w:t>
      </w:r>
      <w:r>
        <w:t xml:space="preserve"> </w:t>
      </w:r>
      <w:r w:rsidRPr="00F43A78">
        <w:rPr>
          <w:b/>
          <w:u w:val="single"/>
          <w:rPrChange w:id="870" w:author="Salinas, Elyse" w:date="2024-08-28T15:05:00Z">
            <w:rPr/>
          </w:rPrChange>
        </w:rPr>
        <w:t>Identify</w:t>
      </w:r>
      <w:r>
        <w:t xml:space="preserve"> whether the site is subject to any order under §</w:t>
      </w:r>
      <w:r w:rsidR="00656593">
        <w:t xml:space="preserve"> </w:t>
      </w:r>
      <w:r>
        <w:t>9003(h) of the Solid Waste Disposal Act.</w:t>
      </w:r>
    </w:p>
    <w:p w14:paraId="3AF74A73" w14:textId="77777777" w:rsidR="007D1940" w:rsidRPr="00880B49" w:rsidRDefault="007D1940" w:rsidP="00880B49"/>
    <w:p w14:paraId="21F57A96" w14:textId="3B63C334" w:rsidR="00F2336C" w:rsidRPr="00880B49" w:rsidRDefault="00F2336C" w:rsidP="0055728F">
      <w:pPr>
        <w:pStyle w:val="ListParagraph"/>
        <w:numPr>
          <w:ilvl w:val="3"/>
          <w:numId w:val="29"/>
        </w:numPr>
      </w:pPr>
      <w:r w:rsidRPr="00880B49">
        <w:rPr>
          <w:u w:val="single"/>
        </w:rPr>
        <w:t>Financial Viability of Responsible Parties</w:t>
      </w:r>
      <w:r w:rsidRPr="00880B49">
        <w:t xml:space="preserve"> For any current or immediate past </w:t>
      </w:r>
      <w:r w:rsidR="003F1C5B">
        <w:t>land</w:t>
      </w:r>
      <w:r w:rsidRPr="00880B49">
        <w:t xml:space="preserve">owners </w:t>
      </w:r>
      <w:r w:rsidR="003F1C5B" w:rsidRPr="003F1C5B">
        <w:t xml:space="preserve">(or where appropriate, </w:t>
      </w:r>
      <w:r w:rsidR="00B9359B">
        <w:t xml:space="preserve">current or immediate past </w:t>
      </w:r>
      <w:r w:rsidR="003F1C5B" w:rsidRPr="003F1C5B">
        <w:t>UST owners)</w:t>
      </w:r>
      <w:r w:rsidR="003F1C5B">
        <w:t xml:space="preserve">, </w:t>
      </w:r>
      <w:r w:rsidRPr="00880B49">
        <w:t xml:space="preserve">identified as responsible for the contamination at the </w:t>
      </w:r>
      <w:r w:rsidRPr="00880B49">
        <w:rPr>
          <w:noProof/>
        </w:rPr>
        <w:t>site,</w:t>
      </w:r>
      <w:r w:rsidRPr="00880B49">
        <w:t xml:space="preserve"> </w:t>
      </w:r>
      <w:r w:rsidRPr="00F43A78">
        <w:rPr>
          <w:b/>
          <w:u w:val="single"/>
          <w:rPrChange w:id="871" w:author="Salinas, Elyse" w:date="2024-08-28T15:05:00Z">
            <w:rPr/>
          </w:rPrChange>
        </w:rPr>
        <w:t>provide</w:t>
      </w:r>
      <w:r w:rsidRPr="00880B49">
        <w:t xml:space="preserve"> information regarding whether they have the financial capability to satisfy their obligations under federal or state law to assess, investigate, or clean up the site. </w:t>
      </w:r>
    </w:p>
    <w:p w14:paraId="616C995E" w14:textId="77777777" w:rsidR="00F2336C" w:rsidRPr="00880B49" w:rsidRDefault="00F2336C" w:rsidP="00880B49">
      <w:pPr>
        <w:ind w:left="1080"/>
      </w:pPr>
    </w:p>
    <w:p w14:paraId="1E4492ED" w14:textId="098CC7DB" w:rsidR="00F2336C" w:rsidRPr="00880B49" w:rsidRDefault="00F2336C" w:rsidP="00880B49">
      <w:pPr>
        <w:ind w:left="1440"/>
      </w:pPr>
      <w:r w:rsidRPr="00880B49">
        <w:rPr>
          <w:b/>
        </w:rPr>
        <w:t>Note:</w:t>
      </w:r>
      <w:r w:rsidRPr="00880B49">
        <w:t xml:space="preserve"> If no responsible party is identified in </w:t>
      </w:r>
      <w:r w:rsidR="000015BB" w:rsidRPr="00880B49">
        <w:t>(3</w:t>
      </w:r>
      <w:r w:rsidRPr="00880B49">
        <w:t xml:space="preserve">) or </w:t>
      </w:r>
      <w:r w:rsidR="00D0710C" w:rsidRPr="00880B49">
        <w:t>(</w:t>
      </w:r>
      <w:r w:rsidR="00DC45CB" w:rsidRPr="00880B49">
        <w:t>4</w:t>
      </w:r>
      <w:r w:rsidRPr="00880B49">
        <w:t xml:space="preserve">) above, then the petroleum-contaminated site may be eligible for funding. If a responsible party is identified above, EPA or the state must next determine whether that party is viable. </w:t>
      </w:r>
      <w:r w:rsidRPr="00880B49">
        <w:rPr>
          <w:u w:val="single"/>
        </w:rPr>
        <w:t>If any such party is determined to be viable, then the petroleum-contaminated site may not be eligible for funding</w:t>
      </w:r>
      <w:r w:rsidRPr="00880B49">
        <w:t xml:space="preserve">. For more information, see the </w:t>
      </w:r>
      <w:hyperlink r:id="rId51" w:history="1">
        <w:r w:rsidR="001E1474" w:rsidRPr="00880B49">
          <w:rPr>
            <w:rStyle w:val="Hyperlink"/>
            <w:szCs w:val="24"/>
          </w:rPr>
          <w:t>Information on Sites Eligible for Brownfields Funding under CERCLA § 104(k)</w:t>
        </w:r>
      </w:hyperlink>
      <w:r w:rsidRPr="00880B49">
        <w:t>.</w:t>
      </w:r>
    </w:p>
    <w:p w14:paraId="47C55787" w14:textId="77777777" w:rsidR="00F2336C" w:rsidRPr="00880B49" w:rsidRDefault="00F2336C" w:rsidP="00880B49"/>
    <w:p w14:paraId="78BBB02E" w14:textId="77777777" w:rsidR="00F2336C" w:rsidRPr="00880B49" w:rsidRDefault="00F2336C" w:rsidP="001B69C7">
      <w:pPr>
        <w:pStyle w:val="Heading3"/>
      </w:pPr>
      <w:bookmarkStart w:id="872" w:name="_Toc112926362"/>
      <w:bookmarkStart w:id="873" w:name="_Toc175674973"/>
      <w:bookmarkStart w:id="874" w:name="AuthorityOversightStru"/>
      <w:bookmarkStart w:id="875" w:name="_Toc144900744"/>
      <w:r w:rsidRPr="00880B49">
        <w:t>Cleanup Authority and Oversight Structure</w:t>
      </w:r>
      <w:bookmarkEnd w:id="872"/>
      <w:bookmarkEnd w:id="873"/>
      <w:bookmarkEnd w:id="875"/>
    </w:p>
    <w:bookmarkEnd w:id="874"/>
    <w:p w14:paraId="5362C241" w14:textId="2C0D565F" w:rsidR="00F2336C" w:rsidRPr="00880B49" w:rsidRDefault="00F2336C" w:rsidP="00880B49">
      <w:pPr>
        <w:ind w:left="360"/>
        <w:rPr>
          <w:b/>
        </w:rPr>
      </w:pPr>
      <w:r w:rsidRPr="00880B49">
        <w:rPr>
          <w:b/>
        </w:rPr>
        <w:t>Please note that you will be required to comply with all applicable federal and state laws and ensure that each cleanup project protects human health and the environment.</w:t>
      </w:r>
    </w:p>
    <w:p w14:paraId="0EC32709" w14:textId="77777777" w:rsidR="00F2336C" w:rsidRPr="00880B49" w:rsidRDefault="00F2336C" w:rsidP="00880B49">
      <w:pPr>
        <w:ind w:left="360"/>
      </w:pPr>
    </w:p>
    <w:p w14:paraId="6FBD3B90" w14:textId="30887641" w:rsidR="00F2336C" w:rsidRPr="00880B49" w:rsidRDefault="00F2336C" w:rsidP="0055728F">
      <w:pPr>
        <w:pStyle w:val="ListParagraph"/>
        <w:numPr>
          <w:ilvl w:val="1"/>
          <w:numId w:val="30"/>
        </w:numPr>
      </w:pPr>
      <w:r w:rsidRPr="04D37F02">
        <w:rPr>
          <w:b/>
          <w:u w:val="single"/>
          <w:rPrChange w:id="876" w:author="Salinas, Elyse" w:date="2024-08-28T15:05:00Z">
            <w:rPr/>
          </w:rPrChange>
        </w:rPr>
        <w:t>Describe</w:t>
      </w:r>
      <w:r>
        <w:t xml:space="preserve"> how you will </w:t>
      </w:r>
      <w:del w:id="877" w:author="Salinas, Elyse" w:date="2024-08-28T15:05:00Z">
        <w:r w:rsidRPr="00880B49">
          <w:delText>oversee</w:delText>
        </w:r>
      </w:del>
      <w:ins w:id="878" w:author="Salinas, Elyse" w:date="2024-08-28T15:05:00Z">
        <w:r w:rsidR="4289B159">
          <w:t xml:space="preserve">ensure adequate </w:t>
        </w:r>
        <w:r>
          <w:t>overs</w:t>
        </w:r>
        <w:r w:rsidR="020E481C">
          <w:t>ight of</w:t>
        </w:r>
      </w:ins>
      <w:r>
        <w:t xml:space="preserve"> the cleanup at the site(s). </w:t>
      </w:r>
      <w:r w:rsidRPr="04D37F02">
        <w:rPr>
          <w:b/>
          <w:u w:val="single"/>
          <w:rPrChange w:id="879" w:author="Salinas, Elyse" w:date="2024-08-28T15:05:00Z">
            <w:rPr/>
          </w:rPrChange>
        </w:rPr>
        <w:t>Indicate</w:t>
      </w:r>
      <w:r>
        <w:t xml:space="preserve"> whether you plan to enroll in a state or </w:t>
      </w:r>
      <w:r w:rsidR="00023034">
        <w:t>T</w:t>
      </w:r>
      <w:r>
        <w:t xml:space="preserve">ribal response program. </w:t>
      </w:r>
      <w:ins w:id="880" w:author="Salinas, Elyse" w:date="2024-08-28T15:05:00Z">
        <w:r>
          <w:br/>
        </w:r>
        <w:r>
          <w:br/>
        </w:r>
      </w:ins>
      <w:r>
        <w:t xml:space="preserve">If you do not plan to enroll in a state or </w:t>
      </w:r>
      <w:r w:rsidR="00023034">
        <w:t>T</w:t>
      </w:r>
      <w:r>
        <w:t xml:space="preserve">ribal response program, or an appropriate state or </w:t>
      </w:r>
      <w:r w:rsidR="00251A8F">
        <w:t>T</w:t>
      </w:r>
      <w:r>
        <w:t xml:space="preserve">ribal response program is not available, you will be required to consult with EPA to ensure the cleanup is protective of human health and the environment. Therefore, if you do not plan to enroll in a state or </w:t>
      </w:r>
      <w:r w:rsidR="00023034">
        <w:t>T</w:t>
      </w:r>
      <w:r>
        <w:t xml:space="preserve">ribal response program, </w:t>
      </w:r>
      <w:r w:rsidRPr="04D37F02">
        <w:rPr>
          <w:b/>
          <w:u w:val="single"/>
          <w:rPrChange w:id="881" w:author="Salinas, Elyse" w:date="2024-08-28T15:05:00Z">
            <w:rPr/>
          </w:rPrChange>
        </w:rPr>
        <w:t>provide</w:t>
      </w:r>
      <w:r>
        <w:t xml:space="preserve"> a description of the technical expertise you have to conduct, manage, and oversee the cleanup and/or whether you plan to acquire additional technical expertise.</w:t>
      </w:r>
      <w:r w:rsidR="00C33316">
        <w:t xml:space="preserve"> </w:t>
      </w:r>
      <w:del w:id="882" w:author="Salinas, Elyse" w:date="2024-08-28T15:05:00Z">
        <w:r w:rsidRPr="00880B49">
          <w:delText xml:space="preserve">If you do plan to acquire additional technical expertise, discuss how you will comply with the competitive procurement provisions of 2 CFR </w:delText>
        </w:r>
        <w:r w:rsidRPr="00880B49">
          <w:rPr>
            <w:rFonts w:hint="eastAsia"/>
          </w:rPr>
          <w:delText>§§</w:delText>
        </w:r>
        <w:r w:rsidRPr="00880B49">
          <w:delText xml:space="preserve"> 200.317 through 200.</w:delText>
        </w:r>
        <w:r w:rsidR="00026BDE" w:rsidRPr="00880B49">
          <w:delText xml:space="preserve">327 </w:delText>
        </w:r>
        <w:r w:rsidRPr="00880B49">
          <w:delText>and ensure that this technical expertise is in place prior to beginning cleanup activities.</w:delText>
        </w:r>
      </w:del>
      <w:ins w:id="883" w:author="Salinas, Elyse" w:date="2024-08-28T15:05:00Z">
        <w:r w:rsidR="00656E76">
          <w:t>S</w:t>
        </w:r>
        <w:r w:rsidR="00C33316">
          <w:t>ee</w:t>
        </w:r>
        <w:r w:rsidR="003E026E">
          <w:t xml:space="preserve"> </w:t>
        </w:r>
        <w:r w:rsidR="00724136">
          <w:fldChar w:fldCharType="begin"/>
        </w:r>
        <w:r w:rsidR="00724136">
          <w:instrText>HYPERLINK \l "NamedContractor"</w:instrText>
        </w:r>
        <w:r w:rsidR="00724136">
          <w:fldChar w:fldCharType="separate"/>
        </w:r>
        <w:r w:rsidR="000B492C" w:rsidRPr="04D37F02">
          <w:rPr>
            <w:rStyle w:val="Hyperlink"/>
          </w:rPr>
          <w:t>Section III.B.15.</w:t>
        </w:r>
        <w:r w:rsidR="00724136">
          <w:rPr>
            <w:rStyle w:val="Hyperlink"/>
          </w:rPr>
          <w:fldChar w:fldCharType="end"/>
        </w:r>
        <w:r w:rsidR="000B492C">
          <w:t xml:space="preserve"> f</w:t>
        </w:r>
        <w:r w:rsidR="00143364">
          <w:t xml:space="preserve">or requirements related to </w:t>
        </w:r>
        <w:r w:rsidR="00457BA4">
          <w:t>obtaining</w:t>
        </w:r>
        <w:r w:rsidR="000D6F60">
          <w:t xml:space="preserve"> additional technical expertise via a contract or subaward.</w:t>
        </w:r>
      </w:ins>
      <w:r w:rsidR="00E62490">
        <w:t xml:space="preserve"> </w:t>
      </w:r>
    </w:p>
    <w:p w14:paraId="49A30576" w14:textId="77777777" w:rsidR="00F2336C" w:rsidRPr="00880B49" w:rsidRDefault="00F2336C" w:rsidP="00880B49">
      <w:pPr>
        <w:ind w:left="360"/>
      </w:pPr>
    </w:p>
    <w:p w14:paraId="0E156D57" w14:textId="6DBF8D1D" w:rsidR="00F2336C" w:rsidRPr="00880B49" w:rsidRDefault="00F2336C" w:rsidP="0055728F">
      <w:pPr>
        <w:pStyle w:val="ListParagraph"/>
        <w:numPr>
          <w:ilvl w:val="1"/>
          <w:numId w:val="30"/>
        </w:numPr>
      </w:pPr>
      <w:r w:rsidRPr="00880B49">
        <w:t xml:space="preserve">Cleanup response activities often impact adjacent or neighboring properties. For example, access to neighboring properties may be necessary to conduct the cleanup, perform confirmation sampling, or monitor </w:t>
      </w:r>
      <w:r w:rsidRPr="00880B49">
        <w:rPr>
          <w:noProof/>
        </w:rPr>
        <w:t>offsite</w:t>
      </w:r>
      <w:r w:rsidRPr="00880B49">
        <w:t xml:space="preserve"> migration of contamination. If this type of access is needed, </w:t>
      </w:r>
      <w:r w:rsidRPr="00F43A78">
        <w:rPr>
          <w:b/>
          <w:u w:val="single"/>
          <w:rPrChange w:id="884" w:author="Salinas, Elyse" w:date="2024-08-28T15:05:00Z">
            <w:rPr/>
          </w:rPrChange>
        </w:rPr>
        <w:t>provide</w:t>
      </w:r>
      <w:r w:rsidRPr="00880B49">
        <w:t xml:space="preserve"> your plan to acquire access to the relevant property(</w:t>
      </w:r>
      <w:r w:rsidRPr="00880B49">
        <w:rPr>
          <w:noProof/>
        </w:rPr>
        <w:t>ies</w:t>
      </w:r>
      <w:r w:rsidRPr="00880B49">
        <w:t>).</w:t>
      </w:r>
    </w:p>
    <w:p w14:paraId="0879016D" w14:textId="77777777" w:rsidR="007C4119" w:rsidRPr="00880B49" w:rsidRDefault="007C4119" w:rsidP="00880B49"/>
    <w:p w14:paraId="7AEDFC56" w14:textId="77777777" w:rsidR="00F2336C" w:rsidRPr="00880B49" w:rsidRDefault="00F2336C" w:rsidP="001B69C7">
      <w:pPr>
        <w:pStyle w:val="Heading3"/>
      </w:pPr>
      <w:bookmarkStart w:id="885" w:name="_Toc112926363"/>
      <w:bookmarkStart w:id="886" w:name="_Toc175674974"/>
      <w:bookmarkStart w:id="887" w:name="CommunityNotification"/>
      <w:bookmarkStart w:id="888" w:name="_Toc144900745"/>
      <w:r w:rsidRPr="00880B49">
        <w:t>Community Notification</w:t>
      </w:r>
      <w:bookmarkEnd w:id="885"/>
      <w:bookmarkEnd w:id="886"/>
      <w:bookmarkEnd w:id="888"/>
    </w:p>
    <w:bookmarkEnd w:id="887"/>
    <w:p w14:paraId="05996DF5" w14:textId="2C59AA5B" w:rsidR="004D2FF9" w:rsidRPr="00880B49" w:rsidRDefault="00F2336C" w:rsidP="00880B49">
      <w:pPr>
        <w:ind w:left="360"/>
      </w:pPr>
      <w:r w:rsidRPr="00880B49">
        <w:t xml:space="preserve">The applicant must provide the community with notice of its intent to apply for an EPA Brownfields Cleanup Grant and allow the community an opportunity to comment on the draft </w:t>
      </w:r>
      <w:r w:rsidR="00170441" w:rsidRPr="00880B49">
        <w:t>application</w:t>
      </w:r>
      <w:r w:rsidRPr="00880B49">
        <w:t>. The community notification ad (or equivalent), public meeting</w:t>
      </w:r>
      <w:r w:rsidR="00BB21FF" w:rsidRPr="00880B49">
        <w:t>,</w:t>
      </w:r>
      <w:r w:rsidRPr="00880B49">
        <w:t xml:space="preserve"> and other requirements discussed below must be current and related to this specific </w:t>
      </w:r>
      <w:r w:rsidR="00170441" w:rsidRPr="00880B49">
        <w:t>application</w:t>
      </w:r>
      <w:r w:rsidRPr="00880B49">
        <w:t xml:space="preserve">. </w:t>
      </w:r>
      <w:r w:rsidR="006B263F" w:rsidRPr="00880B49">
        <w:t>All applicants</w:t>
      </w:r>
      <w:r w:rsidR="00AA3F72">
        <w:t xml:space="preserve"> </w:t>
      </w:r>
      <w:r w:rsidR="006B263F" w:rsidRPr="00880B49">
        <w:t>must meet these requirements.</w:t>
      </w:r>
      <w:r w:rsidR="007F0E22" w:rsidRPr="00880B49">
        <w:t xml:space="preserve"> </w:t>
      </w:r>
      <w:r w:rsidRPr="00880B49">
        <w:rPr>
          <w:b/>
          <w:bCs/>
        </w:rPr>
        <w:t xml:space="preserve">Failure to demonstrate </w:t>
      </w:r>
      <w:r w:rsidR="00BB7D4A" w:rsidRPr="00880B49">
        <w:rPr>
          <w:b/>
          <w:bCs/>
        </w:rPr>
        <w:t xml:space="preserve">timely </w:t>
      </w:r>
      <w:r w:rsidRPr="00880B49">
        <w:rPr>
          <w:b/>
          <w:bCs/>
        </w:rPr>
        <w:t xml:space="preserve">community notification will </w:t>
      </w:r>
      <w:del w:id="889" w:author="Salinas, Elyse" w:date="2024-08-28T15:05:00Z">
        <w:r w:rsidRPr="00880B49">
          <w:rPr>
            <w:b/>
            <w:bCs/>
          </w:rPr>
          <w:delText>result in disqualification of</w:delText>
        </w:r>
      </w:del>
      <w:ins w:id="890" w:author="Salinas, Elyse" w:date="2024-08-28T15:05:00Z">
        <w:r w:rsidRPr="00880B49">
          <w:rPr>
            <w:b/>
            <w:bCs/>
          </w:rPr>
          <w:t>disqualif</w:t>
        </w:r>
        <w:r w:rsidR="00A62451">
          <w:rPr>
            <w:b/>
            <w:bCs/>
          </w:rPr>
          <w:t>y</w:t>
        </w:r>
      </w:ins>
      <w:r w:rsidR="00A62451">
        <w:rPr>
          <w:b/>
          <w:bCs/>
        </w:rPr>
        <w:t xml:space="preserve"> </w:t>
      </w:r>
      <w:r w:rsidRPr="00880B49">
        <w:rPr>
          <w:b/>
          <w:bCs/>
        </w:rPr>
        <w:t xml:space="preserve">the </w:t>
      </w:r>
      <w:r w:rsidR="00170441" w:rsidRPr="00880B49">
        <w:rPr>
          <w:b/>
          <w:bCs/>
        </w:rPr>
        <w:t>application</w:t>
      </w:r>
      <w:r w:rsidRPr="00880B49">
        <w:rPr>
          <w:b/>
          <w:bCs/>
        </w:rPr>
        <w:t>.</w:t>
      </w:r>
      <w:r w:rsidRPr="00880B49">
        <w:t xml:space="preserve"> </w:t>
      </w:r>
      <w:r w:rsidR="004D2FF9" w:rsidRPr="00880B49">
        <w:t xml:space="preserve">Refer to the </w:t>
      </w:r>
      <w:del w:id="891" w:author="Salinas, Elyse" w:date="2024-08-28T15:05:00Z">
        <w:r w:rsidR="0035279D">
          <w:delText>FY2</w:delText>
        </w:r>
        <w:r w:rsidR="001D7375">
          <w:delText>4</w:delText>
        </w:r>
      </w:del>
      <w:ins w:id="892" w:author="Salinas, Elyse" w:date="2024-08-28T15:05:00Z">
        <w:r w:rsidR="0035279D">
          <w:t>FY2</w:t>
        </w:r>
        <w:r w:rsidR="00263F5D">
          <w:t>5</w:t>
        </w:r>
      </w:ins>
      <w:r w:rsidR="004D2FF9" w:rsidRPr="00880B49">
        <w:t xml:space="preserve"> </w:t>
      </w:r>
      <w:hyperlink r:id="rId52" w:history="1">
        <w:r w:rsidR="004D2FF9" w:rsidRPr="00880B49">
          <w:rPr>
            <w:rStyle w:val="Hyperlink"/>
          </w:rPr>
          <w:t>FAQs</w:t>
        </w:r>
      </w:hyperlink>
      <w:r w:rsidR="004D2FF9" w:rsidRPr="00880B49">
        <w:rPr>
          <w:color w:val="C45911" w:themeColor="accent2" w:themeShade="BF"/>
        </w:rPr>
        <w:t xml:space="preserve"> </w:t>
      </w:r>
      <w:r w:rsidR="004D2FF9" w:rsidRPr="00880B49">
        <w:t>for examples of acceptable community notification methods</w:t>
      </w:r>
      <w:r w:rsidR="00A64297">
        <w:t>.</w:t>
      </w:r>
      <w:r w:rsidR="004D2FF9" w:rsidRPr="00880B49">
        <w:t xml:space="preserve"> </w:t>
      </w:r>
    </w:p>
    <w:p w14:paraId="23C8FA0A" w14:textId="77777777" w:rsidR="00D8767F" w:rsidRPr="00880B49" w:rsidRDefault="00D8767F" w:rsidP="00880B49">
      <w:pPr>
        <w:ind w:left="360"/>
      </w:pPr>
    </w:p>
    <w:p w14:paraId="1BB526CD" w14:textId="06E92A39" w:rsidR="00F2336C" w:rsidRPr="00880B49" w:rsidRDefault="00F2336C" w:rsidP="00880B49">
      <w:pPr>
        <w:ind w:left="360"/>
      </w:pPr>
      <w:r w:rsidRPr="00880B49">
        <w:t xml:space="preserve">Applicants </w:t>
      </w:r>
      <w:del w:id="893" w:author="Salinas, Elyse" w:date="2024-08-28T15:05:00Z">
        <w:r w:rsidRPr="00880B49">
          <w:delText>who</w:delText>
        </w:r>
      </w:del>
      <w:ins w:id="894" w:author="Salinas, Elyse" w:date="2024-08-28T15:05:00Z">
        <w:r w:rsidR="00337793">
          <w:t>that</w:t>
        </w:r>
      </w:ins>
      <w:r w:rsidR="00337793" w:rsidRPr="00880B49">
        <w:t xml:space="preserve"> </w:t>
      </w:r>
      <w:r w:rsidRPr="00880B49">
        <w:t xml:space="preserve">are proposing multiple sites may plan to have a single community notification ad (or equivalent) and meeting to address </w:t>
      </w:r>
      <w:r w:rsidR="00B0233B" w:rsidRPr="00880B49">
        <w:t xml:space="preserve">the </w:t>
      </w:r>
      <w:r w:rsidRPr="00880B49">
        <w:t xml:space="preserve">multiple sites. However, all target communities must receive the notification and be provided an opportunity to comment on the </w:t>
      </w:r>
      <w:r w:rsidR="00170441" w:rsidRPr="00880B49">
        <w:t>application</w:t>
      </w:r>
      <w:r w:rsidRPr="00880B49">
        <w:t xml:space="preserve">. </w:t>
      </w:r>
    </w:p>
    <w:p w14:paraId="0F9E572C" w14:textId="77777777" w:rsidR="00F2336C" w:rsidRPr="00880B49" w:rsidRDefault="00F2336C" w:rsidP="00880B49">
      <w:pPr>
        <w:ind w:left="360"/>
      </w:pPr>
    </w:p>
    <w:p w14:paraId="4882FE83" w14:textId="77777777" w:rsidR="00F2336C" w:rsidRPr="00880B49" w:rsidRDefault="00F2336C" w:rsidP="0055728F">
      <w:pPr>
        <w:pStyle w:val="ListParagraph"/>
        <w:numPr>
          <w:ilvl w:val="1"/>
          <w:numId w:val="31"/>
        </w:numPr>
        <w:rPr>
          <w:b/>
        </w:rPr>
      </w:pPr>
      <w:r w:rsidRPr="00880B49">
        <w:rPr>
          <w:b/>
        </w:rPr>
        <w:t>Draft Analysis of Brownfield Cleanup Alternatives</w:t>
      </w:r>
    </w:p>
    <w:p w14:paraId="646AC506" w14:textId="6091D4A3" w:rsidR="00F2336C" w:rsidRPr="00880B49" w:rsidRDefault="00F2336C" w:rsidP="00880B49">
      <w:pPr>
        <w:ind w:left="720"/>
      </w:pPr>
      <w:r w:rsidRPr="00880B49">
        <w:t xml:space="preserve">The applicant must </w:t>
      </w:r>
      <w:r w:rsidRPr="00F43A78">
        <w:rPr>
          <w:b/>
          <w:u w:val="single"/>
          <w:rPrChange w:id="895" w:author="Salinas, Elyse" w:date="2024-08-28T15:05:00Z">
            <w:rPr/>
          </w:rPrChange>
        </w:rPr>
        <w:t>allow</w:t>
      </w:r>
      <w:r w:rsidRPr="00880B49">
        <w:t xml:space="preserve"> the community an opportunity to comment on the draft </w:t>
      </w:r>
      <w:r w:rsidR="00170441" w:rsidRPr="00880B49">
        <w:t>application</w:t>
      </w:r>
      <w:r w:rsidRPr="00880B49">
        <w:t>, which must include an attached draft Analysis of Brownfield Cleanup Alternatives (ABCA). The draft ABCA(s) must briefly summarize information about:</w:t>
      </w:r>
    </w:p>
    <w:p w14:paraId="6F15646C" w14:textId="77777777" w:rsidR="00F2336C" w:rsidRPr="00880B49" w:rsidRDefault="00F2336C" w:rsidP="0055728F">
      <w:pPr>
        <w:pStyle w:val="ListParagraph"/>
        <w:numPr>
          <w:ilvl w:val="0"/>
          <w:numId w:val="32"/>
        </w:numPr>
      </w:pPr>
      <w:r w:rsidRPr="00880B49">
        <w:t xml:space="preserve">the site and contamination issues, cleanup standards, and applicable laws; </w:t>
      </w:r>
    </w:p>
    <w:p w14:paraId="22BA7CFF" w14:textId="4D3A02CD" w:rsidR="00F2336C" w:rsidRPr="00880B49" w:rsidRDefault="00F2336C" w:rsidP="0055728F">
      <w:pPr>
        <w:pStyle w:val="ListParagraph"/>
        <w:numPr>
          <w:ilvl w:val="0"/>
          <w:numId w:val="32"/>
        </w:numPr>
      </w:pPr>
      <w:r w:rsidRPr="00880B49">
        <w:t xml:space="preserve">the cleanup alternatives considered (for each alternative </w:t>
      </w:r>
      <w:r w:rsidR="00831C92" w:rsidRPr="00880B49">
        <w:t xml:space="preserve">considered </w:t>
      </w:r>
      <w:r w:rsidRPr="00880B49">
        <w:t>and the alternative chosen includ</w:t>
      </w:r>
      <w:r w:rsidR="00333C4E" w:rsidRPr="00880B49">
        <w:t>ing</w:t>
      </w:r>
      <w:r w:rsidRPr="00880B49">
        <w:t xml:space="preserve"> information on the effectiveness, the ability of the </w:t>
      </w:r>
      <w:r w:rsidR="00B0233B" w:rsidRPr="00880B49">
        <w:t>applicant</w:t>
      </w:r>
      <w:r w:rsidRPr="00880B49">
        <w:t xml:space="preserve"> to implement, the resilience to address potential adverse impacts caused by extreme weather events, the cost, and an analysis of the reasonableness); and </w:t>
      </w:r>
    </w:p>
    <w:p w14:paraId="6759FC8E" w14:textId="77777777" w:rsidR="00F2336C" w:rsidRPr="00880B49" w:rsidRDefault="00F2336C" w:rsidP="0055728F">
      <w:pPr>
        <w:pStyle w:val="ListParagraph"/>
        <w:numPr>
          <w:ilvl w:val="0"/>
          <w:numId w:val="32"/>
        </w:numPr>
      </w:pPr>
      <w:r w:rsidRPr="00880B49">
        <w:t xml:space="preserve">the proposed cleanup. </w:t>
      </w:r>
    </w:p>
    <w:p w14:paraId="023ABD17" w14:textId="77777777" w:rsidR="00F2336C" w:rsidRPr="00880B49" w:rsidRDefault="00F2336C" w:rsidP="00880B49">
      <w:pPr>
        <w:ind w:left="720"/>
      </w:pPr>
    </w:p>
    <w:p w14:paraId="2274C53E" w14:textId="77777777" w:rsidR="00F2336C" w:rsidRPr="00880B49" w:rsidRDefault="00F2336C" w:rsidP="00880B49">
      <w:pPr>
        <w:ind w:left="720"/>
      </w:pPr>
      <w:r w:rsidRPr="00880B49">
        <w:t xml:space="preserve">Applicants requesting funding for multiple sites must </w:t>
      </w:r>
      <w:r w:rsidRPr="00F43A78">
        <w:rPr>
          <w:b/>
          <w:u w:val="single"/>
          <w:rPrChange w:id="896" w:author="Salinas, Elyse" w:date="2024-08-28T15:05:00Z">
            <w:rPr/>
          </w:rPrChange>
        </w:rPr>
        <w:t>include</w:t>
      </w:r>
      <w:r w:rsidRPr="00880B49">
        <w:t xml:space="preserve"> a draft ABCA for each site. </w:t>
      </w:r>
    </w:p>
    <w:p w14:paraId="74BFA39B" w14:textId="77777777" w:rsidR="00F2336C" w:rsidRPr="00880B49" w:rsidRDefault="00F2336C" w:rsidP="00880B49">
      <w:pPr>
        <w:ind w:left="720"/>
      </w:pPr>
    </w:p>
    <w:p w14:paraId="76F4581B" w14:textId="3A0572EC" w:rsidR="00F2336C" w:rsidRPr="00880B49" w:rsidRDefault="00F2336C" w:rsidP="00880B49">
      <w:pPr>
        <w:ind w:left="720"/>
      </w:pPr>
      <w:r w:rsidRPr="00880B49">
        <w:t xml:space="preserve">The draft ABCA(s) submitted as part of the </w:t>
      </w:r>
      <w:r w:rsidR="00170441" w:rsidRPr="00880B49">
        <w:t xml:space="preserve">application </w:t>
      </w:r>
      <w:r w:rsidRPr="00880B49">
        <w:t>is intended as a brief preliminary document. A suggested outline, with information that the ABCA must contain, can be found in the</w:t>
      </w:r>
      <w:r w:rsidR="00345F5A" w:rsidRPr="00880B49">
        <w:t xml:space="preserve"> </w:t>
      </w:r>
      <w:del w:id="897" w:author="Salinas, Elyse" w:date="2024-08-28T15:05:00Z">
        <w:r w:rsidR="0035279D">
          <w:delText>FY2</w:delText>
        </w:r>
        <w:r w:rsidR="001D7375">
          <w:delText>4</w:delText>
        </w:r>
      </w:del>
      <w:ins w:id="898" w:author="Salinas, Elyse" w:date="2024-08-28T15:05:00Z">
        <w:r w:rsidR="0035279D">
          <w:t>FY2</w:t>
        </w:r>
        <w:r w:rsidR="00263F5D">
          <w:t>5</w:t>
        </w:r>
      </w:ins>
      <w:r w:rsidR="007D1940" w:rsidRPr="00880B49">
        <w:t xml:space="preserve"> </w:t>
      </w:r>
      <w:hyperlink r:id="rId53" w:history="1">
        <w:r w:rsidR="003951BE" w:rsidRPr="00880B49">
          <w:rPr>
            <w:rStyle w:val="Hyperlink"/>
          </w:rPr>
          <w:t>FAQs</w:t>
        </w:r>
      </w:hyperlink>
      <w:r w:rsidR="004033D1" w:rsidRPr="00880B49">
        <w:t>.</w:t>
      </w:r>
    </w:p>
    <w:p w14:paraId="16E50C1B" w14:textId="77777777" w:rsidR="00F2336C" w:rsidRPr="00880B49" w:rsidRDefault="00F2336C" w:rsidP="00880B49">
      <w:pPr>
        <w:ind w:left="720"/>
      </w:pPr>
    </w:p>
    <w:p w14:paraId="6C0E2ADE" w14:textId="53ECA393" w:rsidR="00F2336C" w:rsidRPr="00880B49" w:rsidRDefault="00F2336C" w:rsidP="00880B49">
      <w:pPr>
        <w:ind w:left="720"/>
      </w:pPr>
      <w:r w:rsidRPr="00880B49">
        <w:t xml:space="preserve">If the </w:t>
      </w:r>
      <w:r w:rsidR="00170441" w:rsidRPr="00880B49">
        <w:t xml:space="preserve">application </w:t>
      </w:r>
      <w:r w:rsidRPr="00880B49">
        <w:t xml:space="preserve">is selected for funding, </w:t>
      </w:r>
      <w:r w:rsidR="00B0233B" w:rsidRPr="00880B49">
        <w:t>recipients</w:t>
      </w:r>
      <w:r w:rsidRPr="00880B49">
        <w:t xml:space="preserve"> will be required to finalize the ABCA(s) and make it available for additional public review and comment as part of their pre-cleanup activities</w:t>
      </w:r>
      <w:r w:rsidR="00F8283F" w:rsidRPr="00880B49">
        <w:t xml:space="preserve">. </w:t>
      </w:r>
      <w:r w:rsidR="00A05A2D" w:rsidRPr="00880B49">
        <w:t>(S</w:t>
      </w:r>
      <w:r w:rsidRPr="00880B49">
        <w:t>ee</w:t>
      </w:r>
      <w:r w:rsidR="00AE54CD" w:rsidRPr="00880B49">
        <w:t xml:space="preserve"> the</w:t>
      </w:r>
      <w:r w:rsidRPr="00880B49">
        <w:t xml:space="preserve"> </w:t>
      </w:r>
      <w:hyperlink r:id="rId54" w:history="1">
        <w:r w:rsidR="00895E46" w:rsidRPr="00880B49">
          <w:rPr>
            <w:rStyle w:val="Hyperlink"/>
          </w:rPr>
          <w:t>Brownfield</w:t>
        </w:r>
        <w:r w:rsidR="00F8283F" w:rsidRPr="00880B49">
          <w:rPr>
            <w:rStyle w:val="Hyperlink"/>
          </w:rPr>
          <w:t xml:space="preserve"> Programmatic Requirements</w:t>
        </w:r>
      </w:hyperlink>
      <w:r w:rsidR="006C78D6">
        <w:rPr>
          <w:rStyle w:val="Hyperlink"/>
          <w:rFonts w:ascii="ZWAdobeF" w:hAnsi="ZWAdobeF" w:cs="ZWAdobeF"/>
          <w:color w:val="auto"/>
          <w:sz w:val="2"/>
          <w:szCs w:val="2"/>
          <w:u w:val="none"/>
        </w:rPr>
        <w:t>24F</w:t>
      </w:r>
      <w:r w:rsidR="00B0233B" w:rsidRPr="00880B49">
        <w:rPr>
          <w:rStyle w:val="FootnoteReference"/>
        </w:rPr>
        <w:footnoteReference w:id="35"/>
      </w:r>
      <w:r w:rsidR="00F8283F" w:rsidRPr="00880B49">
        <w:t xml:space="preserve"> </w:t>
      </w:r>
      <w:r w:rsidRPr="00880B49">
        <w:t>for more information</w:t>
      </w:r>
      <w:r w:rsidR="000D365A" w:rsidRPr="00880B49">
        <w:t>.)</w:t>
      </w:r>
    </w:p>
    <w:p w14:paraId="768F764A" w14:textId="77777777" w:rsidR="00F2336C" w:rsidRPr="00880B49" w:rsidRDefault="00F2336C" w:rsidP="00880B49">
      <w:pPr>
        <w:ind w:left="360"/>
      </w:pPr>
    </w:p>
    <w:p w14:paraId="78B9E798" w14:textId="5EE9F30F" w:rsidR="00F2336C" w:rsidRPr="00880B49" w:rsidRDefault="00F2336C" w:rsidP="0055728F">
      <w:pPr>
        <w:pStyle w:val="ListParagraph"/>
        <w:numPr>
          <w:ilvl w:val="1"/>
          <w:numId w:val="31"/>
        </w:numPr>
        <w:rPr>
          <w:b/>
        </w:rPr>
      </w:pPr>
      <w:r w:rsidRPr="00880B49">
        <w:rPr>
          <w:b/>
        </w:rPr>
        <w:t>Community Notification Ad</w:t>
      </w:r>
    </w:p>
    <w:p w14:paraId="36BBC0B5" w14:textId="384C2940" w:rsidR="00E40586" w:rsidRPr="00880B49" w:rsidRDefault="00F2336C" w:rsidP="00880B49">
      <w:pPr>
        <w:ind w:left="720"/>
      </w:pPr>
      <w:r w:rsidRPr="00880B49">
        <w:t xml:space="preserve">The applicant must </w:t>
      </w:r>
      <w:r w:rsidRPr="00F43A78">
        <w:rPr>
          <w:b/>
          <w:u w:val="single"/>
          <w:rPrChange w:id="900" w:author="Salinas, Elyse" w:date="2024-08-28T15:05:00Z">
            <w:rPr>
              <w:u w:val="single"/>
            </w:rPr>
          </w:rPrChange>
        </w:rPr>
        <w:t>publish</w:t>
      </w:r>
      <w:r w:rsidRPr="00880B49">
        <w:t xml:space="preserve"> a community notification ad in the local newspaper or an equivalent means customarily used to communicate to the target community(</w:t>
      </w:r>
      <w:r w:rsidRPr="00880B49">
        <w:rPr>
          <w:noProof/>
        </w:rPr>
        <w:t>ies</w:t>
      </w:r>
      <w:r w:rsidRPr="00880B49">
        <w:t>)</w:t>
      </w:r>
      <w:r w:rsidR="00635772" w:rsidRPr="00880B49">
        <w:t xml:space="preserve"> (e.g., notifying the target community via website, listserv, social media, radio or television broadcast, etc.) </w:t>
      </w:r>
      <w:r w:rsidR="00635772" w:rsidRPr="00880B49">
        <w:rPr>
          <w:b/>
          <w:bCs/>
          <w:u w:val="single"/>
        </w:rPr>
        <w:t xml:space="preserve">no later than </w:t>
      </w:r>
      <w:r w:rsidR="00FB7584" w:rsidRPr="00880B49">
        <w:rPr>
          <w:b/>
          <w:bCs/>
          <w:u w:val="single"/>
        </w:rPr>
        <w:t>14 calendar days</w:t>
      </w:r>
      <w:r w:rsidR="00635772" w:rsidRPr="00880B49">
        <w:rPr>
          <w:b/>
          <w:bCs/>
          <w:u w:val="single"/>
        </w:rPr>
        <w:t xml:space="preserve"> before</w:t>
      </w:r>
      <w:r w:rsidR="00635772" w:rsidRPr="00880B49">
        <w:t xml:space="preserve"> the application is </w:t>
      </w:r>
      <w:r w:rsidR="00635772" w:rsidRPr="00880B49">
        <w:rPr>
          <w:b/>
          <w:bCs/>
          <w:u w:val="single"/>
        </w:rPr>
        <w:t>submitted</w:t>
      </w:r>
      <w:r w:rsidR="00635772" w:rsidRPr="00880B49">
        <w:t xml:space="preserve"> to EPA</w:t>
      </w:r>
      <w:r w:rsidR="00E40586" w:rsidRPr="00880B49">
        <w:t>.</w:t>
      </w:r>
      <w:r w:rsidR="006C78D6">
        <w:rPr>
          <w:rFonts w:ascii="ZWAdobeF" w:hAnsi="ZWAdobeF" w:cs="ZWAdobeF"/>
          <w:sz w:val="2"/>
          <w:szCs w:val="2"/>
        </w:rPr>
        <w:t>25F</w:t>
      </w:r>
      <w:r w:rsidR="004D2FF9" w:rsidRPr="00880B49">
        <w:rPr>
          <w:rStyle w:val="FootnoteReference"/>
        </w:rPr>
        <w:footnoteReference w:id="36"/>
      </w:r>
      <w:r w:rsidRPr="00880B49">
        <w:t xml:space="preserve"> </w:t>
      </w:r>
    </w:p>
    <w:p w14:paraId="67CBD0EC" w14:textId="77777777" w:rsidR="0022331D" w:rsidRDefault="0022331D" w:rsidP="0022331D"/>
    <w:p w14:paraId="0EF6B605" w14:textId="52FDA5BB" w:rsidR="00F2336C" w:rsidRPr="00880B49" w:rsidRDefault="00F2336C" w:rsidP="00880B49">
      <w:pPr>
        <w:ind w:left="720"/>
      </w:pPr>
      <w:r w:rsidRPr="00880B49">
        <w:t>The community notification ad (or equivalent) must clearly state:</w:t>
      </w:r>
    </w:p>
    <w:p w14:paraId="29B1A4C6" w14:textId="145CC076" w:rsidR="00F2336C" w:rsidRPr="00880B49" w:rsidRDefault="00F2336C" w:rsidP="0055728F">
      <w:pPr>
        <w:pStyle w:val="ListParagraph"/>
        <w:numPr>
          <w:ilvl w:val="0"/>
          <w:numId w:val="35"/>
        </w:numPr>
      </w:pPr>
      <w:r w:rsidRPr="00880B49">
        <w:t>that a copy of th</w:t>
      </w:r>
      <w:r w:rsidR="005A483D">
        <w:t>e</w:t>
      </w:r>
      <w:r w:rsidRPr="00880B49">
        <w:t xml:space="preserve"> grant </w:t>
      </w:r>
      <w:r w:rsidR="00170441" w:rsidRPr="00880B49">
        <w:t>application</w:t>
      </w:r>
      <w:r w:rsidRPr="00880B49">
        <w:t xml:space="preserve">, including the draft ABCA(s), is available for public review and comment; </w:t>
      </w:r>
    </w:p>
    <w:p w14:paraId="1F0B1A4C" w14:textId="20A21CAA" w:rsidR="00F2336C" w:rsidRPr="00880B49" w:rsidRDefault="00F2336C" w:rsidP="0055728F">
      <w:pPr>
        <w:pStyle w:val="ListParagraph"/>
        <w:numPr>
          <w:ilvl w:val="0"/>
          <w:numId w:val="35"/>
        </w:numPr>
      </w:pPr>
      <w:r w:rsidRPr="00880B49">
        <w:t xml:space="preserve">how to comment on the draft </w:t>
      </w:r>
      <w:r w:rsidR="00170441" w:rsidRPr="00880B49">
        <w:t>application</w:t>
      </w:r>
      <w:r w:rsidRPr="00880B49">
        <w:t>;</w:t>
      </w:r>
    </w:p>
    <w:p w14:paraId="07FC8B56" w14:textId="54C70245" w:rsidR="00F2336C" w:rsidRPr="00880B49" w:rsidRDefault="00F2336C" w:rsidP="0055728F">
      <w:pPr>
        <w:pStyle w:val="ListParagraph"/>
        <w:numPr>
          <w:ilvl w:val="0"/>
          <w:numId w:val="35"/>
        </w:numPr>
      </w:pPr>
      <w:r w:rsidRPr="00880B49">
        <w:t xml:space="preserve">where the draft </w:t>
      </w:r>
      <w:r w:rsidR="00D25B9A" w:rsidRPr="00880B49">
        <w:t xml:space="preserve">application </w:t>
      </w:r>
      <w:r w:rsidRPr="00880B49">
        <w:t>is located (e.g., town hall, library, website); and</w:t>
      </w:r>
    </w:p>
    <w:p w14:paraId="7E7A1EC8" w14:textId="111ACD59" w:rsidR="00F2336C" w:rsidRDefault="00F2336C" w:rsidP="0055728F">
      <w:pPr>
        <w:pStyle w:val="ListParagraph"/>
        <w:numPr>
          <w:ilvl w:val="0"/>
          <w:numId w:val="35"/>
        </w:numPr>
      </w:pPr>
      <w:r w:rsidRPr="00880B49">
        <w:t>the date</w:t>
      </w:r>
      <w:r w:rsidR="0052612A" w:rsidRPr="00880B49">
        <w:t>,</w:t>
      </w:r>
      <w:r w:rsidRPr="00880B49">
        <w:t xml:space="preserve"> time</w:t>
      </w:r>
      <w:r w:rsidR="0052612A" w:rsidRPr="00880B49">
        <w:t>, and location</w:t>
      </w:r>
      <w:r w:rsidRPr="00880B49">
        <w:t xml:space="preserve"> of </w:t>
      </w:r>
      <w:r w:rsidR="00D8767F" w:rsidRPr="00880B49">
        <w:t>the</w:t>
      </w:r>
      <w:r w:rsidRPr="00880B49">
        <w:t xml:space="preserve"> public meeting</w:t>
      </w:r>
      <w:r w:rsidR="00D8767F" w:rsidRPr="00880B49">
        <w:t>(s)</w:t>
      </w:r>
      <w:r w:rsidR="0052612A" w:rsidRPr="00880B49">
        <w:t>.</w:t>
      </w:r>
    </w:p>
    <w:p w14:paraId="4C447A1E" w14:textId="77777777" w:rsidR="0022331D" w:rsidRPr="00880B49" w:rsidRDefault="0022331D" w:rsidP="0022331D"/>
    <w:p w14:paraId="31487F30" w14:textId="437D94EC" w:rsidR="00F2336C" w:rsidRDefault="00F2336C" w:rsidP="00880B49">
      <w:pPr>
        <w:ind w:left="720"/>
      </w:pPr>
      <w:r w:rsidRPr="00880B49">
        <w:t>All target communities</w:t>
      </w:r>
      <w:r w:rsidR="00263EC1" w:rsidRPr="00880B49">
        <w:t>, including community members with limited English proficiency and community members with disabilities,</w:t>
      </w:r>
      <w:r w:rsidRPr="00880B49">
        <w:t xml:space="preserve"> must receive the notification and be provided an opportunity to comment on the </w:t>
      </w:r>
      <w:r w:rsidR="00170441" w:rsidRPr="00880B49">
        <w:t>application</w:t>
      </w:r>
      <w:r w:rsidRPr="00880B49">
        <w:t xml:space="preserve">. </w:t>
      </w:r>
    </w:p>
    <w:p w14:paraId="43C6F6DA" w14:textId="77777777" w:rsidR="009A5DD2" w:rsidRPr="00880B49" w:rsidRDefault="009A5DD2" w:rsidP="00880B49">
      <w:pPr>
        <w:ind w:left="720"/>
      </w:pPr>
    </w:p>
    <w:p w14:paraId="64094774" w14:textId="7E1693A2" w:rsidR="00F2336C" w:rsidRPr="00880B49" w:rsidRDefault="00F2336C" w:rsidP="00880B49">
      <w:pPr>
        <w:ind w:left="720"/>
      </w:pPr>
      <w:r w:rsidRPr="00880B49">
        <w:t>Refer to the</w:t>
      </w:r>
      <w:r w:rsidR="00345F5A" w:rsidRPr="00880B49">
        <w:t xml:space="preserve"> </w:t>
      </w:r>
      <w:del w:id="907" w:author="Salinas, Elyse" w:date="2024-08-28T15:05:00Z">
        <w:r w:rsidR="0035279D">
          <w:delText>FY2</w:delText>
        </w:r>
        <w:r w:rsidR="001D7375">
          <w:delText>4</w:delText>
        </w:r>
      </w:del>
      <w:ins w:id="908" w:author="Salinas, Elyse" w:date="2024-08-28T15:05:00Z">
        <w:r w:rsidR="0035279D">
          <w:t>FY2</w:t>
        </w:r>
        <w:r w:rsidR="00263F5D">
          <w:t>5</w:t>
        </w:r>
      </w:ins>
      <w:r w:rsidR="00FB751A" w:rsidRPr="00880B49">
        <w:t xml:space="preserve"> </w:t>
      </w:r>
      <w:hyperlink r:id="rId55" w:history="1">
        <w:r w:rsidR="003951BE" w:rsidRPr="00880B49">
          <w:rPr>
            <w:rStyle w:val="Hyperlink"/>
          </w:rPr>
          <w:t>FAQs</w:t>
        </w:r>
      </w:hyperlink>
      <w:r w:rsidRPr="00880B49">
        <w:t xml:space="preserve"> for examples of acceptable </w:t>
      </w:r>
      <w:r w:rsidR="00552F68" w:rsidRPr="00880B49">
        <w:t>community notification methods.</w:t>
      </w:r>
    </w:p>
    <w:p w14:paraId="55A5AE0B" w14:textId="77777777" w:rsidR="0017583A" w:rsidRPr="00880B49" w:rsidRDefault="0017583A" w:rsidP="00880B49"/>
    <w:p w14:paraId="536C5146" w14:textId="0C084AD9" w:rsidR="00F2336C" w:rsidRPr="00880B49" w:rsidRDefault="00F2336C" w:rsidP="0055728F">
      <w:pPr>
        <w:pStyle w:val="ListParagraph"/>
        <w:numPr>
          <w:ilvl w:val="1"/>
          <w:numId w:val="31"/>
        </w:numPr>
        <w:rPr>
          <w:b/>
        </w:rPr>
      </w:pPr>
      <w:r w:rsidRPr="00880B49">
        <w:rPr>
          <w:b/>
        </w:rPr>
        <w:t>Public Meeting</w:t>
      </w:r>
    </w:p>
    <w:p w14:paraId="7D76BC19" w14:textId="49E72E21" w:rsidR="00F2336C" w:rsidRPr="00880B49" w:rsidRDefault="00F2336C" w:rsidP="00880B49">
      <w:pPr>
        <w:ind w:left="720"/>
      </w:pPr>
      <w:r w:rsidRPr="00880B49">
        <w:t xml:space="preserve">The applicant must </w:t>
      </w:r>
      <w:r w:rsidRPr="00F43A78">
        <w:rPr>
          <w:b/>
          <w:u w:val="single"/>
          <w:rPrChange w:id="909" w:author="Salinas, Elyse" w:date="2024-08-28T15:05:00Z">
            <w:rPr/>
          </w:rPrChange>
        </w:rPr>
        <w:t>hold</w:t>
      </w:r>
      <w:r w:rsidRPr="00880B49">
        <w:t xml:space="preserve"> a public meeting to discuss the draft </w:t>
      </w:r>
      <w:r w:rsidR="00170441" w:rsidRPr="00880B49">
        <w:t xml:space="preserve">application </w:t>
      </w:r>
      <w:r w:rsidRPr="00880B49">
        <w:t xml:space="preserve">and </w:t>
      </w:r>
      <w:r w:rsidRPr="00F43A78">
        <w:rPr>
          <w:b/>
          <w:u w:val="single"/>
          <w:rPrChange w:id="910" w:author="Salinas, Elyse" w:date="2024-08-28T15:05:00Z">
            <w:rPr/>
          </w:rPrChange>
        </w:rPr>
        <w:t>consider</w:t>
      </w:r>
      <w:r w:rsidRPr="00880B49">
        <w:t xml:space="preserve"> public comments</w:t>
      </w:r>
      <w:r w:rsidR="00BB6200" w:rsidRPr="00880B49">
        <w:t xml:space="preserve"> prior to</w:t>
      </w:r>
      <w:r w:rsidR="00D230B0">
        <w:t xml:space="preserve"> the</w:t>
      </w:r>
      <w:r w:rsidR="00BB6200" w:rsidRPr="00880B49">
        <w:t xml:space="preserve"> submittal of this </w:t>
      </w:r>
      <w:r w:rsidR="00170441" w:rsidRPr="00880B49">
        <w:t>application</w:t>
      </w:r>
      <w:r w:rsidRPr="00880B49">
        <w:t xml:space="preserve">. A regularly scheduled community meeting where multiple topics are discussed is sufficient </w:t>
      </w:r>
      <w:ins w:id="911" w:author="Salinas, Elyse" w:date="2024-08-28T15:05:00Z">
        <w:r w:rsidR="00FB5829">
          <w:t xml:space="preserve">to meet this requirement </w:t>
        </w:r>
      </w:ins>
      <w:r w:rsidRPr="00880B49">
        <w:t xml:space="preserve">provided there is an opportunity to discuss the draft </w:t>
      </w:r>
      <w:r w:rsidR="00170441" w:rsidRPr="00880B49">
        <w:t>application</w:t>
      </w:r>
      <w:r w:rsidRPr="00880B49">
        <w:t xml:space="preserve">. </w:t>
      </w:r>
      <w:r w:rsidR="0052612A" w:rsidRPr="00880B49">
        <w:t>The public meeting may be held in person, virtually, and/or by teleconference</w:t>
      </w:r>
      <w:r w:rsidR="002E426E" w:rsidRPr="00880B49">
        <w:t>,</w:t>
      </w:r>
      <w:r w:rsidR="0052612A" w:rsidRPr="00880B49">
        <w:t xml:space="preserve"> </w:t>
      </w:r>
      <w:r w:rsidR="002E426E" w:rsidRPr="00880B49">
        <w:t xml:space="preserve">must be accessible to persons with limited English proficiency and persons with disabilities, </w:t>
      </w:r>
      <w:r w:rsidR="0052612A" w:rsidRPr="00880B49">
        <w:t xml:space="preserve">and must be held </w:t>
      </w:r>
      <w:r w:rsidR="0052612A" w:rsidRPr="00880B49">
        <w:rPr>
          <w:u w:val="single"/>
        </w:rPr>
        <w:t>prior</w:t>
      </w:r>
      <w:r w:rsidR="0052612A" w:rsidRPr="00880B49">
        <w:t xml:space="preserve"> to </w:t>
      </w:r>
      <w:r w:rsidR="00D230B0">
        <w:t xml:space="preserve">the </w:t>
      </w:r>
      <w:r w:rsidR="0052612A" w:rsidRPr="00880B49">
        <w:t>submittal of this application.</w:t>
      </w:r>
    </w:p>
    <w:p w14:paraId="4A13B705" w14:textId="77777777" w:rsidR="0052612A" w:rsidRPr="00880B49" w:rsidRDefault="0052612A" w:rsidP="00880B49">
      <w:pPr>
        <w:ind w:left="720"/>
      </w:pPr>
    </w:p>
    <w:p w14:paraId="4F1B0AD6" w14:textId="77777777" w:rsidR="00F2336C" w:rsidRPr="00880B49" w:rsidRDefault="00F2336C" w:rsidP="00880B49">
      <w:pPr>
        <w:ind w:left="720"/>
      </w:pPr>
      <w:r w:rsidRPr="00880B49">
        <w:t xml:space="preserve">From the meeting, the applicant must </w:t>
      </w:r>
      <w:r w:rsidRPr="00F43A78">
        <w:rPr>
          <w:b/>
          <w:u w:val="single"/>
          <w:rPrChange w:id="912" w:author="Salinas, Elyse" w:date="2024-08-28T15:05:00Z">
            <w:rPr/>
          </w:rPrChange>
        </w:rPr>
        <w:t>produce</w:t>
      </w:r>
      <w:r w:rsidRPr="00880B49">
        <w:t>:</w:t>
      </w:r>
    </w:p>
    <w:p w14:paraId="5B7B820A" w14:textId="255FB9BC" w:rsidR="00F2336C" w:rsidRPr="00880B49" w:rsidRDefault="00BB6200" w:rsidP="0055728F">
      <w:pPr>
        <w:pStyle w:val="ListParagraph"/>
        <w:numPr>
          <w:ilvl w:val="0"/>
          <w:numId w:val="33"/>
        </w:numPr>
      </w:pPr>
      <w:r w:rsidRPr="00880B49">
        <w:t xml:space="preserve">the comments or </w:t>
      </w:r>
      <w:r w:rsidR="00F2336C" w:rsidRPr="00880B49">
        <w:t>a summary of the public comments received;</w:t>
      </w:r>
    </w:p>
    <w:p w14:paraId="2C38B2B8" w14:textId="77777777" w:rsidR="00F2336C" w:rsidRPr="00880B49" w:rsidRDefault="00F2336C" w:rsidP="0055728F">
      <w:pPr>
        <w:pStyle w:val="ListParagraph"/>
        <w:numPr>
          <w:ilvl w:val="0"/>
          <w:numId w:val="33"/>
        </w:numPr>
      </w:pPr>
      <w:r w:rsidRPr="00880B49">
        <w:t>the applicant’s response to those comments;</w:t>
      </w:r>
    </w:p>
    <w:p w14:paraId="162D04B4" w14:textId="04331B4D" w:rsidR="00F2336C" w:rsidRPr="00880B49" w:rsidRDefault="00F2336C" w:rsidP="0055728F">
      <w:pPr>
        <w:pStyle w:val="ListParagraph"/>
        <w:numPr>
          <w:ilvl w:val="0"/>
          <w:numId w:val="33"/>
        </w:numPr>
      </w:pPr>
      <w:r w:rsidRPr="00880B49">
        <w:t>meeting notes</w:t>
      </w:r>
      <w:r w:rsidR="00BB6200" w:rsidRPr="00880B49">
        <w:t xml:space="preserve"> or a summary of the public meeting(s)</w:t>
      </w:r>
      <w:r w:rsidRPr="00880B49">
        <w:t>; and</w:t>
      </w:r>
    </w:p>
    <w:p w14:paraId="581A2848" w14:textId="17712E72" w:rsidR="00F2336C" w:rsidRPr="00880B49" w:rsidRDefault="00F2336C" w:rsidP="0055728F">
      <w:pPr>
        <w:pStyle w:val="ListParagraph"/>
        <w:numPr>
          <w:ilvl w:val="0"/>
          <w:numId w:val="33"/>
        </w:numPr>
      </w:pPr>
      <w:r w:rsidRPr="00880B49">
        <w:t>meeting sign-in sheet</w:t>
      </w:r>
      <w:r w:rsidR="007F0E22" w:rsidRPr="00880B49">
        <w:t>/</w:t>
      </w:r>
      <w:r w:rsidR="006B263F" w:rsidRPr="00880B49">
        <w:t>participant list</w:t>
      </w:r>
      <w:r w:rsidRPr="00880B49">
        <w:t>.</w:t>
      </w:r>
    </w:p>
    <w:p w14:paraId="7E884983" w14:textId="77777777" w:rsidR="00F2336C" w:rsidRPr="00880B49" w:rsidRDefault="00F2336C" w:rsidP="00880B49">
      <w:pPr>
        <w:ind w:left="720"/>
      </w:pPr>
    </w:p>
    <w:p w14:paraId="4D79345B" w14:textId="10B2B393" w:rsidR="00F2336C" w:rsidRDefault="00F2336C" w:rsidP="00880B49">
      <w:pPr>
        <w:ind w:left="720"/>
      </w:pPr>
      <w:r w:rsidRPr="00880B49">
        <w:t xml:space="preserve">In addition to the public meeting, the applicant may choose to host additional outreach sessions via webinars, or other media outlets, to further engage the community and solicit comments on the </w:t>
      </w:r>
      <w:r w:rsidR="00170441" w:rsidRPr="00880B49">
        <w:t>application</w:t>
      </w:r>
      <w:r w:rsidRPr="00880B49">
        <w:t>.</w:t>
      </w:r>
    </w:p>
    <w:p w14:paraId="01F1C7C8" w14:textId="77777777" w:rsidR="007E42AC" w:rsidRDefault="007E42AC" w:rsidP="007E42AC"/>
    <w:p w14:paraId="7BD5BF78" w14:textId="7D9D35CB" w:rsidR="00F2336C" w:rsidRPr="00880B49" w:rsidRDefault="00F2336C" w:rsidP="0055728F">
      <w:pPr>
        <w:pStyle w:val="ListParagraph"/>
        <w:numPr>
          <w:ilvl w:val="1"/>
          <w:numId w:val="31"/>
        </w:numPr>
        <w:rPr>
          <w:b/>
        </w:rPr>
      </w:pPr>
      <w:r w:rsidRPr="00880B49">
        <w:rPr>
          <w:b/>
        </w:rPr>
        <w:t xml:space="preserve">Submission of Community Notification Documents </w:t>
      </w:r>
    </w:p>
    <w:p w14:paraId="521F4A44" w14:textId="17DABCC7" w:rsidR="00F2336C" w:rsidRPr="00880B49" w:rsidRDefault="00BB6200" w:rsidP="00880B49">
      <w:pPr>
        <w:ind w:left="720"/>
      </w:pPr>
      <w:r w:rsidRPr="00880B49">
        <w:t>The applicant</w:t>
      </w:r>
      <w:r w:rsidR="00F2336C" w:rsidRPr="00880B49">
        <w:t xml:space="preserve"> </w:t>
      </w:r>
      <w:r w:rsidR="00F2336C" w:rsidRPr="00F43A78">
        <w:rPr>
          <w:b/>
          <w:u w:val="single"/>
          <w:rPrChange w:id="913" w:author="Salinas, Elyse" w:date="2024-08-28T15:05:00Z">
            <w:rPr>
              <w:u w:val="single"/>
            </w:rPr>
          </w:rPrChange>
        </w:rPr>
        <w:t>must</w:t>
      </w:r>
      <w:r w:rsidR="00F2336C" w:rsidRPr="00F43A78">
        <w:rPr>
          <w:b/>
          <w:u w:val="single"/>
          <w:rPrChange w:id="914" w:author="Salinas, Elyse" w:date="2024-08-28T15:05:00Z">
            <w:rPr/>
          </w:rPrChange>
        </w:rPr>
        <w:t xml:space="preserve"> attach</w:t>
      </w:r>
      <w:r w:rsidRPr="00880B49">
        <w:t xml:space="preserve"> the items listed below to the </w:t>
      </w:r>
      <w:r w:rsidR="00170441" w:rsidRPr="00880B49">
        <w:t xml:space="preserve">application </w:t>
      </w:r>
      <w:r w:rsidR="00F2336C" w:rsidRPr="00880B49">
        <w:t xml:space="preserve">submitted to EPA: </w:t>
      </w:r>
    </w:p>
    <w:p w14:paraId="1570ED4B" w14:textId="77777777" w:rsidR="00F2336C" w:rsidRPr="00880B49" w:rsidRDefault="00F2336C" w:rsidP="0055728F">
      <w:pPr>
        <w:pStyle w:val="ListParagraph"/>
        <w:numPr>
          <w:ilvl w:val="0"/>
          <w:numId w:val="34"/>
        </w:numPr>
      </w:pPr>
      <w:r w:rsidRPr="00880B49">
        <w:t>a copy of the draft ABCA(s);</w:t>
      </w:r>
    </w:p>
    <w:p w14:paraId="284C20E0" w14:textId="1B421B04" w:rsidR="00F2336C" w:rsidRPr="00880B49" w:rsidRDefault="00F2336C" w:rsidP="0055728F">
      <w:pPr>
        <w:pStyle w:val="ListParagraph"/>
        <w:numPr>
          <w:ilvl w:val="0"/>
          <w:numId w:val="34"/>
        </w:numPr>
      </w:pPr>
      <w:r w:rsidRPr="00880B49">
        <w:t xml:space="preserve">a copy of the </w:t>
      </w:r>
      <w:r w:rsidR="0052612A" w:rsidRPr="00880B49">
        <w:t xml:space="preserve">newspaper </w:t>
      </w:r>
      <w:r w:rsidRPr="00880B49">
        <w:t xml:space="preserve">ad (or equivalent) that demonstrates </w:t>
      </w:r>
      <w:r w:rsidR="0052612A" w:rsidRPr="00880B49">
        <w:t xml:space="preserve">solicitation for comments on the application and that notification to the public </w:t>
      </w:r>
      <w:r w:rsidR="0052612A" w:rsidRPr="00880B49">
        <w:rPr>
          <w:rFonts w:cstheme="minorHAnsi"/>
        </w:rPr>
        <w:t xml:space="preserve">occurred at least </w:t>
      </w:r>
      <w:r w:rsidR="007E254E" w:rsidRPr="00880B49">
        <w:rPr>
          <w:rFonts w:cstheme="minorHAnsi"/>
        </w:rPr>
        <w:t>14 calendar days</w:t>
      </w:r>
      <w:r w:rsidR="0052612A" w:rsidRPr="00880B49">
        <w:rPr>
          <w:rFonts w:cstheme="minorHAnsi"/>
        </w:rPr>
        <w:t xml:space="preserve"> before the application was submitted to EPA. An equivalent method may include, for example, a dated image</w:t>
      </w:r>
      <w:ins w:id="915" w:author="Salinas, Elyse" w:date="2024-08-28T15:05:00Z">
        <w:r w:rsidR="005509FD">
          <w:rPr>
            <w:rFonts w:cstheme="minorHAnsi"/>
          </w:rPr>
          <w:t>/screen-shot</w:t>
        </w:r>
      </w:ins>
      <w:r w:rsidR="0052612A" w:rsidRPr="00880B49">
        <w:rPr>
          <w:rFonts w:cstheme="minorHAnsi"/>
        </w:rPr>
        <w:t xml:space="preserve"> of the website or </w:t>
      </w:r>
      <w:r w:rsidR="00D230B0">
        <w:rPr>
          <w:rFonts w:cstheme="minorHAnsi"/>
        </w:rPr>
        <w:t xml:space="preserve">a </w:t>
      </w:r>
      <w:r w:rsidR="0052612A" w:rsidRPr="00880B49">
        <w:rPr>
          <w:rFonts w:cstheme="minorHAnsi"/>
        </w:rPr>
        <w:t>copy of the listserv message used to notify the public;</w:t>
      </w:r>
    </w:p>
    <w:p w14:paraId="0B9607EC" w14:textId="77777777" w:rsidR="00F2336C" w:rsidRPr="00880B49" w:rsidRDefault="00F2336C" w:rsidP="0055728F">
      <w:pPr>
        <w:pStyle w:val="ListParagraph"/>
        <w:numPr>
          <w:ilvl w:val="0"/>
          <w:numId w:val="34"/>
        </w:numPr>
      </w:pPr>
      <w:r w:rsidRPr="00880B49">
        <w:t xml:space="preserve">the comments or a summary of the comments received; </w:t>
      </w:r>
    </w:p>
    <w:p w14:paraId="15BA9458" w14:textId="621A1287" w:rsidR="00F2336C" w:rsidRPr="00880B49" w:rsidRDefault="00BB6200" w:rsidP="0055728F">
      <w:pPr>
        <w:pStyle w:val="ListParagraph"/>
        <w:numPr>
          <w:ilvl w:val="0"/>
          <w:numId w:val="34"/>
        </w:numPr>
      </w:pPr>
      <w:r w:rsidRPr="00880B49">
        <w:t xml:space="preserve">the applicant’s response to those </w:t>
      </w:r>
      <w:r w:rsidR="00F2336C" w:rsidRPr="00880B49">
        <w:t>public comments;</w:t>
      </w:r>
    </w:p>
    <w:p w14:paraId="31D9C2DF" w14:textId="77777777" w:rsidR="00F2336C" w:rsidRPr="00880B49" w:rsidRDefault="00F2336C" w:rsidP="0055728F">
      <w:pPr>
        <w:pStyle w:val="ListParagraph"/>
        <w:numPr>
          <w:ilvl w:val="0"/>
          <w:numId w:val="34"/>
        </w:numPr>
      </w:pPr>
      <w:r w:rsidRPr="00880B49">
        <w:t xml:space="preserve">meeting notes or summary from the public meeting(s); and </w:t>
      </w:r>
    </w:p>
    <w:p w14:paraId="0A15A2C2" w14:textId="295D8214" w:rsidR="00487FF9" w:rsidRPr="00880B49" w:rsidRDefault="00F2336C" w:rsidP="0055728F">
      <w:pPr>
        <w:pStyle w:val="ListParagraph"/>
        <w:numPr>
          <w:ilvl w:val="0"/>
          <w:numId w:val="34"/>
        </w:numPr>
      </w:pPr>
      <w:r w:rsidRPr="00880B49">
        <w:t>meeting sign-in sheet</w:t>
      </w:r>
      <w:r w:rsidR="00E20282" w:rsidRPr="00880B49">
        <w:t>/</w:t>
      </w:r>
      <w:r w:rsidR="006B263F" w:rsidRPr="00880B49">
        <w:t>participant list</w:t>
      </w:r>
      <w:r w:rsidRPr="00880B49">
        <w:t>.</w:t>
      </w:r>
    </w:p>
    <w:p w14:paraId="728F5744" w14:textId="77777777" w:rsidR="00677668" w:rsidRPr="00880B49" w:rsidRDefault="00677668" w:rsidP="00880B49">
      <w:pPr>
        <w:ind w:left="720"/>
      </w:pPr>
    </w:p>
    <w:p w14:paraId="7B11935C" w14:textId="77F917DC" w:rsidR="00F2336C" w:rsidRDefault="00F2336C" w:rsidP="00880B49">
      <w:pPr>
        <w:ind w:left="720"/>
      </w:pPr>
      <w:r w:rsidRPr="00880B49">
        <w:t xml:space="preserve">If one or more of the above-requested attachments are not submitted with the </w:t>
      </w:r>
      <w:r w:rsidR="00170441" w:rsidRPr="00880B49">
        <w:t>application</w:t>
      </w:r>
      <w:r w:rsidRPr="00880B49">
        <w:t xml:space="preserve">, </w:t>
      </w:r>
      <w:r w:rsidRPr="00F43A78">
        <w:rPr>
          <w:b/>
          <w:u w:val="single"/>
          <w:rPrChange w:id="916" w:author="Salinas, Elyse" w:date="2024-08-28T15:05:00Z">
            <w:rPr>
              <w:u w:val="single"/>
            </w:rPr>
          </w:rPrChange>
        </w:rPr>
        <w:t>please explain why</w:t>
      </w:r>
      <w:r w:rsidRPr="00880B49">
        <w:t xml:space="preserve"> the requested attachment is not included.</w:t>
      </w:r>
    </w:p>
    <w:p w14:paraId="2A155214" w14:textId="77777777" w:rsidR="00843DBF" w:rsidRPr="00880B49" w:rsidRDefault="00843DBF" w:rsidP="00880B49">
      <w:pPr>
        <w:ind w:left="720"/>
      </w:pPr>
    </w:p>
    <w:p w14:paraId="36D879D0" w14:textId="7B9BC70A" w:rsidR="00A85E4C" w:rsidRDefault="00DF7AB8" w:rsidP="001B69C7">
      <w:pPr>
        <w:pStyle w:val="Heading3"/>
      </w:pPr>
      <w:bookmarkStart w:id="917" w:name="_Toc112926364"/>
      <w:bookmarkStart w:id="918" w:name="_Toc175674975"/>
      <w:bookmarkStart w:id="919" w:name="NamedContractor"/>
      <w:bookmarkStart w:id="920" w:name="_Hlk107911532"/>
      <w:bookmarkStart w:id="921" w:name="FundingLimitWaiver"/>
      <w:bookmarkStart w:id="922" w:name="_Hlk74739890"/>
      <w:bookmarkStart w:id="923" w:name="_Hlk74739739"/>
      <w:bookmarkStart w:id="924" w:name="_Toc144900746"/>
      <w:r w:rsidRPr="00880B49">
        <w:t xml:space="preserve">Contractors and </w:t>
      </w:r>
      <w:r w:rsidR="007A7639">
        <w:t xml:space="preserve">Named </w:t>
      </w:r>
      <w:r w:rsidRPr="00880B49">
        <w:t>Subrecipients</w:t>
      </w:r>
      <w:bookmarkEnd w:id="917"/>
      <w:bookmarkEnd w:id="918"/>
      <w:bookmarkEnd w:id="924"/>
    </w:p>
    <w:p w14:paraId="222FC119" w14:textId="77777777" w:rsidR="00E03FD1" w:rsidRPr="00880B49" w:rsidRDefault="00E03FD1" w:rsidP="00E03FD1">
      <w:pPr>
        <w:pStyle w:val="ListParagraph"/>
        <w:ind w:left="360"/>
        <w:rPr>
          <w:b/>
          <w:bCs/>
          <w:u w:val="single"/>
        </w:rPr>
      </w:pPr>
    </w:p>
    <w:p w14:paraId="32BC0A27" w14:textId="77777777" w:rsidR="007A7639" w:rsidRPr="000D6109" w:rsidRDefault="007A7639" w:rsidP="006C78D6">
      <w:pPr>
        <w:pStyle w:val="ListParagraph"/>
        <w:numPr>
          <w:ilvl w:val="0"/>
          <w:numId w:val="69"/>
        </w:numPr>
        <w:tabs>
          <w:tab w:val="left" w:pos="360"/>
          <w:tab w:val="left" w:pos="720"/>
          <w:tab w:val="left" w:pos="1080"/>
          <w:tab w:val="left" w:pos="1440"/>
          <w:tab w:val="left" w:pos="1800"/>
          <w:tab w:val="left" w:pos="2160"/>
        </w:tabs>
        <w:rPr>
          <w:szCs w:val="24"/>
          <w:lang w:val="en"/>
        </w:rPr>
      </w:pPr>
      <w:bookmarkStart w:id="925" w:name="_Hlk79058652"/>
      <w:bookmarkEnd w:id="919"/>
      <w:r w:rsidRPr="00247ABF">
        <w:rPr>
          <w:b/>
          <w:bCs/>
          <w:szCs w:val="24"/>
        </w:rPr>
        <w:t>Contractors.</w:t>
      </w:r>
      <w:r w:rsidRPr="00247ABF">
        <w:rPr>
          <w:szCs w:val="24"/>
        </w:rPr>
        <w:t xml:space="preserve"> </w:t>
      </w:r>
    </w:p>
    <w:p w14:paraId="72DE3F8C" w14:textId="1758FC58" w:rsidR="007A7639" w:rsidRPr="000D6109" w:rsidRDefault="007A7639" w:rsidP="007A7639">
      <w:pPr>
        <w:pStyle w:val="ListParagraph"/>
        <w:ind w:left="1080"/>
        <w:rPr>
          <w:szCs w:val="24"/>
        </w:rPr>
      </w:pPr>
      <w:r w:rsidRPr="000D6109">
        <w:rPr>
          <w:szCs w:val="24"/>
        </w:rPr>
        <w:t>EPA does not require or encourage applicants to procure contractors (including consultants) before the EPA cooperative agreement is awarded</w:t>
      </w:r>
      <w:r>
        <w:rPr>
          <w:szCs w:val="24"/>
        </w:rPr>
        <w:t>, but applicants may choose to do so</w:t>
      </w:r>
      <w:r w:rsidRPr="000D6109">
        <w:rPr>
          <w:szCs w:val="24"/>
        </w:rPr>
        <w:t>.</w:t>
      </w:r>
    </w:p>
    <w:p w14:paraId="5338E5B4" w14:textId="77777777" w:rsidR="007A7639" w:rsidRPr="000D6109" w:rsidRDefault="007A7639" w:rsidP="007A7639">
      <w:pPr>
        <w:pStyle w:val="ListParagraph"/>
        <w:ind w:left="1080"/>
        <w:rPr>
          <w:szCs w:val="24"/>
          <w:lang w:val="en"/>
        </w:rPr>
      </w:pPr>
    </w:p>
    <w:p w14:paraId="46BFE1BC" w14:textId="1C4A5C34" w:rsidR="00ED225F" w:rsidRDefault="007A7639" w:rsidP="007A7639">
      <w:pPr>
        <w:pStyle w:val="ListParagraph"/>
        <w:ind w:left="1080"/>
        <w:rPr>
          <w:szCs w:val="24"/>
          <w:lang w:val="en"/>
        </w:rPr>
      </w:pPr>
      <w:r w:rsidRPr="00247ABF">
        <w:rPr>
          <w:szCs w:val="24"/>
        </w:rPr>
        <w:t>Applicants, other than state</w:t>
      </w:r>
      <w:ins w:id="926" w:author="Salinas, Elyse" w:date="2024-08-28T15:05:00Z">
        <w:r w:rsidRPr="00247ABF">
          <w:rPr>
            <w:szCs w:val="24"/>
          </w:rPr>
          <w:t xml:space="preserve"> </w:t>
        </w:r>
        <w:r w:rsidR="008B0C3D">
          <w:rPr>
            <w:szCs w:val="24"/>
          </w:rPr>
          <w:t>(which includes territories)</w:t>
        </w:r>
        <w:r w:rsidR="008B0C3D">
          <w:rPr>
            <w:rStyle w:val="FootnoteReference"/>
            <w:szCs w:val="24"/>
          </w:rPr>
          <w:footnoteReference w:id="37"/>
        </w:r>
        <w:r w:rsidR="008B0C3D">
          <w:rPr>
            <w:szCs w:val="24"/>
          </w:rPr>
          <w:t xml:space="preserve"> or Tribal (for grants awarded </w:t>
        </w:r>
        <w:r w:rsidR="008B0C3D" w:rsidRPr="00C401CC">
          <w:rPr>
            <w:szCs w:val="24"/>
          </w:rPr>
          <w:t>on or after</w:t>
        </w:r>
        <w:r w:rsidR="008B0C3D">
          <w:rPr>
            <w:szCs w:val="24"/>
          </w:rPr>
          <w:t xml:space="preserve"> October 1, 2024)</w:t>
        </w:r>
      </w:ins>
      <w:r w:rsidR="008B0C3D" w:rsidRPr="5147CF3A">
        <w:t xml:space="preserve"> </w:t>
      </w:r>
      <w:r w:rsidRPr="00247ABF">
        <w:rPr>
          <w:szCs w:val="24"/>
        </w:rPr>
        <w:t xml:space="preserve">applicants, that </w:t>
      </w:r>
      <w:r>
        <w:rPr>
          <w:szCs w:val="24"/>
        </w:rPr>
        <w:t>have</w:t>
      </w:r>
      <w:r w:rsidRPr="00247ABF">
        <w:rPr>
          <w:szCs w:val="24"/>
        </w:rPr>
        <w:t xml:space="preserve"> procure</w:t>
      </w:r>
      <w:r>
        <w:rPr>
          <w:szCs w:val="24"/>
        </w:rPr>
        <w:t>d a</w:t>
      </w:r>
      <w:r w:rsidRPr="00247ABF">
        <w:rPr>
          <w:szCs w:val="24"/>
        </w:rPr>
        <w:t xml:space="preserve"> contractor(s) where the amount of the contract will be more than the micro-purchase threshold in </w:t>
      </w:r>
      <w:hyperlink r:id="rId56" w:history="1">
        <w:r w:rsidRPr="00247ABF">
          <w:rPr>
            <w:rStyle w:val="Hyperlink"/>
            <w:szCs w:val="24"/>
          </w:rPr>
          <w:t xml:space="preserve">2 CFR </w:t>
        </w:r>
        <w:r w:rsidRPr="00247ABF">
          <w:rPr>
            <w:color w:val="0000FF"/>
            <w:szCs w:val="24"/>
            <w:u w:val="single"/>
          </w:rPr>
          <w:t xml:space="preserve">§ </w:t>
        </w:r>
        <w:r w:rsidRPr="00247ABF">
          <w:rPr>
            <w:rStyle w:val="Hyperlink"/>
            <w:szCs w:val="24"/>
          </w:rPr>
          <w:t>200.320(a)(1)</w:t>
        </w:r>
      </w:hyperlink>
      <w:r w:rsidRPr="00247ABF">
        <w:rPr>
          <w:szCs w:val="24"/>
        </w:rPr>
        <w:t xml:space="preserve"> ($10,000 for most applicants) must demonstrate how the contractor (including consultants) was selected in compliance with the fair and open competition requirements in 2 CFR Part 200 and 2 CFR Part 1500.</w:t>
      </w:r>
      <w:r w:rsidR="006C78D6">
        <w:rPr>
          <w:rFonts w:ascii="ZWAdobeF" w:hAnsi="ZWAdobeF" w:cs="ZWAdobeF"/>
          <w:sz w:val="2"/>
          <w:szCs w:val="2"/>
        </w:rPr>
        <w:t>26F</w:t>
      </w:r>
      <w:r w:rsidR="00ED225F">
        <w:rPr>
          <w:rStyle w:val="FootnoteReference"/>
          <w:szCs w:val="24"/>
        </w:rPr>
        <w:footnoteReference w:id="38"/>
      </w:r>
      <w:r w:rsidRPr="00247ABF">
        <w:rPr>
          <w:szCs w:val="24"/>
        </w:rPr>
        <w:t xml:space="preserve"> </w:t>
      </w:r>
      <w:ins w:id="930" w:author="Salinas, Elyse" w:date="2024-08-28T15:05:00Z">
        <w:r w:rsidR="003C1F44">
          <w:rPr>
            <w:szCs w:val="24"/>
          </w:rPr>
          <w:t xml:space="preserve">Additionally, </w:t>
        </w:r>
        <w:r w:rsidR="003C1F44" w:rsidRPr="00713C7A">
          <w:rPr>
            <w:b/>
            <w:bCs/>
            <w:szCs w:val="24"/>
          </w:rPr>
          <w:t>all</w:t>
        </w:r>
        <w:r w:rsidR="003C1F44">
          <w:rPr>
            <w:szCs w:val="24"/>
          </w:rPr>
          <w:t xml:space="preserve"> applicants (including state, territory, and Tribal), regardless of the amount of the contract, must conduct their procurements in accordance with 40 CFR Part 33 (EPA’s Participation by Disadvantaged Business rule). </w:t>
        </w:r>
      </w:ins>
      <w:r w:rsidRPr="00247ABF">
        <w:rPr>
          <w:szCs w:val="24"/>
        </w:rPr>
        <w:t xml:space="preserve">EPA provides guidance on complying with the competition requirements in the </w:t>
      </w:r>
      <w:hyperlink r:id="rId57" w:history="1">
        <w:r w:rsidRPr="00247ABF">
          <w:rPr>
            <w:rStyle w:val="Hyperlink"/>
          </w:rPr>
          <w:t>Best Practice Guide for Procuring Services, Supplies, and Equipment Under EPA Assistance Agreements</w:t>
        </w:r>
      </w:hyperlink>
      <w:r w:rsidR="006C78D6">
        <w:rPr>
          <w:rStyle w:val="Hyperlink"/>
          <w:rFonts w:ascii="ZWAdobeF" w:hAnsi="ZWAdobeF" w:cs="ZWAdobeF"/>
          <w:color w:val="auto"/>
          <w:sz w:val="2"/>
          <w:szCs w:val="2"/>
          <w:u w:val="none"/>
        </w:rPr>
        <w:t>27F</w:t>
      </w:r>
      <w:r w:rsidRPr="00247ABF">
        <w:rPr>
          <w:rStyle w:val="FootnoteReference"/>
        </w:rPr>
        <w:footnoteReference w:id="39"/>
      </w:r>
      <w:r w:rsidR="002D4ED9">
        <w:t xml:space="preserve"> and </w:t>
      </w:r>
      <w:r w:rsidR="008E71E4">
        <w:t xml:space="preserve">the </w:t>
      </w:r>
      <w:hyperlink r:id="rId58" w:history="1">
        <w:r w:rsidR="008E71E4" w:rsidRPr="006F786B">
          <w:rPr>
            <w:rStyle w:val="Hyperlink"/>
          </w:rPr>
          <w:t>Brownfields Grants: Guidance o</w:t>
        </w:r>
        <w:r w:rsidR="00E96B12">
          <w:rPr>
            <w:rStyle w:val="Hyperlink"/>
          </w:rPr>
          <w:t>n</w:t>
        </w:r>
        <w:r w:rsidR="008E71E4" w:rsidRPr="006F786B">
          <w:rPr>
            <w:rStyle w:val="Hyperlink"/>
          </w:rPr>
          <w:t xml:space="preserve"> Competitively Procuring a Contractor</w:t>
        </w:r>
      </w:hyperlink>
      <w:r w:rsidR="008E71E4">
        <w:t>.</w:t>
      </w:r>
      <w:r w:rsidR="006C78D6">
        <w:rPr>
          <w:rFonts w:ascii="ZWAdobeF" w:hAnsi="ZWAdobeF" w:cs="ZWAdobeF"/>
          <w:sz w:val="2"/>
          <w:szCs w:val="2"/>
        </w:rPr>
        <w:t>28F</w:t>
      </w:r>
      <w:r w:rsidR="008E71E4">
        <w:rPr>
          <w:rStyle w:val="FootnoteReference"/>
        </w:rPr>
        <w:footnoteReference w:id="40"/>
      </w:r>
      <w:r w:rsidR="003E759A">
        <w:t xml:space="preserve"> </w:t>
      </w:r>
      <w:r w:rsidRPr="00247ABF">
        <w:rPr>
          <w:szCs w:val="24"/>
          <w:lang w:val="en"/>
        </w:rPr>
        <w:t>For example</w:t>
      </w:r>
      <w:r w:rsidR="00ED225F">
        <w:rPr>
          <w:szCs w:val="24"/>
          <w:lang w:val="en"/>
        </w:rPr>
        <w:t>:</w:t>
      </w:r>
    </w:p>
    <w:p w14:paraId="21F0066D" w14:textId="77777777" w:rsidR="00ED225F" w:rsidRDefault="00ED225F" w:rsidP="007A7639">
      <w:pPr>
        <w:pStyle w:val="ListParagraph"/>
        <w:ind w:left="1080"/>
        <w:rPr>
          <w:szCs w:val="24"/>
          <w:lang w:val="en"/>
        </w:rPr>
      </w:pPr>
    </w:p>
    <w:p w14:paraId="2990971F" w14:textId="4EA78C5D" w:rsidR="00ED225F" w:rsidRPr="00637EB6" w:rsidRDefault="007A7639" w:rsidP="00637EB6">
      <w:pPr>
        <w:pStyle w:val="ListParagraph"/>
        <w:numPr>
          <w:ilvl w:val="0"/>
          <w:numId w:val="70"/>
        </w:numPr>
        <w:ind w:left="1800"/>
        <w:rPr>
          <w:szCs w:val="24"/>
          <w:lang w:val="en"/>
        </w:rPr>
      </w:pPr>
      <w:r w:rsidRPr="00247ABF">
        <w:rPr>
          <w:szCs w:val="24"/>
          <w:lang w:val="en"/>
        </w:rPr>
        <w:t xml:space="preserve">EPA will not accept sole source justifications for procurement contracts for services such as environmental consulting, engineering, and remediation that are available in the commercial marketplace. </w:t>
      </w:r>
    </w:p>
    <w:p w14:paraId="432AAE21" w14:textId="77777777" w:rsidR="00ED225F" w:rsidRDefault="00ED225F" w:rsidP="00ED225F">
      <w:pPr>
        <w:pStyle w:val="ListParagraph"/>
        <w:ind w:left="1800"/>
        <w:rPr>
          <w:del w:id="931" w:author="Salinas, Elyse" w:date="2024-08-28T15:05:00Z"/>
          <w:szCs w:val="24"/>
          <w:lang w:val="en"/>
        </w:rPr>
      </w:pPr>
    </w:p>
    <w:p w14:paraId="48D1105E" w14:textId="33E4C10C" w:rsidR="007A7639" w:rsidRDefault="00ED225F" w:rsidP="006C78D6">
      <w:pPr>
        <w:pStyle w:val="ListParagraph"/>
        <w:numPr>
          <w:ilvl w:val="0"/>
          <w:numId w:val="70"/>
        </w:numPr>
        <w:ind w:left="1800"/>
        <w:rPr>
          <w:szCs w:val="24"/>
          <w:lang w:val="en"/>
        </w:rPr>
      </w:pPr>
      <w:r>
        <w:rPr>
          <w:szCs w:val="24"/>
          <w:lang w:val="en"/>
        </w:rPr>
        <w:t>F</w:t>
      </w:r>
      <w:r w:rsidRPr="000D6109">
        <w:rPr>
          <w:szCs w:val="24"/>
        </w:rPr>
        <w:t xml:space="preserve">irms or individual consultants that </w:t>
      </w:r>
      <w:r w:rsidRPr="000D6109">
        <w:rPr>
          <w:szCs w:val="24"/>
          <w:lang w:val="en"/>
        </w:rPr>
        <w:t xml:space="preserve">develop or draft specifications, requirements, statements of work, or invitations for bids or requests for proposals must be excluded from competing for such procurements as provided in </w:t>
      </w:r>
      <w:hyperlink r:id="rId59" w:history="1">
        <w:r w:rsidRPr="000D6109">
          <w:rPr>
            <w:rStyle w:val="Hyperlink"/>
            <w:szCs w:val="24"/>
            <w:lang w:val="en"/>
          </w:rPr>
          <w:t xml:space="preserve">2 CFR </w:t>
        </w:r>
        <w:r w:rsidRPr="000D6109">
          <w:rPr>
            <w:color w:val="0000FF"/>
            <w:szCs w:val="24"/>
            <w:u w:val="single"/>
          </w:rPr>
          <w:t xml:space="preserve">§ </w:t>
        </w:r>
        <w:r w:rsidRPr="000D6109">
          <w:rPr>
            <w:rStyle w:val="Hyperlink"/>
            <w:szCs w:val="24"/>
            <w:lang w:val="en"/>
          </w:rPr>
          <w:t>200.319(b)</w:t>
        </w:r>
      </w:hyperlink>
      <w:r w:rsidRPr="000D6109">
        <w:rPr>
          <w:szCs w:val="24"/>
          <w:lang w:val="en"/>
        </w:rPr>
        <w:t>.</w:t>
      </w:r>
    </w:p>
    <w:p w14:paraId="4CBA2E9B" w14:textId="77777777" w:rsidR="00FB7CD8" w:rsidRPr="00FB7CD8" w:rsidRDefault="00FB7CD8" w:rsidP="00FC0AF0">
      <w:pPr>
        <w:pStyle w:val="ListParagraph"/>
        <w:rPr>
          <w:szCs w:val="24"/>
          <w:lang w:val="en"/>
        </w:rPr>
      </w:pPr>
    </w:p>
    <w:p w14:paraId="7B7EDB90" w14:textId="01350C31" w:rsidR="00FB7CD8" w:rsidRPr="003072E6" w:rsidRDefault="00FB7CD8" w:rsidP="006C78D6">
      <w:pPr>
        <w:pStyle w:val="ListParagraph"/>
        <w:numPr>
          <w:ilvl w:val="0"/>
          <w:numId w:val="70"/>
        </w:numPr>
        <w:ind w:left="1800"/>
        <w:rPr>
          <w:szCs w:val="24"/>
          <w:lang w:val="en"/>
        </w:rPr>
      </w:pPr>
      <w:r>
        <w:rPr>
          <w:szCs w:val="24"/>
          <w:lang w:val="en"/>
        </w:rPr>
        <w:t xml:space="preserve">Consistent with 2 CFR </w:t>
      </w:r>
      <w:r w:rsidRPr="00FC0AF0">
        <w:rPr>
          <w:szCs w:val="24"/>
          <w:lang w:val="en"/>
        </w:rPr>
        <w:t xml:space="preserve">§ </w:t>
      </w:r>
      <w:r>
        <w:rPr>
          <w:szCs w:val="24"/>
          <w:lang w:val="en"/>
        </w:rPr>
        <w:t xml:space="preserve">200.320(b)(2)(iii), for contracts over $250,000, price </w:t>
      </w:r>
      <w:r w:rsidR="003072E6">
        <w:rPr>
          <w:szCs w:val="24"/>
          <w:lang w:val="en"/>
        </w:rPr>
        <w:t xml:space="preserve">generally </w:t>
      </w:r>
      <w:r w:rsidR="004D407A">
        <w:rPr>
          <w:szCs w:val="24"/>
          <w:lang w:val="en"/>
        </w:rPr>
        <w:t xml:space="preserve">must </w:t>
      </w:r>
      <w:r>
        <w:rPr>
          <w:szCs w:val="24"/>
          <w:lang w:val="en"/>
        </w:rPr>
        <w:t>be an evaluation factor in the review of proposals or quotes.</w:t>
      </w:r>
      <w:r w:rsidR="007F10CA">
        <w:rPr>
          <w:szCs w:val="24"/>
          <w:lang w:val="en"/>
        </w:rPr>
        <w:t xml:space="preserve"> </w:t>
      </w:r>
      <w:r w:rsidR="007F10CA">
        <w:rPr>
          <w:rFonts w:cstheme="minorHAnsi"/>
        </w:rPr>
        <w:t>As provided in 2 CFR</w:t>
      </w:r>
      <w:ins w:id="932" w:author="Salinas, Elyse" w:date="2024-08-28T15:05:00Z">
        <w:r w:rsidR="007F10CA">
          <w:rPr>
            <w:rFonts w:cstheme="minorHAnsi"/>
          </w:rPr>
          <w:t xml:space="preserve"> </w:t>
        </w:r>
        <w:r w:rsidR="00112D5D" w:rsidRPr="00A40D8D">
          <w:t>§</w:t>
        </w:r>
      </w:ins>
      <w:r w:rsidR="00112D5D">
        <w:t xml:space="preserve"> </w:t>
      </w:r>
      <w:r w:rsidR="007F10CA">
        <w:rPr>
          <w:rFonts w:cstheme="minorHAnsi"/>
        </w:rPr>
        <w:t xml:space="preserve">200.320(b)(2)(iv), </w:t>
      </w:r>
      <w:r w:rsidR="007F10CA" w:rsidRPr="007513EB">
        <w:rPr>
          <w:rFonts w:cstheme="minorHAnsi"/>
        </w:rPr>
        <w:t>“</w:t>
      </w:r>
      <w:r w:rsidR="007F10CA">
        <w:rPr>
          <w:rFonts w:cstheme="minorHAnsi"/>
        </w:rPr>
        <w:t>[q]</w:t>
      </w:r>
      <w:r w:rsidR="007F10CA" w:rsidRPr="007513EB">
        <w:rPr>
          <w:rFonts w:cstheme="minorHAnsi"/>
        </w:rPr>
        <w:t>ualifications-based procurement</w:t>
      </w:r>
      <w:r w:rsidR="007F10CA">
        <w:rPr>
          <w:rFonts w:cstheme="minorHAnsi"/>
        </w:rPr>
        <w:t>,</w:t>
      </w:r>
      <w:r w:rsidR="007F10CA" w:rsidRPr="007513EB">
        <w:rPr>
          <w:rFonts w:cstheme="minorHAnsi"/>
        </w:rPr>
        <w:t>” where price is not a factor</w:t>
      </w:r>
      <w:r w:rsidR="007F10CA">
        <w:rPr>
          <w:rFonts w:cstheme="minorHAnsi"/>
        </w:rPr>
        <w:t>,</w:t>
      </w:r>
      <w:r w:rsidR="007F10CA" w:rsidRPr="007513EB">
        <w:rPr>
          <w:rFonts w:cstheme="minorHAnsi"/>
        </w:rPr>
        <w:t xml:space="preserve"> may be used when acquiring services that can </w:t>
      </w:r>
      <w:r w:rsidR="007F10CA" w:rsidRPr="00683AB9">
        <w:rPr>
          <w:rFonts w:cstheme="minorHAnsi"/>
          <w:u w:val="single"/>
        </w:rPr>
        <w:t>only</w:t>
      </w:r>
      <w:r w:rsidR="007F10CA" w:rsidRPr="007513EB">
        <w:rPr>
          <w:rFonts w:cstheme="minorHAnsi"/>
        </w:rPr>
        <w:t xml:space="preserve"> be provided by a licensed Architectural and Engineering (A/E) firm</w:t>
      </w:r>
      <w:r w:rsidR="007F10CA">
        <w:rPr>
          <w:rFonts w:cstheme="minorHAnsi"/>
        </w:rPr>
        <w:t>;</w:t>
      </w:r>
      <w:r w:rsidR="007F10CA" w:rsidRPr="007513EB">
        <w:rPr>
          <w:rFonts w:cstheme="minorHAnsi"/>
        </w:rPr>
        <w:t xml:space="preserve"> such as when state or local law </w:t>
      </w:r>
      <w:r w:rsidR="007F10CA" w:rsidRPr="00683AB9">
        <w:rPr>
          <w:rFonts w:cstheme="minorHAnsi"/>
          <w:u w:val="single"/>
        </w:rPr>
        <w:t>requires</w:t>
      </w:r>
      <w:r w:rsidR="007F10CA" w:rsidRPr="007513EB">
        <w:rPr>
          <w:rFonts w:cstheme="minorHAnsi"/>
        </w:rPr>
        <w:t xml:space="preserve"> that an A/E firm develop specifications for construction work that is part of a </w:t>
      </w:r>
      <w:r w:rsidR="007F10CA">
        <w:rPr>
          <w:rFonts w:cstheme="minorHAnsi"/>
        </w:rPr>
        <w:t>remediation</w:t>
      </w:r>
      <w:r w:rsidR="007F10CA" w:rsidRPr="007513EB">
        <w:rPr>
          <w:rFonts w:cstheme="minorHAnsi"/>
        </w:rPr>
        <w:t xml:space="preserve"> project.</w:t>
      </w:r>
      <w:r w:rsidR="007F10CA">
        <w:rPr>
          <w:rFonts w:cstheme="minorHAnsi"/>
        </w:rPr>
        <w:t xml:space="preserve"> When the remediation activities do not require the services of an A/E firm, price must be evaluated for those activities.</w:t>
      </w:r>
    </w:p>
    <w:p w14:paraId="529AC5AD" w14:textId="77777777" w:rsidR="008D5D0D" w:rsidRDefault="008D5D0D" w:rsidP="007A7639">
      <w:pPr>
        <w:ind w:left="360"/>
        <w:rPr>
          <w:szCs w:val="24"/>
        </w:rPr>
      </w:pPr>
    </w:p>
    <w:p w14:paraId="489209F0" w14:textId="17504643" w:rsidR="005B0DE7" w:rsidRDefault="00565B69" w:rsidP="00565B69">
      <w:pPr>
        <w:pStyle w:val="ListParagraph"/>
        <w:ind w:left="1080"/>
        <w:rPr>
          <w:szCs w:val="24"/>
        </w:rPr>
      </w:pPr>
      <w:r w:rsidRPr="00C86A94">
        <w:rPr>
          <w:szCs w:val="24"/>
        </w:rPr>
        <w:t xml:space="preserve">Applicants must </w:t>
      </w:r>
      <w:r w:rsidRPr="00F43A78">
        <w:rPr>
          <w:b/>
          <w:u w:val="single"/>
          <w:rPrChange w:id="933" w:author="Salinas, Elyse" w:date="2024-08-28T15:05:00Z">
            <w:rPr/>
          </w:rPrChange>
        </w:rPr>
        <w:t>disclose</w:t>
      </w:r>
      <w:r w:rsidRPr="00C86A94">
        <w:rPr>
          <w:szCs w:val="24"/>
        </w:rPr>
        <w:t xml:space="preserve"> whether they have already selected a contractor that will be compensated with EPA funds made available under this RFA. If a contractor(s) has been selected prior to submitting the application to EPA</w:t>
      </w:r>
      <w:r>
        <w:rPr>
          <w:szCs w:val="24"/>
        </w:rPr>
        <w:t xml:space="preserve"> </w:t>
      </w:r>
      <w:r w:rsidRPr="0057121F">
        <w:rPr>
          <w:szCs w:val="24"/>
        </w:rPr>
        <w:t xml:space="preserve">(including when a contractor(s) has been selected under a “dual procurement process” for both grant proposal writing and </w:t>
      </w:r>
      <w:ins w:id="934" w:author="Salinas, Elyse" w:date="2024-08-28T15:05:00Z">
        <w:r w:rsidR="003C1F44">
          <w:rPr>
            <w:szCs w:val="24"/>
          </w:rPr>
          <w:t xml:space="preserve">grant implementation </w:t>
        </w:r>
      </w:ins>
      <w:r w:rsidRPr="0057121F">
        <w:rPr>
          <w:szCs w:val="24"/>
        </w:rPr>
        <w:t>services</w:t>
      </w:r>
      <w:del w:id="935" w:author="Salinas, Elyse" w:date="2024-08-28T15:05:00Z">
        <w:r w:rsidRPr="0057121F">
          <w:rPr>
            <w:szCs w:val="24"/>
          </w:rPr>
          <w:delText xml:space="preserve"> necessary to help you carry out the grant</w:delText>
        </w:r>
      </w:del>
      <w:r w:rsidRPr="0057121F">
        <w:rPr>
          <w:szCs w:val="24"/>
        </w:rPr>
        <w:t>)</w:t>
      </w:r>
      <w:r w:rsidRPr="00C86A94">
        <w:rPr>
          <w:szCs w:val="24"/>
        </w:rPr>
        <w:t xml:space="preserve">, applicants must </w:t>
      </w:r>
      <w:r w:rsidRPr="00F43A78">
        <w:rPr>
          <w:b/>
          <w:u w:val="single"/>
          <w:rPrChange w:id="936" w:author="Salinas, Elyse" w:date="2024-08-28T15:05:00Z">
            <w:rPr/>
          </w:rPrChange>
        </w:rPr>
        <w:t>describe</w:t>
      </w:r>
      <w:r w:rsidR="00F66C4A">
        <w:rPr>
          <w:szCs w:val="24"/>
        </w:rPr>
        <w:t>:</w:t>
      </w:r>
    </w:p>
    <w:p w14:paraId="66E8CC22" w14:textId="77777777" w:rsidR="005B0DE7" w:rsidRDefault="005B0DE7" w:rsidP="00565B69">
      <w:pPr>
        <w:pStyle w:val="ListParagraph"/>
        <w:ind w:left="1080"/>
        <w:rPr>
          <w:szCs w:val="24"/>
        </w:rPr>
      </w:pPr>
    </w:p>
    <w:p w14:paraId="62AF0D94" w14:textId="1550ECA5" w:rsidR="005B0DE7" w:rsidRDefault="00565B69" w:rsidP="006C78D6">
      <w:pPr>
        <w:pStyle w:val="ListParagraph"/>
        <w:numPr>
          <w:ilvl w:val="0"/>
          <w:numId w:val="76"/>
        </w:numPr>
        <w:ind w:left="1800"/>
        <w:rPr>
          <w:szCs w:val="24"/>
        </w:rPr>
      </w:pPr>
      <w:r w:rsidRPr="00C86A94">
        <w:rPr>
          <w:szCs w:val="24"/>
        </w:rPr>
        <w:t xml:space="preserve">the procurement procedures that were followed to hire the contractor(s) and include information on </w:t>
      </w:r>
      <w:r w:rsidRPr="009612DE">
        <w:rPr>
          <w:b/>
          <w:bCs/>
          <w:szCs w:val="24"/>
        </w:rPr>
        <w:t>where and when</w:t>
      </w:r>
      <w:r w:rsidRPr="00C86A94">
        <w:rPr>
          <w:szCs w:val="24"/>
        </w:rPr>
        <w:t xml:space="preserve"> the Request for Proposals/Request for Qualifications was posted</w:t>
      </w:r>
      <w:r w:rsidR="005B0DE7">
        <w:rPr>
          <w:szCs w:val="24"/>
        </w:rPr>
        <w:t>;</w:t>
      </w:r>
    </w:p>
    <w:p w14:paraId="7AED78D3" w14:textId="77777777" w:rsidR="00653981" w:rsidRPr="00653981" w:rsidRDefault="00653981" w:rsidP="006C78D6">
      <w:pPr>
        <w:pStyle w:val="ListParagraph"/>
        <w:numPr>
          <w:ilvl w:val="0"/>
          <w:numId w:val="76"/>
        </w:numPr>
        <w:ind w:left="1800"/>
        <w:rPr>
          <w:szCs w:val="24"/>
        </w:rPr>
      </w:pPr>
      <w:r w:rsidRPr="00653981">
        <w:rPr>
          <w:szCs w:val="24"/>
        </w:rPr>
        <w:t>the length of time the RFP/RFQ was advertised;</w:t>
      </w:r>
    </w:p>
    <w:p w14:paraId="649077C7" w14:textId="5C933D6C" w:rsidR="00565B69" w:rsidRDefault="00565B69" w:rsidP="006C78D6">
      <w:pPr>
        <w:pStyle w:val="ListParagraph"/>
        <w:numPr>
          <w:ilvl w:val="0"/>
          <w:numId w:val="76"/>
        </w:numPr>
        <w:ind w:left="1800"/>
        <w:rPr>
          <w:szCs w:val="24"/>
        </w:rPr>
      </w:pPr>
      <w:r>
        <w:rPr>
          <w:szCs w:val="24"/>
        </w:rPr>
        <w:t>the number of firms solicited and the number of offers received and considered</w:t>
      </w:r>
      <w:r w:rsidR="00FF7C1F">
        <w:rPr>
          <w:szCs w:val="24"/>
        </w:rPr>
        <w:t>; and</w:t>
      </w:r>
    </w:p>
    <w:p w14:paraId="125B1C11" w14:textId="49C0376F" w:rsidR="00F817A4" w:rsidRPr="00A7123E" w:rsidRDefault="00F817A4" w:rsidP="006C78D6">
      <w:pPr>
        <w:pStyle w:val="ListParagraph"/>
        <w:numPr>
          <w:ilvl w:val="0"/>
          <w:numId w:val="76"/>
        </w:numPr>
        <w:tabs>
          <w:tab w:val="left" w:pos="360"/>
          <w:tab w:val="left" w:pos="720"/>
          <w:tab w:val="left" w:pos="1080"/>
          <w:tab w:val="left" w:pos="1440"/>
          <w:tab w:val="left" w:pos="1800"/>
          <w:tab w:val="left" w:pos="2160"/>
        </w:tabs>
        <w:ind w:left="1800"/>
        <w:rPr>
          <w:szCs w:val="24"/>
        </w:rPr>
      </w:pPr>
      <w:r>
        <w:rPr>
          <w:szCs w:val="24"/>
        </w:rPr>
        <w:t>the name(s) of the firm(s) the applicant entered into</w:t>
      </w:r>
      <w:r w:rsidR="00325E45">
        <w:rPr>
          <w:szCs w:val="24"/>
        </w:rPr>
        <w:t xml:space="preserve"> </w:t>
      </w:r>
      <w:r>
        <w:rPr>
          <w:szCs w:val="24"/>
        </w:rPr>
        <w:t>contract</w:t>
      </w:r>
      <w:r w:rsidR="000E299F">
        <w:rPr>
          <w:szCs w:val="24"/>
        </w:rPr>
        <w:t xml:space="preserve"> with</w:t>
      </w:r>
      <w:r w:rsidRPr="00A7123E">
        <w:rPr>
          <w:szCs w:val="24"/>
        </w:rPr>
        <w:t>.</w:t>
      </w:r>
    </w:p>
    <w:p w14:paraId="1CDF1F69" w14:textId="77777777" w:rsidR="00367E94" w:rsidRDefault="00367E94" w:rsidP="00F33544">
      <w:pPr>
        <w:ind w:left="1440"/>
        <w:rPr>
          <w:szCs w:val="24"/>
        </w:rPr>
      </w:pPr>
    </w:p>
    <w:p w14:paraId="4C506CDA" w14:textId="12D80B38" w:rsidR="00F817A4" w:rsidRDefault="00F33544" w:rsidP="00F33544">
      <w:pPr>
        <w:ind w:left="1440"/>
        <w:rPr>
          <w:szCs w:val="24"/>
        </w:rPr>
      </w:pPr>
      <w:r>
        <w:rPr>
          <w:szCs w:val="24"/>
        </w:rPr>
        <w:t xml:space="preserve">Note, </w:t>
      </w:r>
      <w:r w:rsidR="00F950A0">
        <w:rPr>
          <w:szCs w:val="24"/>
        </w:rPr>
        <w:t xml:space="preserve">regardless of </w:t>
      </w:r>
      <w:r w:rsidR="00351F42">
        <w:rPr>
          <w:szCs w:val="24"/>
        </w:rPr>
        <w:t>whether</w:t>
      </w:r>
      <w:r w:rsidRPr="00090A4E">
        <w:rPr>
          <w:szCs w:val="24"/>
        </w:rPr>
        <w:t xml:space="preserve"> the solicitation is issued as a Request for Proposals or a Request for Qualifications, price reasonableness for the grant implementation work must be a selection factor in the evaluation of proposals or quotes. See the </w:t>
      </w:r>
      <w:hyperlink r:id="rId60" w:history="1">
        <w:r w:rsidRPr="00E96B12">
          <w:rPr>
            <w:rStyle w:val="Hyperlink"/>
            <w:szCs w:val="24"/>
          </w:rPr>
          <w:t>Brownfields Grants: Guidance o</w:t>
        </w:r>
        <w:r w:rsidR="00E96B12" w:rsidRPr="00E96B12">
          <w:rPr>
            <w:rStyle w:val="Hyperlink"/>
            <w:szCs w:val="24"/>
          </w:rPr>
          <w:t>n</w:t>
        </w:r>
        <w:r w:rsidRPr="00E96B12">
          <w:rPr>
            <w:rStyle w:val="Hyperlink"/>
            <w:szCs w:val="24"/>
          </w:rPr>
          <w:t xml:space="preserve"> Competitively Procuring a Contractor</w:t>
        </w:r>
      </w:hyperlink>
      <w:r w:rsidRPr="00090A4E">
        <w:rPr>
          <w:szCs w:val="24"/>
        </w:rPr>
        <w:t xml:space="preserve"> for additional guidance</w:t>
      </w:r>
      <w:r>
        <w:rPr>
          <w:szCs w:val="24"/>
        </w:rPr>
        <w:t>.</w:t>
      </w:r>
    </w:p>
    <w:p w14:paraId="7C8F720A" w14:textId="77777777" w:rsidR="00367E94" w:rsidRDefault="00367E94" w:rsidP="00642AF7">
      <w:pPr>
        <w:ind w:left="1080"/>
        <w:rPr>
          <w:szCs w:val="24"/>
        </w:rPr>
      </w:pPr>
    </w:p>
    <w:p w14:paraId="3C53EF77" w14:textId="16A92951" w:rsidR="00FF7C1F" w:rsidRPr="00F817A4" w:rsidRDefault="00F817A4" w:rsidP="00642AF7">
      <w:pPr>
        <w:ind w:left="1080"/>
        <w:rPr>
          <w:szCs w:val="24"/>
        </w:rPr>
      </w:pPr>
      <w:r w:rsidRPr="00F43A78">
        <w:rPr>
          <w:b/>
          <w:u w:val="single"/>
          <w:rPrChange w:id="937" w:author="Salinas, Elyse" w:date="2024-08-28T15:05:00Z">
            <w:rPr/>
          </w:rPrChange>
        </w:rPr>
        <w:t>Provide</w:t>
      </w:r>
      <w:r>
        <w:rPr>
          <w:szCs w:val="24"/>
        </w:rPr>
        <w:t xml:space="preserve"> a copy</w:t>
      </w:r>
      <w:r w:rsidR="00E01601">
        <w:rPr>
          <w:szCs w:val="24"/>
        </w:rPr>
        <w:t xml:space="preserve"> of</w:t>
      </w:r>
      <w:r>
        <w:rPr>
          <w:szCs w:val="24"/>
        </w:rPr>
        <w:t xml:space="preserve"> (or link to) the solicitation documents and the signed executed contract.</w:t>
      </w:r>
    </w:p>
    <w:p w14:paraId="34969883" w14:textId="77777777" w:rsidR="00565B69" w:rsidRDefault="00565B69" w:rsidP="007A7639">
      <w:pPr>
        <w:ind w:left="1080"/>
        <w:rPr>
          <w:szCs w:val="24"/>
        </w:rPr>
      </w:pPr>
    </w:p>
    <w:p w14:paraId="69A4707C" w14:textId="6917D448" w:rsidR="007A7639" w:rsidRDefault="007A7639" w:rsidP="007A7639">
      <w:pPr>
        <w:ind w:left="1080"/>
        <w:rPr>
          <w:szCs w:val="24"/>
        </w:rPr>
      </w:pPr>
      <w:r w:rsidRPr="00247ABF">
        <w:rPr>
          <w:szCs w:val="24"/>
        </w:rPr>
        <w:t xml:space="preserve">Alternatively, </w:t>
      </w:r>
      <w:r w:rsidRPr="00F43A78">
        <w:rPr>
          <w:b/>
          <w:u w:val="single"/>
          <w:rPrChange w:id="938" w:author="Salinas, Elyse" w:date="2024-08-28T15:05:00Z">
            <w:rPr/>
          </w:rPrChange>
        </w:rPr>
        <w:t>state</w:t>
      </w:r>
      <w:r w:rsidRPr="00247ABF">
        <w:rPr>
          <w:szCs w:val="24"/>
        </w:rPr>
        <w:t xml:space="preserve"> ‘n/a’ or ‘not applicable’ if a contractor </w:t>
      </w:r>
      <w:r>
        <w:rPr>
          <w:szCs w:val="24"/>
        </w:rPr>
        <w:t>ha</w:t>
      </w:r>
      <w:r w:rsidR="00152805">
        <w:rPr>
          <w:szCs w:val="24"/>
        </w:rPr>
        <w:t>s</w:t>
      </w:r>
      <w:r>
        <w:rPr>
          <w:szCs w:val="24"/>
        </w:rPr>
        <w:t xml:space="preserve"> not been procured</w:t>
      </w:r>
      <w:r w:rsidRPr="00247ABF">
        <w:rPr>
          <w:szCs w:val="24"/>
        </w:rPr>
        <w:t>.</w:t>
      </w:r>
    </w:p>
    <w:p w14:paraId="34A95C71" w14:textId="77777777" w:rsidR="00565B69" w:rsidRDefault="00565B69" w:rsidP="00565B69">
      <w:pPr>
        <w:pStyle w:val="ListParagraph"/>
        <w:ind w:left="1080"/>
        <w:rPr>
          <w:szCs w:val="24"/>
        </w:rPr>
      </w:pPr>
    </w:p>
    <w:p w14:paraId="6C9467FC" w14:textId="5F4E4740" w:rsidR="00377EA8" w:rsidRDefault="00377EA8" w:rsidP="00377EA8">
      <w:pPr>
        <w:pStyle w:val="ListParagraph"/>
        <w:ind w:left="1080"/>
        <w:rPr>
          <w:szCs w:val="24"/>
        </w:rPr>
      </w:pPr>
      <w:r w:rsidRPr="000D6109">
        <w:rPr>
          <w:szCs w:val="24"/>
        </w:rPr>
        <w:t>Successful applicants that procure a contractor(s)</w:t>
      </w:r>
      <w:r>
        <w:rPr>
          <w:szCs w:val="24"/>
        </w:rPr>
        <w:t xml:space="preserve"> after being advised by EPA of selection, but prior to award, must describe how they</w:t>
      </w:r>
      <w:r w:rsidRPr="000D6109">
        <w:rPr>
          <w:szCs w:val="24"/>
        </w:rPr>
        <w:t xml:space="preserve"> compl</w:t>
      </w:r>
      <w:r>
        <w:rPr>
          <w:szCs w:val="24"/>
        </w:rPr>
        <w:t>ied</w:t>
      </w:r>
      <w:r w:rsidRPr="000D6109">
        <w:rPr>
          <w:szCs w:val="24"/>
        </w:rPr>
        <w:t xml:space="preserve"> with the </w:t>
      </w:r>
      <w:r>
        <w:rPr>
          <w:szCs w:val="24"/>
        </w:rPr>
        <w:t>procurement procedures</w:t>
      </w:r>
      <w:r w:rsidRPr="000D6109">
        <w:rPr>
          <w:szCs w:val="24"/>
        </w:rPr>
        <w:t xml:space="preserve"> described </w:t>
      </w:r>
      <w:r>
        <w:rPr>
          <w:szCs w:val="24"/>
        </w:rPr>
        <w:t xml:space="preserve">above when submitting the final workplan for </w:t>
      </w:r>
      <w:r w:rsidR="00CF2A82">
        <w:rPr>
          <w:szCs w:val="24"/>
        </w:rPr>
        <w:t xml:space="preserve">the </w:t>
      </w:r>
      <w:r>
        <w:rPr>
          <w:szCs w:val="24"/>
        </w:rPr>
        <w:t xml:space="preserve">award. </w:t>
      </w:r>
    </w:p>
    <w:p w14:paraId="146616B3" w14:textId="77777777" w:rsidR="00377EA8" w:rsidRDefault="00377EA8" w:rsidP="00377EA8">
      <w:pPr>
        <w:pStyle w:val="ListParagraph"/>
        <w:ind w:left="1080"/>
        <w:rPr>
          <w:szCs w:val="24"/>
        </w:rPr>
      </w:pPr>
    </w:p>
    <w:p w14:paraId="2B819716" w14:textId="7DA42512" w:rsidR="00377EA8" w:rsidRPr="000D6109" w:rsidRDefault="00377EA8" w:rsidP="00377EA8">
      <w:pPr>
        <w:pStyle w:val="ListParagraph"/>
        <w:ind w:left="1080"/>
        <w:rPr>
          <w:szCs w:val="24"/>
        </w:rPr>
      </w:pPr>
      <w:r w:rsidRPr="00E90F58">
        <w:rPr>
          <w:szCs w:val="24"/>
        </w:rPr>
        <w:t xml:space="preserve">Recipients of EPA funding </w:t>
      </w:r>
      <w:del w:id="939" w:author="Salinas, Elyse" w:date="2024-08-28T15:05:00Z">
        <w:r w:rsidRPr="00E90F58">
          <w:rPr>
            <w:szCs w:val="24"/>
          </w:rPr>
          <w:delText>who</w:delText>
        </w:r>
      </w:del>
      <w:ins w:id="940" w:author="Salinas, Elyse" w:date="2024-08-28T15:05:00Z">
        <w:r w:rsidR="00BB638F">
          <w:rPr>
            <w:szCs w:val="24"/>
          </w:rPr>
          <w:t>that</w:t>
        </w:r>
      </w:ins>
      <w:r w:rsidR="00BB638F" w:rsidRPr="00E90F58">
        <w:rPr>
          <w:szCs w:val="24"/>
        </w:rPr>
        <w:t xml:space="preserve"> </w:t>
      </w:r>
      <w:r w:rsidRPr="00E90F58">
        <w:rPr>
          <w:szCs w:val="24"/>
        </w:rPr>
        <w:t>select a contractor(s) after award must fully comply with the procurement standards at 2 CFR Part 200, 2 CFR Part 1500, and 40 CFR Part 33.</w:t>
      </w:r>
    </w:p>
    <w:p w14:paraId="1D66C23A" w14:textId="77777777" w:rsidR="008C02D0" w:rsidRPr="00247ABF" w:rsidRDefault="008C02D0" w:rsidP="007A7639">
      <w:pPr>
        <w:ind w:left="1080"/>
        <w:rPr>
          <w:szCs w:val="24"/>
        </w:rPr>
      </w:pPr>
    </w:p>
    <w:p w14:paraId="0A54C9A6" w14:textId="241448FB" w:rsidR="007A7639" w:rsidRPr="00C70D11" w:rsidRDefault="00954391" w:rsidP="006C78D6">
      <w:pPr>
        <w:pStyle w:val="ListParagraph"/>
        <w:numPr>
          <w:ilvl w:val="0"/>
          <w:numId w:val="69"/>
        </w:numPr>
        <w:tabs>
          <w:tab w:val="left" w:pos="360"/>
          <w:tab w:val="left" w:pos="720"/>
          <w:tab w:val="left" w:pos="1080"/>
          <w:tab w:val="left" w:pos="1440"/>
          <w:tab w:val="left" w:pos="1800"/>
          <w:tab w:val="left" w:pos="2160"/>
        </w:tabs>
        <w:rPr>
          <w:szCs w:val="24"/>
        </w:rPr>
      </w:pPr>
      <w:r>
        <w:rPr>
          <w:b/>
          <w:bCs/>
          <w:szCs w:val="24"/>
        </w:rPr>
        <w:t xml:space="preserve">Named </w:t>
      </w:r>
      <w:r w:rsidR="007A7639" w:rsidRPr="00247ABF">
        <w:rPr>
          <w:b/>
          <w:bCs/>
          <w:szCs w:val="24"/>
        </w:rPr>
        <w:t xml:space="preserve">Subrecipients. </w:t>
      </w:r>
    </w:p>
    <w:p w14:paraId="71C88A77" w14:textId="0B41954A" w:rsidR="007A7639" w:rsidRDefault="007A7639" w:rsidP="007A7639">
      <w:pPr>
        <w:pStyle w:val="ListParagraph"/>
        <w:ind w:left="1080"/>
        <w:rPr>
          <w:szCs w:val="24"/>
        </w:rPr>
      </w:pPr>
      <w:r w:rsidRPr="00880B49">
        <w:rPr>
          <w:szCs w:val="24"/>
        </w:rPr>
        <w:t xml:space="preserve">EPA does not require or encourage applicants to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w:t>
      </w:r>
      <w:r w:rsidR="00573A1D">
        <w:rPr>
          <w:szCs w:val="24"/>
        </w:rPr>
        <w:t xml:space="preserve">the </w:t>
      </w:r>
      <w:r w:rsidRPr="00880B49">
        <w:rPr>
          <w:szCs w:val="24"/>
        </w:rPr>
        <w:t xml:space="preserve">application for Brownfields </w:t>
      </w:r>
      <w:r>
        <w:rPr>
          <w:szCs w:val="24"/>
        </w:rPr>
        <w:t>G</w:t>
      </w:r>
      <w:r w:rsidRPr="00880B49">
        <w:rPr>
          <w:szCs w:val="24"/>
        </w:rPr>
        <w:t xml:space="preserve">rant funding. However, if an applicant chooses to identify a </w:t>
      </w:r>
      <w:r>
        <w:rPr>
          <w:szCs w:val="24"/>
        </w:rPr>
        <w:t>specific</w:t>
      </w:r>
      <w:r w:rsidRPr="00880B49">
        <w:rPr>
          <w:szCs w:val="24"/>
        </w:rPr>
        <w:t xml:space="preserve"> subrecipient(s) </w:t>
      </w:r>
      <w:r w:rsidRPr="00880B49">
        <w:rPr>
          <w:szCs w:val="24"/>
          <w:u w:val="single"/>
        </w:rPr>
        <w:t>to conduct work proposed in this application</w:t>
      </w:r>
      <w:r w:rsidRPr="00880B49">
        <w:rPr>
          <w:szCs w:val="24"/>
        </w:rPr>
        <w:t>, the applicant must comply with the following requirements even if the entity is referred to as a “partner” in the application</w:t>
      </w:r>
      <w:r>
        <w:rPr>
          <w:szCs w:val="24"/>
        </w:rPr>
        <w:t>.</w:t>
      </w:r>
    </w:p>
    <w:p w14:paraId="3574FB08" w14:textId="77777777" w:rsidR="007A7639" w:rsidRDefault="007A7639" w:rsidP="007A7639">
      <w:pPr>
        <w:pStyle w:val="ListParagraph"/>
        <w:ind w:left="1080"/>
        <w:rPr>
          <w:szCs w:val="24"/>
        </w:rPr>
      </w:pPr>
    </w:p>
    <w:p w14:paraId="63CF28DD" w14:textId="28FF56AE" w:rsidR="007A7639" w:rsidRPr="00880B49" w:rsidRDefault="007A7639" w:rsidP="007A7639">
      <w:pPr>
        <w:pStyle w:val="ListParagraph"/>
        <w:tabs>
          <w:tab w:val="left" w:pos="1080"/>
        </w:tabs>
        <w:ind w:left="1080"/>
        <w:rPr>
          <w:szCs w:val="24"/>
        </w:rPr>
      </w:pPr>
      <w:r w:rsidRPr="00880B49">
        <w:rPr>
          <w:szCs w:val="24"/>
        </w:rPr>
        <w:t xml:space="preserve">Successful applicants that do not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their application</w:t>
      </w:r>
      <w:r>
        <w:rPr>
          <w:szCs w:val="24"/>
        </w:rPr>
        <w:t xml:space="preserve"> but identify a subrecipient(s) after </w:t>
      </w:r>
      <w:r w:rsidR="0087755A">
        <w:rPr>
          <w:szCs w:val="24"/>
        </w:rPr>
        <w:t>being advised of selection</w:t>
      </w:r>
      <w:r>
        <w:rPr>
          <w:szCs w:val="24"/>
        </w:rPr>
        <w:t>,</w:t>
      </w:r>
      <w:r w:rsidRPr="00880B49">
        <w:rPr>
          <w:szCs w:val="24"/>
        </w:rPr>
        <w:t xml:space="preserve"> must also comply with the requirements described below</w:t>
      </w:r>
      <w:r>
        <w:rPr>
          <w:szCs w:val="24"/>
        </w:rPr>
        <w:t>.</w:t>
      </w:r>
      <w:r w:rsidRPr="00880B49">
        <w:rPr>
          <w:szCs w:val="24"/>
        </w:rPr>
        <w:t xml:space="preserve"> </w:t>
      </w:r>
    </w:p>
    <w:p w14:paraId="1D5F80A7" w14:textId="77777777" w:rsidR="007A7639" w:rsidRPr="00C70D11" w:rsidRDefault="007A7639" w:rsidP="007A7639">
      <w:pPr>
        <w:pStyle w:val="ListParagraph"/>
        <w:ind w:left="1080"/>
        <w:rPr>
          <w:szCs w:val="24"/>
        </w:rPr>
      </w:pPr>
    </w:p>
    <w:p w14:paraId="73D73C64" w14:textId="43A0FAA5" w:rsidR="007A7639" w:rsidRPr="00247ABF" w:rsidRDefault="00C93749" w:rsidP="00C93749">
      <w:pPr>
        <w:autoSpaceDE/>
        <w:autoSpaceDN/>
        <w:adjustRightInd/>
        <w:ind w:left="1080"/>
        <w:rPr>
          <w:szCs w:val="24"/>
        </w:rPr>
      </w:pPr>
      <w:r>
        <w:t>All applicants, including states</w:t>
      </w:r>
      <w:ins w:id="941" w:author="Salinas, Elyse" w:date="2024-08-28T15:05:00Z">
        <w:r w:rsidR="00472C10">
          <w:t>, territories,</w:t>
        </w:r>
        <w:r w:rsidR="00C31145">
          <w:t xml:space="preserve"> and Tribes</w:t>
        </w:r>
      </w:ins>
      <w:r>
        <w:t xml:space="preserve">, that name a specific subrecipient in this application must demonstrate that the subrecipient is eligible for a subaward in compliance with </w:t>
      </w:r>
      <w:hyperlink r:id="rId61" w:history="1">
        <w:r>
          <w:rPr>
            <w:rStyle w:val="Hyperlink"/>
          </w:rPr>
          <w:t>Appendix A</w:t>
        </w:r>
      </w:hyperlink>
      <w:r w:rsidR="006C78D6">
        <w:rPr>
          <w:rStyle w:val="Hyperlink"/>
          <w:rFonts w:ascii="ZWAdobeF" w:hAnsi="ZWAdobeF" w:cs="ZWAdobeF"/>
          <w:color w:val="auto"/>
          <w:sz w:val="2"/>
          <w:szCs w:val="2"/>
          <w:u w:val="none"/>
        </w:rPr>
        <w:t>29F</w:t>
      </w:r>
      <w:r>
        <w:rPr>
          <w:rStyle w:val="FootnoteReference"/>
        </w:rPr>
        <w:footnoteReference w:id="41"/>
      </w:r>
      <w:r>
        <w:t xml:space="preserve"> of </w:t>
      </w:r>
      <w:hyperlink r:id="rId62" w:history="1">
        <w:r>
          <w:rPr>
            <w:rStyle w:val="Hyperlink"/>
          </w:rPr>
          <w:t>EPA’s Subaward Policy for EPA Assistance Agreement Recipients</w:t>
        </w:r>
      </w:hyperlink>
      <w:r>
        <w:t>.</w:t>
      </w:r>
      <w:r w:rsidR="006C78D6">
        <w:rPr>
          <w:rFonts w:ascii="ZWAdobeF" w:hAnsi="ZWAdobeF" w:cs="ZWAdobeF"/>
          <w:sz w:val="2"/>
          <w:szCs w:val="2"/>
        </w:rPr>
        <w:t>30F</w:t>
      </w:r>
      <w:r>
        <w:rPr>
          <w:rStyle w:val="FootnoteReference"/>
        </w:rPr>
        <w:footnoteReference w:id="42"/>
      </w:r>
      <w:r>
        <w:t xml:space="preserve"> This policy provides, among other things, that transactions between recipients and for-profit firms and individual consultants are procurement contracts rather than subawards when the transaction involves the acquisition of services from the firm or individual</w:t>
      </w:r>
      <w:r w:rsidR="007A7639" w:rsidRPr="00247ABF">
        <w:rPr>
          <w:szCs w:val="24"/>
        </w:rPr>
        <w:t>.</w:t>
      </w:r>
    </w:p>
    <w:p w14:paraId="2334AB3C" w14:textId="77777777" w:rsidR="007A7639" w:rsidRPr="00247ABF" w:rsidRDefault="007A7639" w:rsidP="007A7639">
      <w:pPr>
        <w:ind w:left="360"/>
        <w:rPr>
          <w:szCs w:val="24"/>
        </w:rPr>
      </w:pPr>
    </w:p>
    <w:p w14:paraId="3699EDA5" w14:textId="2290295D" w:rsidR="007A7639" w:rsidRPr="00247ABF" w:rsidRDefault="007A7639" w:rsidP="007A7639">
      <w:pPr>
        <w:ind w:left="1080"/>
        <w:rPr>
          <w:szCs w:val="24"/>
        </w:rPr>
      </w:pPr>
      <w:r w:rsidRPr="00247ABF">
        <w:rPr>
          <w:szCs w:val="24"/>
        </w:rPr>
        <w:t xml:space="preserve">Refer to </w:t>
      </w:r>
      <w:hyperlink r:id="rId63" w:history="1">
        <w:r w:rsidRPr="00247ABF">
          <w:rPr>
            <w:rStyle w:val="Hyperlink"/>
          </w:rPr>
          <w:t>EPA's Contracts and Subawards Solicitation Clause</w:t>
        </w:r>
      </w:hyperlink>
      <w:r w:rsidR="006C78D6">
        <w:rPr>
          <w:rStyle w:val="Hyperlink"/>
          <w:rFonts w:ascii="ZWAdobeF" w:hAnsi="ZWAdobeF" w:cs="ZWAdobeF"/>
          <w:color w:val="auto"/>
          <w:sz w:val="2"/>
          <w:szCs w:val="2"/>
          <w:u w:val="none"/>
        </w:rPr>
        <w:t>31F</w:t>
      </w:r>
      <w:r w:rsidRPr="00247ABF">
        <w:rPr>
          <w:rStyle w:val="FootnoteReference"/>
        </w:rPr>
        <w:footnoteReference w:id="43"/>
      </w:r>
      <w:r w:rsidRPr="00247ABF">
        <w:rPr>
          <w:rStyle w:val="Hyperlink"/>
          <w:u w:val="none"/>
        </w:rPr>
        <w:t xml:space="preserve"> </w:t>
      </w:r>
      <w:r w:rsidRPr="00247ABF">
        <w:rPr>
          <w:szCs w:val="24"/>
        </w:rPr>
        <w:t>for additional guidance on these requirements which must be met for all contractors (except for micro-purchases as described above) and/or subrecipients specifically named in the application.</w:t>
      </w:r>
    </w:p>
    <w:p w14:paraId="4A3EAC68" w14:textId="77777777" w:rsidR="007A7639" w:rsidRPr="00247ABF" w:rsidRDefault="007A7639" w:rsidP="007A7639">
      <w:pPr>
        <w:ind w:left="360"/>
        <w:rPr>
          <w:szCs w:val="24"/>
        </w:rPr>
      </w:pPr>
    </w:p>
    <w:p w14:paraId="6168E6F9" w14:textId="44C79EC5" w:rsidR="007A7639" w:rsidRPr="00247ABF" w:rsidRDefault="00812D2A" w:rsidP="007A7639">
      <w:pPr>
        <w:ind w:left="1080"/>
        <w:rPr>
          <w:szCs w:val="24"/>
        </w:rPr>
      </w:pPr>
      <w:r>
        <w:rPr>
          <w:b/>
          <w:u w:val="single"/>
          <w:rPrChange w:id="942" w:author="Salinas, Elyse" w:date="2024-08-28T15:05:00Z">
            <w:rPr/>
          </w:rPrChange>
        </w:rPr>
        <w:t>D</w:t>
      </w:r>
      <w:r w:rsidR="007A7639" w:rsidRPr="00F43A78">
        <w:rPr>
          <w:b/>
          <w:u w:val="single"/>
          <w:rPrChange w:id="943" w:author="Salinas, Elyse" w:date="2024-08-28T15:05:00Z">
            <w:rPr/>
          </w:rPrChange>
        </w:rPr>
        <w:t>escribe</w:t>
      </w:r>
      <w:r w:rsidR="007A7639" w:rsidRPr="00247ABF">
        <w:rPr>
          <w:szCs w:val="24"/>
        </w:rPr>
        <w:t xml:space="preserve"> how the named subrecipient is eligible for a subaward (e.g., is a nonprofit organization or unit of government). Alternatively, </w:t>
      </w:r>
      <w:r w:rsidR="007A7639" w:rsidRPr="00812D2A">
        <w:rPr>
          <w:b/>
          <w:u w:val="single"/>
          <w:rPrChange w:id="944" w:author="Salinas, Elyse" w:date="2024-08-28T15:05:00Z">
            <w:rPr/>
          </w:rPrChange>
        </w:rPr>
        <w:t>state</w:t>
      </w:r>
      <w:r w:rsidR="007A7639" w:rsidRPr="00247ABF">
        <w:rPr>
          <w:szCs w:val="24"/>
        </w:rPr>
        <w:t xml:space="preserve"> ‘n/a’ or ‘not applicable’ if a subrecipient is not named.</w:t>
      </w:r>
    </w:p>
    <w:bookmarkEnd w:id="925"/>
    <w:p w14:paraId="3BED8BA9" w14:textId="77777777" w:rsidR="00CF49FD" w:rsidRPr="00880B49" w:rsidRDefault="00CF49FD" w:rsidP="00880B49">
      <w:pPr>
        <w:pStyle w:val="ListParagraph"/>
        <w:ind w:left="360"/>
        <w:rPr>
          <w:szCs w:val="24"/>
        </w:rPr>
      </w:pPr>
    </w:p>
    <w:p w14:paraId="02E13F11" w14:textId="1D2F0E3D" w:rsidR="00DA7A35" w:rsidRDefault="008B59F1" w:rsidP="00637EB6">
      <w:pPr>
        <w:pStyle w:val="NoSpacing"/>
        <w:ind w:left="360"/>
        <w:rPr>
          <w:rFonts w:ascii="Times" w:hAnsi="Times" w:cs="Times"/>
        </w:rPr>
      </w:pPr>
      <w:r w:rsidRPr="00880B49">
        <w:rPr>
          <w:b/>
          <w:szCs w:val="24"/>
          <w:u w:val="single"/>
        </w:rPr>
        <w:t xml:space="preserve">Failure to </w:t>
      </w:r>
      <w:r w:rsidR="00F817A4">
        <w:rPr>
          <w:b/>
          <w:szCs w:val="24"/>
          <w:u w:val="single"/>
        </w:rPr>
        <w:t>provide the requested information</w:t>
      </w:r>
      <w:r w:rsidRPr="00880B49">
        <w:rPr>
          <w:b/>
          <w:szCs w:val="24"/>
          <w:u w:val="single"/>
        </w:rPr>
        <w:t xml:space="preserve"> will result in rejection of the application</w:t>
      </w:r>
      <w:r w:rsidRPr="00880B49">
        <w:rPr>
          <w:b/>
          <w:szCs w:val="24"/>
        </w:rPr>
        <w:t xml:space="preserve">. </w:t>
      </w:r>
      <w:r w:rsidRPr="00880B49">
        <w:rPr>
          <w:szCs w:val="24"/>
        </w:rPr>
        <w:t xml:space="preserve">EPA staff may contact the applicant to clarify issues or obtain additional information before making a final </w:t>
      </w:r>
      <w:r w:rsidR="003F082E">
        <w:rPr>
          <w:szCs w:val="24"/>
        </w:rPr>
        <w:t xml:space="preserve">eligibility </w:t>
      </w:r>
      <w:r w:rsidRPr="00880B49">
        <w:rPr>
          <w:szCs w:val="24"/>
        </w:rPr>
        <w:t>determination.</w:t>
      </w:r>
      <w:r w:rsidR="00344805" w:rsidRPr="00880B49">
        <w:rPr>
          <w:rFonts w:ascii="Times" w:hAnsi="Times" w:cs="Times"/>
        </w:rPr>
        <w:t xml:space="preserve"> </w:t>
      </w:r>
      <w:r w:rsidR="00FC0AF0" w:rsidRPr="006321CE">
        <w:rPr>
          <w:szCs w:val="24"/>
        </w:rPr>
        <w:t>If EPA determines that the process you completed to select a contractor was not compliant with the federal regulations in 2 CFR Part 200 and 2 CFR Part 1500</w:t>
      </w:r>
      <w:r w:rsidR="00FC0AF0">
        <w:rPr>
          <w:szCs w:val="24"/>
        </w:rPr>
        <w:t xml:space="preserve"> </w:t>
      </w:r>
      <w:r w:rsidR="00DE619B">
        <w:rPr>
          <w:szCs w:val="24"/>
        </w:rPr>
        <w:t xml:space="preserve">and </w:t>
      </w:r>
      <w:ins w:id="945" w:author="Salinas, Elyse" w:date="2024-08-28T15:05:00Z">
        <w:r w:rsidR="00DE619B">
          <w:rPr>
            <w:szCs w:val="24"/>
          </w:rPr>
          <w:t xml:space="preserve">40 CFR Part 33 </w:t>
        </w:r>
        <w:r w:rsidR="00FC0AF0">
          <w:rPr>
            <w:szCs w:val="24"/>
          </w:rPr>
          <w:t xml:space="preserve">and </w:t>
        </w:r>
      </w:ins>
      <w:r w:rsidR="00FC0AF0">
        <w:rPr>
          <w:szCs w:val="24"/>
        </w:rPr>
        <w:t>your application is</w:t>
      </w:r>
      <w:r w:rsidR="00FC0AF0" w:rsidRPr="006321CE">
        <w:rPr>
          <w:szCs w:val="24"/>
        </w:rPr>
        <w:t xml:space="preserve"> selected for funding</w:t>
      </w:r>
      <w:r w:rsidR="00FC0AF0">
        <w:rPr>
          <w:szCs w:val="24"/>
        </w:rPr>
        <w:t>,</w:t>
      </w:r>
      <w:r w:rsidR="00FC0AF0" w:rsidRPr="006321CE">
        <w:rPr>
          <w:szCs w:val="24"/>
        </w:rPr>
        <w:t xml:space="preserve"> you will need to prepare and issue a new RFP/RFQ that is compliant with federal procurement regulations. Additionally, EPA may review the new RFP/RFQ and selection process to ensure compliance with fair and open competition requirements.</w:t>
      </w:r>
      <w:r w:rsidR="00FC0AF0">
        <w:rPr>
          <w:szCs w:val="24"/>
        </w:rPr>
        <w:t xml:space="preserve"> </w:t>
      </w:r>
      <w:r w:rsidR="00344805" w:rsidRPr="00880B49">
        <w:rPr>
          <w:rFonts w:ascii="Times" w:hAnsi="Times" w:cs="Times"/>
        </w:rPr>
        <w:t xml:space="preserve">Please see Section D. in the </w:t>
      </w:r>
      <w:del w:id="946" w:author="Salinas, Elyse" w:date="2024-08-28T15:05:00Z">
        <w:r w:rsidR="0035279D">
          <w:rPr>
            <w:rFonts w:ascii="Times" w:hAnsi="Times" w:cs="Times"/>
          </w:rPr>
          <w:delText>FY2</w:delText>
        </w:r>
        <w:r w:rsidR="00F20C64">
          <w:rPr>
            <w:rFonts w:ascii="Times" w:hAnsi="Times" w:cs="Times"/>
          </w:rPr>
          <w:delText>4</w:delText>
        </w:r>
      </w:del>
      <w:ins w:id="947" w:author="Salinas, Elyse" w:date="2024-08-28T15:05:00Z">
        <w:r w:rsidR="0035279D">
          <w:rPr>
            <w:rFonts w:ascii="Times" w:hAnsi="Times" w:cs="Times"/>
          </w:rPr>
          <w:t>FY2</w:t>
        </w:r>
        <w:r w:rsidR="00263F5D">
          <w:rPr>
            <w:rFonts w:ascii="Times" w:hAnsi="Times" w:cs="Times"/>
          </w:rPr>
          <w:t>5</w:t>
        </w:r>
      </w:ins>
      <w:r w:rsidR="00344805" w:rsidRPr="00880B49">
        <w:rPr>
          <w:rFonts w:ascii="Times" w:hAnsi="Times" w:cs="Times"/>
        </w:rPr>
        <w:t xml:space="preserve"> </w:t>
      </w:r>
      <w:hyperlink r:id="rId64" w:history="1">
        <w:r w:rsidR="00344805" w:rsidRPr="00880B49">
          <w:rPr>
            <w:rStyle w:val="Hyperlink"/>
            <w:rFonts w:ascii="Times" w:hAnsi="Times" w:cs="Times"/>
          </w:rPr>
          <w:t>FAQs</w:t>
        </w:r>
      </w:hyperlink>
      <w:r w:rsidR="00344805" w:rsidRPr="00880B49">
        <w:rPr>
          <w:rFonts w:ascii="Times" w:hAnsi="Times" w:cs="Times"/>
        </w:rPr>
        <w:t xml:space="preserve"> for additional guidance.</w:t>
      </w:r>
    </w:p>
    <w:p w14:paraId="314206D0" w14:textId="77777777" w:rsidR="007E42AC" w:rsidRDefault="007E42AC" w:rsidP="00880B49">
      <w:pPr>
        <w:pStyle w:val="NoSpacing"/>
        <w:ind w:left="360"/>
        <w:rPr>
          <w:del w:id="948" w:author="Salinas, Elyse" w:date="2024-08-28T15:05:00Z"/>
          <w:rFonts w:ascii="Times" w:hAnsi="Times" w:cs="Times"/>
        </w:rPr>
      </w:pPr>
    </w:p>
    <w:p w14:paraId="4D0C2C6F" w14:textId="77777777" w:rsidR="00974DC9" w:rsidRDefault="00974DC9" w:rsidP="00880B49">
      <w:pPr>
        <w:pStyle w:val="NoSpacing"/>
        <w:ind w:left="360"/>
        <w:rPr>
          <w:del w:id="949" w:author="Salinas, Elyse" w:date="2024-08-28T15:05:00Z"/>
          <w:rFonts w:ascii="Times" w:hAnsi="Times" w:cs="Times"/>
        </w:rPr>
      </w:pPr>
    </w:p>
    <w:p w14:paraId="6711741D" w14:textId="77777777" w:rsidR="00974DC9" w:rsidRDefault="00974DC9" w:rsidP="00880B49">
      <w:pPr>
        <w:pStyle w:val="NoSpacing"/>
        <w:ind w:left="360"/>
        <w:rPr>
          <w:del w:id="950" w:author="Salinas, Elyse" w:date="2024-08-28T15:05:00Z"/>
          <w:rFonts w:ascii="Times" w:hAnsi="Times" w:cs="Times"/>
        </w:rPr>
      </w:pPr>
    </w:p>
    <w:p w14:paraId="23A07BEA" w14:textId="77777777" w:rsidR="00974DC9" w:rsidRDefault="00974DC9" w:rsidP="00880B49">
      <w:pPr>
        <w:pStyle w:val="NoSpacing"/>
        <w:ind w:left="360"/>
        <w:rPr>
          <w:del w:id="951" w:author="Salinas, Elyse" w:date="2024-08-28T15:05:00Z"/>
          <w:rFonts w:ascii="Times" w:hAnsi="Times" w:cs="Times"/>
        </w:rPr>
      </w:pPr>
    </w:p>
    <w:p w14:paraId="5EBE91C1" w14:textId="77777777" w:rsidR="00974DC9" w:rsidRDefault="00974DC9" w:rsidP="00880B49">
      <w:pPr>
        <w:pStyle w:val="NoSpacing"/>
        <w:ind w:left="360"/>
        <w:rPr>
          <w:del w:id="952" w:author="Salinas, Elyse" w:date="2024-08-28T15:05:00Z"/>
          <w:rFonts w:ascii="Times" w:hAnsi="Times" w:cs="Times"/>
        </w:rPr>
      </w:pPr>
    </w:p>
    <w:p w14:paraId="4FEA7978" w14:textId="77777777" w:rsidR="00974DC9" w:rsidRDefault="00974DC9" w:rsidP="00880B49">
      <w:pPr>
        <w:pStyle w:val="NoSpacing"/>
        <w:ind w:left="360"/>
        <w:rPr>
          <w:del w:id="953" w:author="Salinas, Elyse" w:date="2024-08-28T15:05:00Z"/>
          <w:rFonts w:ascii="Times" w:hAnsi="Times" w:cs="Times"/>
        </w:rPr>
      </w:pPr>
    </w:p>
    <w:p w14:paraId="3AE55D0D" w14:textId="6ECF101F" w:rsidR="00D24360" w:rsidRPr="00266C98" w:rsidRDefault="00D24360" w:rsidP="00D24360">
      <w:pPr>
        <w:pStyle w:val="Heading2"/>
        <w:rPr>
          <w:ins w:id="954" w:author="Salinas, Elyse" w:date="2024-08-28T15:05:00Z"/>
        </w:rPr>
      </w:pPr>
      <w:bookmarkStart w:id="955" w:name="_Toc165294336"/>
      <w:bookmarkStart w:id="956" w:name="_Toc175674976"/>
      <w:ins w:id="957" w:author="Salinas, Elyse" w:date="2024-08-28T15:05:00Z">
        <w:r>
          <w:t>III.C. Cost Sharing and Matching Requirements</w:t>
        </w:r>
        <w:bookmarkEnd w:id="955"/>
        <w:bookmarkEnd w:id="956"/>
      </w:ins>
    </w:p>
    <w:p w14:paraId="39638B57" w14:textId="10E26233" w:rsidR="00D24360" w:rsidRPr="00003391" w:rsidRDefault="00D24360" w:rsidP="00003391">
      <w:pPr>
        <w:rPr>
          <w:ins w:id="958" w:author="Salinas, Elyse" w:date="2024-08-28T15:05:00Z"/>
          <w:b/>
          <w:bCs/>
          <w:u w:val="single"/>
        </w:rPr>
      </w:pPr>
      <w:ins w:id="959" w:author="Salinas, Elyse" w:date="2024-08-28T15:05:00Z">
        <w:r>
          <w:t xml:space="preserve">As provided in </w:t>
        </w:r>
        <w:r w:rsidR="00724136">
          <w:fldChar w:fldCharType="begin"/>
        </w:r>
        <w:r w:rsidR="00724136">
          <w:instrText>HYPERLINK "https://www.ecfr.gov/cgi-bin/text-idx?SID=3e88d9d4557754bcb781241135d934ae&amp;mc=true&amp;node=se2.1.200_11&amp;rgn=div8"</w:instrText>
        </w:r>
        <w:r w:rsidR="00724136">
          <w:fldChar w:fldCharType="separate"/>
        </w:r>
        <w:r w:rsidRPr="00BD6401">
          <w:rPr>
            <w:rStyle w:val="Hyperlink"/>
          </w:rPr>
          <w:t>2 CFR § 200.1</w:t>
        </w:r>
        <w:r w:rsidR="00724136">
          <w:rPr>
            <w:rStyle w:val="Hyperlink"/>
          </w:rPr>
          <w:fldChar w:fldCharType="end"/>
        </w:r>
        <w:r w:rsidRPr="001D5779">
          <w:t>,</w:t>
        </w:r>
        <w:r>
          <w:t xml:space="preserve"> cost sharing or matching means the portion of project costs not paid by Federal funds or contributions. </w:t>
        </w:r>
        <w:r w:rsidR="00FE2386" w:rsidRPr="00003391">
          <w:rPr>
            <w:b/>
            <w:bCs/>
          </w:rPr>
          <w:t xml:space="preserve">Consistent with the direction on cost sharing in the Bipartisan Infrastructure Law, cost sharing and matching funds are </w:t>
        </w:r>
        <w:r w:rsidR="00FE2386" w:rsidRPr="00003391">
          <w:rPr>
            <w:b/>
            <w:bCs/>
            <w:u w:val="single"/>
          </w:rPr>
          <w:t>not required under this competition</w:t>
        </w:r>
        <w:r w:rsidR="00FE2386" w:rsidRPr="00003391">
          <w:rPr>
            <w:b/>
            <w:bCs/>
          </w:rPr>
          <w:t>.</w:t>
        </w:r>
        <w:r w:rsidR="00FE2386" w:rsidRPr="00FE2386">
          <w:t xml:space="preserve"> </w:t>
        </w:r>
        <w:r>
          <w:t xml:space="preserve">As provided in </w:t>
        </w:r>
        <w:r w:rsidR="00724136">
          <w:fldChar w:fldCharType="begin"/>
        </w:r>
        <w:r w:rsidR="00724136">
          <w:instrText>HYPERLINK "https://www.ecfr.gov/cgi-bin/text-idx?SID=3e88d9d4557754bcb781241135d934ae&amp;mc=true&amp;node=se2.1.200_11&amp;rgn=div8"</w:instrText>
        </w:r>
        <w:r w:rsidR="00724136">
          <w:fldChar w:fldCharType="separate"/>
        </w:r>
        <w:r w:rsidRPr="002C1ABE">
          <w:rPr>
            <w:rStyle w:val="Hyperlink"/>
            <w:rFonts w:cstheme="minorBidi"/>
          </w:rPr>
          <w:t>2 CFR § 200.1</w:t>
        </w:r>
        <w:r w:rsidR="00724136">
          <w:rPr>
            <w:rStyle w:val="Hyperlink"/>
            <w:rFonts w:cstheme="minorBidi"/>
          </w:rPr>
          <w:fldChar w:fldCharType="end"/>
        </w:r>
        <w:r w:rsidRPr="001D5779">
          <w:t xml:space="preserve">, </w:t>
        </w:r>
        <w:r w:rsidRPr="001D5779">
          <w:rPr>
            <w:i/>
            <w:iCs/>
          </w:rPr>
          <w:t>Voluntary committed cost sharing</w:t>
        </w:r>
        <w:r w:rsidRPr="001D5779">
          <w:t xml:space="preserve"> is when an applicant voluntarily proposes to legally commit to provide costs or contributions to support the project when a cost share is not required.</w:t>
        </w:r>
      </w:ins>
    </w:p>
    <w:p w14:paraId="7D4F4FA8" w14:textId="77777777" w:rsidR="00DA7A35" w:rsidRDefault="00DA7A35" w:rsidP="00880B49">
      <w:pPr>
        <w:pStyle w:val="NoSpacing"/>
        <w:ind w:left="360"/>
        <w:rPr>
          <w:rFonts w:ascii="Times" w:hAnsi="Times" w:cs="Times"/>
        </w:rPr>
      </w:pPr>
    </w:p>
    <w:p w14:paraId="10245D9F" w14:textId="77777777" w:rsidR="007E42AC" w:rsidRDefault="007E42AC" w:rsidP="00880B49">
      <w:pPr>
        <w:pStyle w:val="NoSpacing"/>
        <w:ind w:left="360"/>
        <w:rPr>
          <w:rFonts w:ascii="Times" w:hAnsi="Times" w:cs="Times"/>
        </w:rPr>
      </w:pPr>
    </w:p>
    <w:p w14:paraId="142C36F7" w14:textId="1D3544E9" w:rsidR="00F2336C" w:rsidRPr="00880B49" w:rsidRDefault="00F2336C" w:rsidP="00880B49">
      <w:pPr>
        <w:pStyle w:val="Heading1"/>
      </w:pPr>
      <w:bookmarkStart w:id="960" w:name="_SECTION_IV._–"/>
      <w:bookmarkStart w:id="961" w:name="_Toc199564150"/>
      <w:bookmarkStart w:id="962" w:name="_Toc264629302"/>
      <w:bookmarkStart w:id="963" w:name="_Toc530493951"/>
      <w:bookmarkStart w:id="964" w:name="_Toc175674977"/>
      <w:bookmarkStart w:id="965" w:name="_Toc144900747"/>
      <w:bookmarkEnd w:id="920"/>
      <w:bookmarkEnd w:id="921"/>
      <w:bookmarkEnd w:id="922"/>
      <w:bookmarkEnd w:id="923"/>
      <w:bookmarkEnd w:id="960"/>
      <w:r w:rsidRPr="00880B49">
        <w:t xml:space="preserve">SECTION IV. – </w:t>
      </w:r>
      <w:r w:rsidR="009276BC" w:rsidRPr="00880B49">
        <w:t xml:space="preserve">APPLICATION </w:t>
      </w:r>
      <w:r w:rsidRPr="00880B49">
        <w:t>SUBMISSION INFORMATION</w:t>
      </w:r>
      <w:bookmarkEnd w:id="961"/>
      <w:bookmarkEnd w:id="962"/>
      <w:bookmarkEnd w:id="963"/>
      <w:bookmarkEnd w:id="964"/>
      <w:bookmarkEnd w:id="965"/>
    </w:p>
    <w:p w14:paraId="0A462AE5" w14:textId="77777777" w:rsidR="00072DAE" w:rsidRDefault="00072DAE" w:rsidP="00072DAE">
      <w:pPr>
        <w:rPr>
          <w:b/>
          <w:bCs/>
          <w:sz w:val="22"/>
        </w:rPr>
      </w:pPr>
      <w:r>
        <w:rPr>
          <w:b/>
          <w:bCs/>
          <w:sz w:val="22"/>
        </w:rPr>
        <w:t xml:space="preserve">Note: Additional provisions that apply to this section can be found at </w:t>
      </w:r>
      <w:hyperlink r:id="rId65" w:history="1">
        <w:r>
          <w:rPr>
            <w:rStyle w:val="Hyperlink"/>
            <w:b/>
            <w:bCs/>
            <w:sz w:val="22"/>
          </w:rPr>
          <w:t>EPA Solicitation Clauses</w:t>
        </w:r>
      </w:hyperlink>
      <w:r>
        <w:rPr>
          <w:b/>
          <w:bCs/>
          <w:sz w:val="22"/>
        </w:rPr>
        <w:t>.</w:t>
      </w:r>
    </w:p>
    <w:p w14:paraId="7F456204" w14:textId="77777777" w:rsidR="00974DC9" w:rsidRDefault="00974DC9" w:rsidP="00072DAE">
      <w:pPr>
        <w:rPr>
          <w:b/>
          <w:bCs/>
          <w:sz w:val="22"/>
        </w:rPr>
      </w:pPr>
    </w:p>
    <w:p w14:paraId="23CE2DD0" w14:textId="64CDF892" w:rsidR="00F2336C" w:rsidRPr="00FF13A0" w:rsidRDefault="00F2336C" w:rsidP="00880B49">
      <w:pPr>
        <w:pStyle w:val="Heading2"/>
        <w:rPr>
          <w:rFonts w:ascii="Times" w:hAnsi="Times" w:cs="Times"/>
        </w:rPr>
      </w:pPr>
      <w:bookmarkStart w:id="966" w:name="_Toc199564151"/>
      <w:bookmarkStart w:id="967" w:name="_Toc264629303"/>
      <w:bookmarkStart w:id="968" w:name="_Toc530493952"/>
      <w:bookmarkStart w:id="969" w:name="_Toc175674978"/>
      <w:bookmarkStart w:id="970" w:name="_Toc144900748"/>
      <w:r w:rsidRPr="00FF13A0">
        <w:rPr>
          <w:rFonts w:ascii="Times" w:hAnsi="Times" w:cs="Times"/>
        </w:rPr>
        <w:t>IV.A. How to Obtain a</w:t>
      </w:r>
      <w:r w:rsidR="00A14BB3" w:rsidRPr="00FF13A0">
        <w:rPr>
          <w:rFonts w:ascii="Times" w:hAnsi="Times" w:cs="Times"/>
        </w:rPr>
        <w:t>n</w:t>
      </w:r>
      <w:r w:rsidRPr="00FF13A0">
        <w:rPr>
          <w:rFonts w:ascii="Times" w:hAnsi="Times" w:cs="Times"/>
        </w:rPr>
        <w:t xml:space="preserve"> </w:t>
      </w:r>
      <w:r w:rsidR="00B603D4" w:rsidRPr="00FF13A0">
        <w:rPr>
          <w:rFonts w:ascii="Times" w:hAnsi="Times" w:cs="Times"/>
        </w:rPr>
        <w:t>Application</w:t>
      </w:r>
      <w:r w:rsidRPr="00FF13A0">
        <w:rPr>
          <w:rFonts w:ascii="Times" w:hAnsi="Times" w:cs="Times"/>
        </w:rPr>
        <w:t xml:space="preserve"> Package</w:t>
      </w:r>
      <w:bookmarkEnd w:id="966"/>
      <w:bookmarkEnd w:id="967"/>
      <w:bookmarkEnd w:id="968"/>
      <w:bookmarkEnd w:id="969"/>
      <w:bookmarkEnd w:id="970"/>
    </w:p>
    <w:p w14:paraId="37C44B0C" w14:textId="7142E10F" w:rsidR="00486BE4" w:rsidRPr="00880B49" w:rsidRDefault="00D93241" w:rsidP="00880B49">
      <w:r w:rsidRPr="00D93241">
        <w:t>An application package may be obtained by visiting this opportunity (EPA-I-OLEM-OBLR-</w:t>
      </w:r>
      <w:del w:id="971" w:author="Salinas, Elyse" w:date="2024-08-28T15:05:00Z">
        <w:r w:rsidR="00F80176">
          <w:delText>23-15</w:delText>
        </w:r>
      </w:del>
      <w:ins w:id="972" w:author="Salinas, Elyse" w:date="2024-08-28T15:05:00Z">
        <w:r w:rsidR="0096370F">
          <w:t>24-11</w:t>
        </w:r>
      </w:ins>
      <w:r w:rsidRPr="00D93241">
        <w:t xml:space="preserve">) on </w:t>
      </w:r>
      <w:hyperlink r:id="rId66" w:history="1">
        <w:r w:rsidR="00D230B0" w:rsidRPr="0093585B">
          <w:rPr>
            <w:rStyle w:val="Hyperlink"/>
          </w:rPr>
          <w:t>www.grants.gov</w:t>
        </w:r>
      </w:hyperlink>
      <w:r w:rsidRPr="00D93241">
        <w:t>. Applicants will be prompted to initiate the application process by generating a Workspace for this opportunity.</w:t>
      </w:r>
    </w:p>
    <w:p w14:paraId="35B1554C" w14:textId="77777777" w:rsidR="00E01164" w:rsidRPr="00880B49" w:rsidRDefault="00E01164" w:rsidP="00880B49"/>
    <w:p w14:paraId="020D77F6" w14:textId="77777777" w:rsidR="00F2336C" w:rsidRPr="00880B49" w:rsidRDefault="00F2336C" w:rsidP="00880B49">
      <w:pPr>
        <w:pStyle w:val="Heading2"/>
      </w:pPr>
      <w:bookmarkStart w:id="973" w:name="_IV.B._Due_Date"/>
      <w:bookmarkStart w:id="974" w:name="_Toc199564152"/>
      <w:bookmarkStart w:id="975" w:name="_Toc264629304"/>
      <w:bookmarkStart w:id="976" w:name="_Toc530493953"/>
      <w:bookmarkStart w:id="977" w:name="_Toc175674979"/>
      <w:bookmarkStart w:id="978" w:name="_Toc144900749"/>
      <w:bookmarkEnd w:id="973"/>
      <w:r w:rsidRPr="00880B49">
        <w:t>IV.B. Due Date and Submission Instructions</w:t>
      </w:r>
      <w:bookmarkEnd w:id="974"/>
      <w:bookmarkEnd w:id="975"/>
      <w:bookmarkEnd w:id="976"/>
      <w:bookmarkEnd w:id="977"/>
      <w:bookmarkEnd w:id="978"/>
    </w:p>
    <w:p w14:paraId="59BFC446" w14:textId="2DC0EEF1" w:rsidR="00F2336C" w:rsidRPr="00880B49" w:rsidRDefault="00F2336C" w:rsidP="00880B49">
      <w:pPr>
        <w:rPr>
          <w:rFonts w:eastAsia="Tms Rmn"/>
        </w:rPr>
      </w:pPr>
      <w:r w:rsidRPr="00880B49">
        <w:t xml:space="preserve">Your organization’s Authorized Organization Representative (AOR) must submit your complete </w:t>
      </w:r>
      <w:r w:rsidR="00B603D4" w:rsidRPr="00880B49">
        <w:t>application</w:t>
      </w:r>
      <w:r w:rsidRPr="00880B49">
        <w:t xml:space="preserve"> package</w:t>
      </w:r>
      <w:r w:rsidR="006C78D6">
        <w:rPr>
          <w:rFonts w:ascii="ZWAdobeF" w:hAnsi="ZWAdobeF" w:cs="ZWAdobeF"/>
          <w:sz w:val="2"/>
          <w:szCs w:val="2"/>
        </w:rPr>
        <w:t>32F</w:t>
      </w:r>
      <w:r w:rsidR="00327E53" w:rsidRPr="00880B49">
        <w:rPr>
          <w:rStyle w:val="FootnoteReference"/>
        </w:rPr>
        <w:footnoteReference w:id="44"/>
      </w:r>
      <w:r w:rsidRPr="00880B49">
        <w:t xml:space="preserve"> electronically to EPA through </w:t>
      </w:r>
      <w:hyperlink r:id="rId67">
        <w:r w:rsidRPr="00880B49">
          <w:rPr>
            <w:rStyle w:val="Hyperlink"/>
          </w:rPr>
          <w:t>www.grants.gov</w:t>
        </w:r>
      </w:hyperlink>
      <w:r w:rsidRPr="00880B49">
        <w:t xml:space="preserve">. </w:t>
      </w:r>
      <w:r w:rsidR="00B603D4" w:rsidRPr="00880B49">
        <w:t>Application</w:t>
      </w:r>
      <w:r w:rsidRPr="00880B49">
        <w:t>s must be received no later than 11:59 p.m. ET on</w:t>
      </w:r>
      <w:r w:rsidR="004A440E" w:rsidRPr="00880B49">
        <w:t xml:space="preserve"> </w:t>
      </w:r>
      <w:bookmarkStart w:id="980" w:name="_Hlk104960569"/>
      <w:del w:id="981" w:author="Salinas, Elyse" w:date="2024-08-28T15:05:00Z">
        <w:r w:rsidR="00F80176">
          <w:rPr>
            <w:b/>
            <w:bCs/>
            <w:color w:val="FF0000"/>
          </w:rPr>
          <w:delText xml:space="preserve">NOVEMBER </w:delText>
        </w:r>
        <w:r w:rsidR="002F6208">
          <w:rPr>
            <w:b/>
            <w:bCs/>
            <w:color w:val="FF0000"/>
          </w:rPr>
          <w:delText>13</w:delText>
        </w:r>
        <w:r w:rsidR="00F20C64" w:rsidRPr="00F20C64">
          <w:rPr>
            <w:b/>
            <w:bCs/>
            <w:color w:val="FF0000"/>
          </w:rPr>
          <w:delText>, 2023</w:delText>
        </w:r>
      </w:del>
      <w:ins w:id="982" w:author="Salinas, Elyse" w:date="2024-08-28T15:05:00Z">
        <w:r w:rsidR="00562404" w:rsidRPr="00562404">
          <w:rPr>
            <w:b/>
            <w:color w:val="FF0000"/>
          </w:rPr>
          <w:t>November 14</w:t>
        </w:r>
        <w:r w:rsidR="00F20C64" w:rsidRPr="00F20C64">
          <w:rPr>
            <w:b/>
            <w:bCs/>
            <w:color w:val="FF0000"/>
          </w:rPr>
          <w:t>, 202</w:t>
        </w:r>
        <w:r w:rsidR="00A92DBC">
          <w:rPr>
            <w:b/>
            <w:bCs/>
            <w:color w:val="FF0000"/>
          </w:rPr>
          <w:t>4</w:t>
        </w:r>
      </w:ins>
      <w:bookmarkEnd w:id="980"/>
      <w:r w:rsidR="00123FBA">
        <w:rPr>
          <w:color w:val="FF0000"/>
          <w:rPrChange w:id="983" w:author="Salinas, Elyse" w:date="2024-08-28T15:05:00Z">
            <w:rPr/>
          </w:rPrChange>
        </w:rPr>
        <w:t>.</w:t>
      </w:r>
      <w:r w:rsidRPr="00880B49">
        <w:t xml:space="preserve"> Please allow enough time to successfully submit your </w:t>
      </w:r>
      <w:r w:rsidR="00B603D4" w:rsidRPr="00880B49">
        <w:t>application</w:t>
      </w:r>
      <w:r w:rsidRPr="00880B49">
        <w:t xml:space="preserve"> package and allow for unexpected errors that may require you to resubmit. Occasionally, technical and other issues arise when using </w:t>
      </w:r>
      <w:hyperlink r:id="rId68">
        <w:r w:rsidRPr="00880B49">
          <w:rPr>
            <w:rStyle w:val="Hyperlink"/>
          </w:rPr>
          <w:t>www.grants.gov</w:t>
        </w:r>
      </w:hyperlink>
      <w:r w:rsidRPr="00880B49">
        <w:t>.</w:t>
      </w:r>
    </w:p>
    <w:p w14:paraId="2CD99C35" w14:textId="77777777" w:rsidR="00F2336C" w:rsidRPr="00880B49" w:rsidRDefault="00F2336C" w:rsidP="00880B49"/>
    <w:p w14:paraId="334A6184" w14:textId="5D9B5C01" w:rsidR="00F2336C" w:rsidRPr="00880B49" w:rsidRDefault="00B603D4" w:rsidP="00880B49">
      <w:r w:rsidRPr="00880B49">
        <w:rPr>
          <w:u w:val="single"/>
        </w:rPr>
        <w:t>Application</w:t>
      </w:r>
      <w:r w:rsidR="00F2336C" w:rsidRPr="00880B49">
        <w:rPr>
          <w:u w:val="single"/>
        </w:rPr>
        <w:t>s received after 11:59 p.m. ET on</w:t>
      </w:r>
      <w:r w:rsidR="004A440E" w:rsidRPr="00880B49">
        <w:rPr>
          <w:u w:val="single"/>
        </w:rPr>
        <w:t xml:space="preserve"> </w:t>
      </w:r>
      <w:del w:id="984" w:author="Salinas, Elyse" w:date="2024-08-28T15:05:00Z">
        <w:r w:rsidR="00F80176">
          <w:rPr>
            <w:b/>
            <w:bCs/>
            <w:color w:val="FF0000"/>
            <w:u w:val="single"/>
          </w:rPr>
          <w:delText xml:space="preserve">NOVEMBER </w:delText>
        </w:r>
        <w:r w:rsidR="002F6208">
          <w:rPr>
            <w:b/>
            <w:bCs/>
            <w:color w:val="FF0000"/>
            <w:u w:val="single"/>
          </w:rPr>
          <w:delText>13</w:delText>
        </w:r>
        <w:r w:rsidR="00F20C64" w:rsidRPr="00F20C64">
          <w:rPr>
            <w:b/>
            <w:bCs/>
            <w:color w:val="FF0000"/>
            <w:u w:val="single"/>
          </w:rPr>
          <w:delText>, 2023</w:delText>
        </w:r>
      </w:del>
      <w:ins w:id="985" w:author="Salinas, Elyse" w:date="2024-08-28T15:05:00Z">
        <w:r w:rsidR="00562404" w:rsidRPr="00562404">
          <w:rPr>
            <w:b/>
            <w:color w:val="FF0000"/>
            <w:u w:val="single"/>
          </w:rPr>
          <w:t>November 14</w:t>
        </w:r>
        <w:r w:rsidR="00F20C64" w:rsidRPr="00F20C64">
          <w:rPr>
            <w:b/>
            <w:bCs/>
            <w:color w:val="FF0000"/>
            <w:u w:val="single"/>
          </w:rPr>
          <w:t>, 202</w:t>
        </w:r>
        <w:r w:rsidR="00A92DBC">
          <w:rPr>
            <w:b/>
            <w:bCs/>
            <w:color w:val="FF0000"/>
            <w:u w:val="single"/>
          </w:rPr>
          <w:t>4</w:t>
        </w:r>
      </w:ins>
      <w:r w:rsidR="00F2336C" w:rsidRPr="00880B49">
        <w:rPr>
          <w:u w:val="single"/>
        </w:rPr>
        <w:t>, will not be considered for funding</w:t>
      </w:r>
      <w:r w:rsidR="00F2336C" w:rsidRPr="00880B49">
        <w:t xml:space="preserve">. </w:t>
      </w:r>
    </w:p>
    <w:p w14:paraId="478BCAA3" w14:textId="77777777" w:rsidR="00F2336C" w:rsidRPr="00880B49" w:rsidRDefault="00F2336C" w:rsidP="00880B49"/>
    <w:p w14:paraId="58E9A635" w14:textId="2743B3CE" w:rsidR="00F2336C" w:rsidRPr="00880B49" w:rsidRDefault="00517599" w:rsidP="00880B49">
      <w:bookmarkStart w:id="986" w:name="_Hlk109111166"/>
      <w:r>
        <w:rPr>
          <w:szCs w:val="24"/>
        </w:rPr>
        <w:t xml:space="preserve">Follow the Submission Instructions in Section B.1. in </w:t>
      </w:r>
      <w:bookmarkEnd w:id="986"/>
      <w:r>
        <w:fldChar w:fldCharType="begin"/>
      </w:r>
      <w:r>
        <w:instrText xml:space="preserve"> HYPERLINK \l "_Toc198706592" </w:instrText>
      </w:r>
      <w:r>
        <w:fldChar w:fldCharType="separate"/>
      </w:r>
      <w:r w:rsidRPr="00880B49">
        <w:rPr>
          <w:rStyle w:val="Hyperlink"/>
        </w:rPr>
        <w:t>Appendix 1</w:t>
      </w:r>
      <w:r>
        <w:rPr>
          <w:rStyle w:val="Hyperlink"/>
        </w:rPr>
        <w:fldChar w:fldCharType="end"/>
      </w:r>
      <w:r>
        <w:rPr>
          <w:rStyle w:val="Hyperlink"/>
        </w:rPr>
        <w:t xml:space="preserve"> </w:t>
      </w:r>
      <w:r>
        <w:rPr>
          <w:szCs w:val="24"/>
        </w:rPr>
        <w:t xml:space="preserve">for the requirements to apply in </w:t>
      </w:r>
      <w:hyperlink r:id="rId69">
        <w:r w:rsidRPr="00247ABF">
          <w:rPr>
            <w:rStyle w:val="Hyperlink"/>
            <w:szCs w:val="24"/>
          </w:rPr>
          <w:t>www.grants.gov</w:t>
        </w:r>
      </w:hyperlink>
      <w:r w:rsidRPr="00247ABF">
        <w:rPr>
          <w:szCs w:val="24"/>
        </w:rPr>
        <w:t>.</w:t>
      </w:r>
      <w:r>
        <w:rPr>
          <w:szCs w:val="24"/>
        </w:rPr>
        <w:t xml:space="preserve"> </w:t>
      </w:r>
      <w:r w:rsidR="00325E45">
        <w:rPr>
          <w:szCs w:val="24"/>
        </w:rPr>
        <w:t>T</w:t>
      </w:r>
      <w:r w:rsidR="00F2336C" w:rsidRPr="00880B49">
        <w:t>o submit a</w:t>
      </w:r>
      <w:r w:rsidR="00A14BB3" w:rsidRPr="00880B49">
        <w:t>n</w:t>
      </w:r>
      <w:r w:rsidR="00F2336C" w:rsidRPr="00880B49">
        <w:t xml:space="preserve"> </w:t>
      </w:r>
      <w:r w:rsidR="00B603D4" w:rsidRPr="00880B49">
        <w:t>application</w:t>
      </w:r>
      <w:r w:rsidR="00F2336C" w:rsidRPr="00880B49">
        <w:t xml:space="preserve"> through </w:t>
      </w:r>
      <w:hyperlink r:id="rId70">
        <w:r w:rsidR="00F2336C" w:rsidRPr="00880B49">
          <w:rPr>
            <w:rStyle w:val="Hyperlink"/>
          </w:rPr>
          <w:t>www.grants.gov</w:t>
        </w:r>
      </w:hyperlink>
      <w:r w:rsidR="00F2336C" w:rsidRPr="00880B49">
        <w:t>, you</w:t>
      </w:r>
      <w:r w:rsidR="00704FF9" w:rsidRPr="00880B49">
        <w:t>r organization</w:t>
      </w:r>
      <w:r w:rsidR="00F2336C" w:rsidRPr="00880B49">
        <w:t xml:space="preserve"> must:</w:t>
      </w:r>
    </w:p>
    <w:p w14:paraId="3017E706" w14:textId="68D76140" w:rsidR="00F2336C" w:rsidRPr="00880B49" w:rsidRDefault="00F2336C" w:rsidP="0055728F">
      <w:pPr>
        <w:pStyle w:val="ListParagraph"/>
        <w:numPr>
          <w:ilvl w:val="0"/>
          <w:numId w:val="36"/>
        </w:numPr>
      </w:pPr>
      <w:r w:rsidRPr="00880B49">
        <w:t xml:space="preserve">Have an active System for Award Management (SAM) account in </w:t>
      </w:r>
      <w:hyperlink r:id="rId71" w:history="1">
        <w:r w:rsidR="00201AEC" w:rsidRPr="00880B49">
          <w:rPr>
            <w:rStyle w:val="Hyperlink"/>
            <w:shd w:val="clear" w:color="auto" w:fill="FFFFFF"/>
          </w:rPr>
          <w:t>www.sam.gov</w:t>
        </w:r>
      </w:hyperlink>
      <w:r w:rsidR="00517599">
        <w:t xml:space="preserve"> and</w:t>
      </w:r>
    </w:p>
    <w:p w14:paraId="0B1C1B65" w14:textId="17ED27E8" w:rsidR="0039132D" w:rsidRPr="00880B49" w:rsidRDefault="0039132D" w:rsidP="00517599">
      <w:pPr>
        <w:pStyle w:val="ListParagraph"/>
      </w:pPr>
      <w:r>
        <w:t xml:space="preserve">a Unique Entity Identifier </w:t>
      </w:r>
      <w:r w:rsidR="00A5404F">
        <w:t xml:space="preserve">(UEI) </w:t>
      </w:r>
      <w:r w:rsidR="00187D06">
        <w:t>assigned</w:t>
      </w:r>
      <w:r>
        <w:t xml:space="preserve"> by </w:t>
      </w:r>
      <w:hyperlink r:id="rId72" w:history="1">
        <w:r w:rsidR="00686C2A" w:rsidRPr="0091797E">
          <w:rPr>
            <w:rStyle w:val="Hyperlink"/>
          </w:rPr>
          <w:t>www.sam.gov</w:t>
        </w:r>
      </w:hyperlink>
      <w:r w:rsidRPr="00880B49">
        <w:t>;</w:t>
      </w:r>
    </w:p>
    <w:p w14:paraId="2006912C" w14:textId="77777777" w:rsidR="00F2336C" w:rsidRPr="00880B49" w:rsidRDefault="00F2336C" w:rsidP="0055728F">
      <w:pPr>
        <w:pStyle w:val="ListParagraph"/>
        <w:numPr>
          <w:ilvl w:val="0"/>
          <w:numId w:val="36"/>
        </w:numPr>
      </w:pPr>
      <w:r w:rsidRPr="00880B49">
        <w:t xml:space="preserve">Be registered in </w:t>
      </w:r>
      <w:hyperlink r:id="rId73">
        <w:r w:rsidRPr="00880B49">
          <w:rPr>
            <w:rStyle w:val="Hyperlink"/>
          </w:rPr>
          <w:t>www.grants.gov</w:t>
        </w:r>
      </w:hyperlink>
      <w:r w:rsidRPr="00880B49">
        <w:t>; and</w:t>
      </w:r>
    </w:p>
    <w:p w14:paraId="36FBFD1B" w14:textId="4108A685" w:rsidR="00F2336C" w:rsidRPr="00880B49" w:rsidRDefault="00555EC1" w:rsidP="0055728F">
      <w:pPr>
        <w:pStyle w:val="ListParagraph"/>
        <w:numPr>
          <w:ilvl w:val="0"/>
          <w:numId w:val="36"/>
        </w:numPr>
      </w:pPr>
      <w:r w:rsidRPr="00880B49">
        <w:rPr>
          <w:szCs w:val="24"/>
        </w:rPr>
        <w:t xml:space="preserve">Have the E-Business Point of Contact designate an AOR in </w:t>
      </w:r>
      <w:hyperlink r:id="rId74" w:history="1">
        <w:r w:rsidR="00BD600B" w:rsidRPr="00880B49">
          <w:rPr>
            <w:rStyle w:val="Hyperlink"/>
            <w:szCs w:val="24"/>
          </w:rPr>
          <w:t>www.grants.gov</w:t>
        </w:r>
      </w:hyperlink>
      <w:r w:rsidRPr="00880B49">
        <w:rPr>
          <w:szCs w:val="24"/>
        </w:rPr>
        <w:t>.</w:t>
      </w:r>
    </w:p>
    <w:p w14:paraId="04D0BFDE" w14:textId="77777777" w:rsidR="00E33775" w:rsidRDefault="00E33775" w:rsidP="00880B49"/>
    <w:p w14:paraId="7C29D084" w14:textId="2C258501" w:rsidR="00487FF9" w:rsidRPr="00880B49" w:rsidRDefault="00F2336C" w:rsidP="00880B49">
      <w:r w:rsidRPr="00880B49">
        <w:t xml:space="preserve">The registration process for all the above items </w:t>
      </w:r>
      <w:r w:rsidRPr="00880B49">
        <w:rPr>
          <w:b/>
          <w:u w:val="single"/>
        </w:rPr>
        <w:t>may take a month or more to complete</w:t>
      </w:r>
      <w:r w:rsidRPr="00880B49">
        <w:t>.</w:t>
      </w:r>
      <w:r w:rsidR="009C3F97" w:rsidRPr="00880B49">
        <w:t xml:space="preserve"> Please refer to the </w:t>
      </w:r>
      <w:del w:id="987" w:author="Salinas, Elyse" w:date="2024-08-28T15:05:00Z">
        <w:r w:rsidR="0035279D">
          <w:delText>FY2</w:delText>
        </w:r>
        <w:r w:rsidR="00F20C64">
          <w:delText>4</w:delText>
        </w:r>
      </w:del>
      <w:ins w:id="988" w:author="Salinas, Elyse" w:date="2024-08-28T15:05:00Z">
        <w:r w:rsidR="0035279D">
          <w:t>FY2</w:t>
        </w:r>
        <w:r w:rsidR="00263F5D">
          <w:t>5</w:t>
        </w:r>
      </w:ins>
      <w:r w:rsidR="009C3F97" w:rsidRPr="00880B49">
        <w:t xml:space="preserve"> </w:t>
      </w:r>
      <w:hyperlink r:id="rId75" w:history="1">
        <w:r w:rsidR="00B57A74">
          <w:rPr>
            <w:rStyle w:val="Hyperlink"/>
          </w:rPr>
          <w:t>FAQs</w:t>
        </w:r>
      </w:hyperlink>
      <w:r w:rsidR="009C3F97" w:rsidRPr="00880B49">
        <w:t xml:space="preserve"> for additional information on the registration requirements.</w:t>
      </w:r>
    </w:p>
    <w:p w14:paraId="4629AD98" w14:textId="77777777" w:rsidR="009B46F8" w:rsidRPr="00880B49" w:rsidRDefault="009B46F8" w:rsidP="00880B49">
      <w:pPr>
        <w:rPr>
          <w:rFonts w:eastAsia="Tms Rmn"/>
        </w:rPr>
      </w:pPr>
    </w:p>
    <w:p w14:paraId="6B3164BE" w14:textId="49089DAD" w:rsidR="00F2336C" w:rsidRPr="00880B49" w:rsidRDefault="00F2336C" w:rsidP="00880B49">
      <w:r w:rsidRPr="00880B49">
        <w:t xml:space="preserve">The electronic submission of your </w:t>
      </w:r>
      <w:r w:rsidR="00B603D4" w:rsidRPr="00880B49">
        <w:t>application</w:t>
      </w:r>
      <w:r w:rsidRPr="00880B49">
        <w:t xml:space="preserve"> must be made by the AOR of your institution who is registered with </w:t>
      </w:r>
      <w:hyperlink r:id="rId76">
        <w:r w:rsidRPr="00880B49">
          <w:rPr>
            <w:rStyle w:val="Hyperlink"/>
          </w:rPr>
          <w:t>www.grants.gov</w:t>
        </w:r>
      </w:hyperlink>
      <w:r w:rsidRPr="00880B49">
        <w:t xml:space="preserve"> and is authorized to sign </w:t>
      </w:r>
      <w:r w:rsidR="00B603D4" w:rsidRPr="00880B49">
        <w:t>application</w:t>
      </w:r>
      <w:r w:rsidRPr="00880B49">
        <w:t xml:space="preserve">s for federal assistance. Refer to </w:t>
      </w:r>
      <w:hyperlink w:anchor="_Toc198706592" w:history="1">
        <w:r w:rsidRPr="00880B49">
          <w:rPr>
            <w:rStyle w:val="Hyperlink"/>
          </w:rPr>
          <w:t>Appendix 1</w:t>
        </w:r>
      </w:hyperlink>
      <w:r w:rsidRPr="00880B49">
        <w:t xml:space="preserve"> for specific instructions on how to apply through </w:t>
      </w:r>
      <w:hyperlink r:id="rId77">
        <w:r w:rsidRPr="00880B49">
          <w:rPr>
            <w:rStyle w:val="Hyperlink"/>
          </w:rPr>
          <w:t>www.grants.gov</w:t>
        </w:r>
      </w:hyperlink>
      <w:r w:rsidRPr="00880B49">
        <w:t>.</w:t>
      </w:r>
    </w:p>
    <w:p w14:paraId="6A95D47B" w14:textId="77777777" w:rsidR="00B07B45" w:rsidRPr="00880B49" w:rsidRDefault="00B07B45" w:rsidP="00880B49">
      <w:pPr>
        <w:pStyle w:val="NoSpacing"/>
      </w:pPr>
    </w:p>
    <w:p w14:paraId="60F2B28D" w14:textId="21C0F3B5" w:rsidR="00F2336C" w:rsidRPr="00880B49" w:rsidRDefault="00F2336C" w:rsidP="00880B49">
      <w:r w:rsidRPr="00880B49">
        <w:t xml:space="preserve">If you do not have the technical capability to apply electronically through </w:t>
      </w:r>
      <w:hyperlink r:id="rId78">
        <w:r w:rsidRPr="00880B49">
          <w:rPr>
            <w:rStyle w:val="Hyperlink"/>
          </w:rPr>
          <w:t>www.grants.gov</w:t>
        </w:r>
      </w:hyperlink>
      <w:r w:rsidRPr="00880B49">
        <w:t xml:space="preserve"> because of limited or no Internet access which prevents you from being able to upload the required </w:t>
      </w:r>
      <w:r w:rsidR="00B603D4" w:rsidRPr="00880B49">
        <w:t>application</w:t>
      </w:r>
      <w:r w:rsidRPr="00880B49">
        <w:t xml:space="preserve"> materials to </w:t>
      </w:r>
      <w:hyperlink r:id="rId79">
        <w:r w:rsidRPr="00880B49">
          <w:rPr>
            <w:rStyle w:val="Hyperlink"/>
          </w:rPr>
          <w:t>www.grants.gov</w:t>
        </w:r>
      </w:hyperlink>
      <w:r w:rsidRPr="00880B49">
        <w:t xml:space="preserve">, please refer to the procedures in </w:t>
      </w:r>
      <w:hyperlink w:anchor="_Toc198706592" w:history="1">
        <w:r w:rsidRPr="00880B49">
          <w:rPr>
            <w:rStyle w:val="Hyperlink"/>
          </w:rPr>
          <w:t>Appendix 1</w:t>
        </w:r>
      </w:hyperlink>
      <w:r w:rsidRPr="00880B49">
        <w:t>.</w:t>
      </w:r>
    </w:p>
    <w:p w14:paraId="39050ADC" w14:textId="77777777" w:rsidR="005C3FFD" w:rsidRPr="00880B49" w:rsidRDefault="005C3FFD" w:rsidP="00880B49">
      <w:pPr>
        <w:rPr>
          <w:b/>
          <w:bCs/>
        </w:rPr>
      </w:pPr>
    </w:p>
    <w:p w14:paraId="59B8A9DB" w14:textId="366C4DC2" w:rsidR="00F2336C" w:rsidRPr="00880B49" w:rsidRDefault="00EF0813" w:rsidP="00880B49">
      <w:bookmarkStart w:id="989" w:name="_Hlk42008512"/>
      <w:r w:rsidRPr="00880B49">
        <w:t xml:space="preserve">If you submit more than one application for the same, identical project (either in error or to replace a previously submitted application), EPA will only review the most recently received application for that project unless you notify </w:t>
      </w:r>
      <w:del w:id="990" w:author="Salinas, Elyse" w:date="2024-08-28T15:05:00Z">
        <w:r w:rsidRPr="00880B49">
          <w:delText>Jerry Minor-Gordon</w:delText>
        </w:r>
      </w:del>
      <w:ins w:id="991" w:author="Salinas, Elyse" w:date="2024-08-28T15:05:00Z">
        <w:r w:rsidR="00263F5D">
          <w:t>Elyse Salinas</w:t>
        </w:r>
      </w:ins>
      <w:r w:rsidRPr="00880B49">
        <w:t xml:space="preserve"> (</w:t>
      </w:r>
      <w:hyperlink r:id="rId80" w:history="1">
        <w:r w:rsidR="009B2A3A" w:rsidRPr="005D3D98">
          <w:rPr>
            <w:rStyle w:val="Hyperlink"/>
            <w:szCs w:val="24"/>
          </w:rPr>
          <w:t>brownfields@epa.gov</w:t>
        </w:r>
      </w:hyperlink>
      <w:r w:rsidRPr="00880B49">
        <w:t>) and specify which application you want EPA to review.</w:t>
      </w:r>
    </w:p>
    <w:bookmarkEnd w:id="989"/>
    <w:p w14:paraId="7C30A358" w14:textId="77777777" w:rsidR="00D31F9D" w:rsidRPr="00880B49" w:rsidRDefault="00D31F9D" w:rsidP="00880B49"/>
    <w:p w14:paraId="1C592036" w14:textId="59487351" w:rsidR="00F2336C" w:rsidRPr="00880B49" w:rsidRDefault="00F2336C" w:rsidP="00880B49">
      <w:pPr>
        <w:pStyle w:val="Heading2"/>
      </w:pPr>
      <w:bookmarkStart w:id="992" w:name="_IV.C._Content_and"/>
      <w:bookmarkStart w:id="993" w:name="_Toc199564153"/>
      <w:bookmarkStart w:id="994" w:name="_Toc264629305"/>
      <w:bookmarkStart w:id="995" w:name="_Toc530493954"/>
      <w:bookmarkStart w:id="996" w:name="_Toc175674980"/>
      <w:bookmarkStart w:id="997" w:name="_Toc144900750"/>
      <w:bookmarkEnd w:id="992"/>
      <w:r w:rsidRPr="00880B49">
        <w:t xml:space="preserve">IV.C. Content and Form of </w:t>
      </w:r>
      <w:r w:rsidR="00B603D4" w:rsidRPr="00880B49">
        <w:t>Application</w:t>
      </w:r>
      <w:r w:rsidRPr="00880B49">
        <w:t xml:space="preserve"> </w:t>
      </w:r>
      <w:bookmarkEnd w:id="993"/>
      <w:bookmarkEnd w:id="994"/>
      <w:r w:rsidRPr="00880B49">
        <w:t>Submission</w:t>
      </w:r>
      <w:bookmarkEnd w:id="995"/>
      <w:bookmarkEnd w:id="996"/>
      <w:bookmarkEnd w:id="997"/>
    </w:p>
    <w:p w14:paraId="22356F71" w14:textId="66EF818D" w:rsidR="00F2336C" w:rsidRPr="00880B49" w:rsidRDefault="00F2336C" w:rsidP="00880B49">
      <w:r w:rsidRPr="00880B49">
        <w:t xml:space="preserve">The </w:t>
      </w:r>
      <w:r w:rsidR="00A477B6" w:rsidRPr="00880B49">
        <w:t xml:space="preserve">application </w:t>
      </w:r>
      <w:r w:rsidRPr="00880B49">
        <w:t xml:space="preserve">must stand on its own merits based on the responses to the </w:t>
      </w:r>
      <w:r w:rsidR="002B0EF9" w:rsidRPr="00880B49">
        <w:t xml:space="preserve">relevant </w:t>
      </w:r>
      <w:r w:rsidR="009B7A26" w:rsidRPr="00880B49">
        <w:t xml:space="preserve">ranking </w:t>
      </w:r>
      <w:r w:rsidRPr="00880B49">
        <w:t xml:space="preserve">criteria in </w:t>
      </w:r>
      <w:hyperlink w:anchor="_IV.E._Narrative_Proposal/Ranking" w:history="1">
        <w:r w:rsidRPr="00880B49">
          <w:rPr>
            <w:rStyle w:val="Hyperlink"/>
          </w:rPr>
          <w:t>Section IV.</w:t>
        </w:r>
        <w:r w:rsidR="00104FD8" w:rsidRPr="00880B49">
          <w:rPr>
            <w:rStyle w:val="Hyperlink"/>
          </w:rPr>
          <w:t>E</w:t>
        </w:r>
        <w:r w:rsidRPr="00880B49">
          <w:rPr>
            <w:rStyle w:val="Hyperlink"/>
          </w:rPr>
          <w:t>.</w:t>
        </w:r>
      </w:hyperlink>
      <w:r w:rsidRPr="00880B49">
        <w:t xml:space="preserve"> </w:t>
      </w:r>
    </w:p>
    <w:p w14:paraId="1C333171" w14:textId="77777777" w:rsidR="00373E3B" w:rsidRPr="00880B49" w:rsidRDefault="00373E3B" w:rsidP="00880B49"/>
    <w:p w14:paraId="09741C0B" w14:textId="11EF1632" w:rsidR="00644D6F" w:rsidRPr="00880B49" w:rsidRDefault="00F2336C" w:rsidP="00880B49">
      <w:r w:rsidRPr="00880B49">
        <w:t xml:space="preserve">All </w:t>
      </w:r>
      <w:r w:rsidR="00EF0813" w:rsidRPr="00880B49">
        <w:t xml:space="preserve">application </w:t>
      </w:r>
      <w:r w:rsidRPr="00880B49">
        <w:t xml:space="preserve">materials must be in English. The </w:t>
      </w:r>
      <w:r w:rsidR="0072654A" w:rsidRPr="00880B49">
        <w:rPr>
          <w:szCs w:val="24"/>
        </w:rPr>
        <w:t>Narrative</w:t>
      </w:r>
      <w:r w:rsidR="008308BF" w:rsidRPr="00880B49">
        <w:rPr>
          <w:szCs w:val="24"/>
        </w:rPr>
        <w:t xml:space="preserve"> Information Sheet</w:t>
      </w:r>
      <w:r w:rsidRPr="00880B49">
        <w:t xml:space="preserve"> and </w:t>
      </w:r>
      <w:r w:rsidR="0072654A" w:rsidRPr="00880B49">
        <w:t xml:space="preserve">the </w:t>
      </w:r>
      <w:r w:rsidR="00AB1146" w:rsidRPr="00880B49">
        <w:t>Narrative</w:t>
      </w:r>
      <w:r w:rsidRPr="00880B49">
        <w:t xml:space="preserve"> must be typed, single-spaced, on letter-sized (8.5 x 11-inch) paper, and </w:t>
      </w:r>
      <w:r w:rsidR="0072654A" w:rsidRPr="00880B49">
        <w:t xml:space="preserve">should </w:t>
      </w:r>
      <w:r w:rsidRPr="00880B49">
        <w:rPr>
          <w:b/>
        </w:rPr>
        <w:t>use standard Times New Roman, Arial, or Calibri fonts with a 12-point font size</w:t>
      </w:r>
      <w:r w:rsidRPr="00880B49">
        <w:t xml:space="preserve">. </w:t>
      </w:r>
      <w:r w:rsidR="00BE1E4E" w:rsidRPr="00880B49">
        <w:rPr>
          <w:szCs w:val="24"/>
        </w:rPr>
        <w:t xml:space="preserve">The </w:t>
      </w:r>
      <w:r w:rsidR="00980AB3" w:rsidRPr="00880B49">
        <w:rPr>
          <w:szCs w:val="24"/>
        </w:rPr>
        <w:t>Application</w:t>
      </w:r>
      <w:r w:rsidR="009A69B1" w:rsidRPr="00880B49">
        <w:rPr>
          <w:szCs w:val="24"/>
        </w:rPr>
        <w:t xml:space="preserve"> Submission C</w:t>
      </w:r>
      <w:r w:rsidR="00BE1E4E" w:rsidRPr="00880B49">
        <w:rPr>
          <w:szCs w:val="24"/>
        </w:rPr>
        <w:t xml:space="preserve">hecklist below outlines the documents to include in the </w:t>
      </w:r>
      <w:r w:rsidR="00013077" w:rsidRPr="00880B49">
        <w:rPr>
          <w:szCs w:val="24"/>
        </w:rPr>
        <w:t>application</w:t>
      </w:r>
      <w:r w:rsidR="00BE1E4E" w:rsidRPr="00880B49">
        <w:rPr>
          <w:szCs w:val="24"/>
        </w:rPr>
        <w:t xml:space="preserve">. </w:t>
      </w:r>
      <w:r w:rsidRPr="00880B49">
        <w:t>Extraneous materials, including photos, graphics, and attachments not listed, will not be considered.</w:t>
      </w:r>
    </w:p>
    <w:p w14:paraId="49D3800E" w14:textId="72FC7525" w:rsidR="009A69B1" w:rsidRPr="00880B49" w:rsidRDefault="009A69B1" w:rsidP="00880B49"/>
    <w:p w14:paraId="431CCB26" w14:textId="0A8640EF" w:rsidR="009A69B1" w:rsidRPr="00880B49" w:rsidRDefault="00B26EEC" w:rsidP="00880B49">
      <w:pPr>
        <w:rPr>
          <w:b/>
          <w:szCs w:val="24"/>
        </w:rPr>
      </w:pPr>
      <w:bookmarkStart w:id="998" w:name="_Hlk42008626"/>
      <w:r w:rsidRPr="00880B49">
        <w:rPr>
          <w:b/>
          <w:szCs w:val="24"/>
        </w:rPr>
        <w:t>APPLICATION</w:t>
      </w:r>
      <w:r w:rsidR="009A69B1" w:rsidRPr="00880B49">
        <w:rPr>
          <w:b/>
          <w:szCs w:val="24"/>
        </w:rPr>
        <w:t xml:space="preserve"> SUBMISSION CHECKLIST</w:t>
      </w:r>
    </w:p>
    <w:tbl>
      <w:tblPr>
        <w:tblpPr w:leftFromText="180" w:rightFromText="180" w:vertAnchor="text" w:horzAnchor="margin" w:tblpY="176"/>
        <w:tblW w:w="9620" w:type="dxa"/>
        <w:tblBorders>
          <w:top w:val="single" w:sz="8" w:space="0" w:color="666699"/>
          <w:left w:val="single" w:sz="8" w:space="0" w:color="666699"/>
          <w:bottom w:val="single" w:sz="8" w:space="0" w:color="666699"/>
          <w:right w:val="single" w:sz="8" w:space="0" w:color="666699"/>
          <w:insideH w:val="single" w:sz="8" w:space="0" w:color="666699"/>
          <w:insideV w:val="single" w:sz="8" w:space="0" w:color="666699"/>
        </w:tblBorders>
        <w:tblCellMar>
          <w:top w:w="29" w:type="dxa"/>
          <w:left w:w="115" w:type="dxa"/>
          <w:bottom w:w="29" w:type="dxa"/>
          <w:right w:w="115" w:type="dxa"/>
        </w:tblCellMar>
        <w:tblLook w:val="01E0" w:firstRow="1" w:lastRow="1" w:firstColumn="1" w:lastColumn="1" w:noHBand="0" w:noVBand="0"/>
      </w:tblPr>
      <w:tblGrid>
        <w:gridCol w:w="9620"/>
      </w:tblGrid>
      <w:tr w:rsidR="00F2336C" w:rsidRPr="00880B49" w14:paraId="6B9A5B0C" w14:textId="77777777" w:rsidTr="00572118">
        <w:trPr>
          <w:trHeight w:val="401"/>
        </w:trPr>
        <w:tc>
          <w:tcPr>
            <w:tcW w:w="9620" w:type="dxa"/>
          </w:tcPr>
          <w:bookmarkEnd w:id="998"/>
          <w:p w14:paraId="4ADBA87C" w14:textId="5E1318B9" w:rsidR="00F2336C" w:rsidRPr="00880B49" w:rsidRDefault="00F2336C" w:rsidP="006C78D6">
            <w:pPr>
              <w:pStyle w:val="ListParagraph"/>
              <w:numPr>
                <w:ilvl w:val="0"/>
                <w:numId w:val="62"/>
              </w:numPr>
              <w:ind w:left="330"/>
            </w:pPr>
            <w:r w:rsidRPr="00880B49">
              <w:rPr>
                <w:szCs w:val="24"/>
              </w:rPr>
              <w:t xml:space="preserve">Federal </w:t>
            </w:r>
            <w:r w:rsidR="00B603D4" w:rsidRPr="00880B49">
              <w:rPr>
                <w:szCs w:val="24"/>
              </w:rPr>
              <w:t>application</w:t>
            </w:r>
            <w:r w:rsidRPr="00880B49">
              <w:rPr>
                <w:szCs w:val="24"/>
              </w:rPr>
              <w:t xml:space="preserve"> materials required by </w:t>
            </w:r>
            <w:hyperlink r:id="rId81" w:history="1">
              <w:r w:rsidRPr="00880B49">
                <w:rPr>
                  <w:rStyle w:val="Hyperlink"/>
                  <w:szCs w:val="24"/>
                </w:rPr>
                <w:t>www.grants.gov</w:t>
              </w:r>
            </w:hyperlink>
            <w:r w:rsidRPr="00880B49">
              <w:rPr>
                <w:szCs w:val="24"/>
              </w:rPr>
              <w:t xml:space="preserve"> (see </w:t>
            </w:r>
            <w:hyperlink w:anchor="_Toc198706592" w:history="1">
              <w:r w:rsidRPr="00880B49">
                <w:rPr>
                  <w:rStyle w:val="Hyperlink"/>
                  <w:szCs w:val="24"/>
                </w:rPr>
                <w:t>Appendix 1</w:t>
              </w:r>
            </w:hyperlink>
            <w:r w:rsidRPr="00880B49">
              <w:rPr>
                <w:szCs w:val="24"/>
              </w:rPr>
              <w:t>)</w:t>
            </w:r>
          </w:p>
        </w:tc>
      </w:tr>
      <w:tr w:rsidR="00F2336C" w:rsidRPr="00880B49" w14:paraId="531BC87A" w14:textId="77777777" w:rsidTr="00572118">
        <w:trPr>
          <w:trHeight w:val="370"/>
        </w:trPr>
        <w:tc>
          <w:tcPr>
            <w:tcW w:w="9620" w:type="dxa"/>
          </w:tcPr>
          <w:p w14:paraId="1BA3BAE5" w14:textId="519276D9" w:rsidR="00F2336C" w:rsidRPr="00880B49" w:rsidRDefault="0072654A" w:rsidP="006C78D6">
            <w:pPr>
              <w:pStyle w:val="ListParagraph"/>
              <w:numPr>
                <w:ilvl w:val="0"/>
                <w:numId w:val="62"/>
              </w:numPr>
              <w:ind w:left="330"/>
            </w:pPr>
            <w:r w:rsidRPr="00880B49">
              <w:rPr>
                <w:szCs w:val="24"/>
              </w:rPr>
              <w:t>Narrative</w:t>
            </w:r>
            <w:r w:rsidR="008308BF" w:rsidRPr="00880B49">
              <w:rPr>
                <w:szCs w:val="24"/>
              </w:rPr>
              <w:t xml:space="preserve"> Information Sheet</w:t>
            </w:r>
            <w:r w:rsidR="008308BF" w:rsidRPr="00880B49">
              <w:t xml:space="preserve"> </w:t>
            </w:r>
            <w:r w:rsidR="00F2336C" w:rsidRPr="00880B49">
              <w:t>(</w:t>
            </w:r>
            <w:r w:rsidR="00693E8D" w:rsidRPr="00880B49">
              <w:t>3</w:t>
            </w:r>
            <w:r w:rsidR="00F2336C" w:rsidRPr="00880B49">
              <w:t>-page limit, single-spaced)</w:t>
            </w:r>
            <w:r w:rsidR="00DA3BB0" w:rsidRPr="00880B49">
              <w:t xml:space="preserve"> (see </w:t>
            </w:r>
            <w:hyperlink w:anchor="_IV.D._Cover_Letter" w:history="1">
              <w:r w:rsidR="00DA3BB0" w:rsidRPr="00880B49">
                <w:rPr>
                  <w:rStyle w:val="Hyperlink"/>
                </w:rPr>
                <w:t>Section IV.D.</w:t>
              </w:r>
            </w:hyperlink>
            <w:r w:rsidR="00F2336C" w:rsidRPr="00880B49">
              <w:t>)</w:t>
            </w:r>
          </w:p>
        </w:tc>
      </w:tr>
      <w:tr w:rsidR="00F2336C" w:rsidRPr="00880B49" w14:paraId="2C1DF68F" w14:textId="77777777" w:rsidTr="00456F07">
        <w:trPr>
          <w:trHeight w:val="637"/>
        </w:trPr>
        <w:tc>
          <w:tcPr>
            <w:tcW w:w="9620" w:type="dxa"/>
          </w:tcPr>
          <w:p w14:paraId="1553606C" w14:textId="3BBBCC94" w:rsidR="00D82BE3" w:rsidRPr="00880B49" w:rsidRDefault="00252689" w:rsidP="006C78D6">
            <w:pPr>
              <w:pStyle w:val="ListParagraph"/>
              <w:numPr>
                <w:ilvl w:val="0"/>
                <w:numId w:val="37"/>
              </w:numPr>
              <w:ind w:left="233" w:hanging="233"/>
            </w:pPr>
            <w:r w:rsidRPr="00880B49">
              <w:t xml:space="preserve"> </w:t>
            </w:r>
            <w:r w:rsidR="00F74225" w:rsidRPr="00880B49">
              <w:t xml:space="preserve">The </w:t>
            </w:r>
            <w:r w:rsidR="00F2336C" w:rsidRPr="00880B49">
              <w:t xml:space="preserve">Narrative, which includes responses </w:t>
            </w:r>
            <w:r w:rsidR="00E03737" w:rsidRPr="00880B49">
              <w:t xml:space="preserve">to </w:t>
            </w:r>
            <w:r w:rsidR="00C7116A" w:rsidRPr="00880B49">
              <w:t xml:space="preserve">the </w:t>
            </w:r>
            <w:r w:rsidR="00F2336C" w:rsidRPr="00880B49">
              <w:t>ranking criteria (10-page limit</w:t>
            </w:r>
            <w:r w:rsidR="00DA3BB0" w:rsidRPr="00880B49">
              <w:t xml:space="preserve">, single-spaced) (see </w:t>
            </w:r>
            <w:hyperlink w:anchor="_IV.E._Narrative_Proposal/Ranking" w:history="1">
              <w:r w:rsidR="00DA3BB0" w:rsidRPr="00880B49">
                <w:rPr>
                  <w:rStyle w:val="Hyperlink"/>
                </w:rPr>
                <w:t>Section IV.E.</w:t>
              </w:r>
            </w:hyperlink>
            <w:r w:rsidR="00F2336C" w:rsidRPr="00880B49">
              <w:t>)</w:t>
            </w:r>
          </w:p>
        </w:tc>
      </w:tr>
      <w:tr w:rsidR="00F2336C" w:rsidRPr="00880B49" w14:paraId="01A4FF97" w14:textId="77777777" w:rsidTr="005935BD">
        <w:trPr>
          <w:trHeight w:val="277"/>
        </w:trPr>
        <w:tc>
          <w:tcPr>
            <w:tcW w:w="9620" w:type="dxa"/>
          </w:tcPr>
          <w:p w14:paraId="148896A8" w14:textId="273075C6" w:rsidR="00F2336C" w:rsidRPr="00880B49" w:rsidRDefault="00252689" w:rsidP="006C78D6">
            <w:pPr>
              <w:pStyle w:val="ListParagraph"/>
              <w:numPr>
                <w:ilvl w:val="0"/>
                <w:numId w:val="37"/>
              </w:numPr>
              <w:ind w:left="233" w:hanging="233"/>
            </w:pPr>
            <w:r w:rsidRPr="00880B49">
              <w:t xml:space="preserve"> </w:t>
            </w:r>
            <w:r w:rsidR="000E2223" w:rsidRPr="00880B49">
              <w:t>Narrative Attachment</w:t>
            </w:r>
            <w:r w:rsidR="00F2336C" w:rsidRPr="00880B49">
              <w:t>:</w:t>
            </w:r>
          </w:p>
          <w:p w14:paraId="5708622D" w14:textId="7BE09004" w:rsidR="00F2336C" w:rsidRPr="00880B49" w:rsidRDefault="00F2336C" w:rsidP="006C78D6">
            <w:pPr>
              <w:pStyle w:val="ListParagraph"/>
              <w:numPr>
                <w:ilvl w:val="0"/>
                <w:numId w:val="39"/>
              </w:numPr>
            </w:pPr>
            <w:r w:rsidRPr="00880B49">
              <w:t xml:space="preserve">Documentation indicating committed leveraged resources, if applicable (see </w:t>
            </w:r>
            <w:hyperlink w:anchor="ResourceforRemediation" w:history="1">
              <w:r w:rsidR="003A6387" w:rsidRPr="00880B49">
                <w:rPr>
                  <w:rStyle w:val="Hyperlink"/>
                </w:rPr>
                <w:t>Section IV.E.1.c.i</w:t>
              </w:r>
              <w:r w:rsidR="005D3998">
                <w:rPr>
                  <w:rStyle w:val="Hyperlink"/>
                </w:rPr>
                <w:t>i</w:t>
              </w:r>
              <w:r w:rsidR="003A6387" w:rsidRPr="00880B49">
                <w:rPr>
                  <w:rStyle w:val="Hyperlink"/>
                </w:rPr>
                <w:t>.</w:t>
              </w:r>
            </w:hyperlink>
            <w:r w:rsidR="003A6387" w:rsidRPr="00CE5744">
              <w:rPr>
                <w:rStyle w:val="Hyperlink"/>
                <w:color w:val="auto"/>
                <w:u w:val="none"/>
              </w:rPr>
              <w:t xml:space="preserve"> and </w:t>
            </w:r>
            <w:hyperlink w:anchor="ResourceforReuse" w:history="1">
              <w:r w:rsidR="003A6387" w:rsidRPr="00880B49">
                <w:rPr>
                  <w:rStyle w:val="Hyperlink"/>
                </w:rPr>
                <w:t>Section IV.E.1.c.i</w:t>
              </w:r>
              <w:r w:rsidR="005D3998">
                <w:rPr>
                  <w:rStyle w:val="Hyperlink"/>
                </w:rPr>
                <w:t>ii</w:t>
              </w:r>
              <w:r w:rsidR="003A6387" w:rsidRPr="00880B49">
                <w:rPr>
                  <w:rStyle w:val="Hyperlink"/>
                </w:rPr>
                <w:t>.</w:t>
              </w:r>
            </w:hyperlink>
            <w:r w:rsidRPr="00880B49">
              <w:t>)</w:t>
            </w:r>
          </w:p>
        </w:tc>
      </w:tr>
      <w:tr w:rsidR="00F2336C" w:rsidRPr="00880B49" w14:paraId="12530757" w14:textId="77777777" w:rsidTr="005935BD">
        <w:tc>
          <w:tcPr>
            <w:tcW w:w="9620" w:type="dxa"/>
          </w:tcPr>
          <w:p w14:paraId="31EDFE3A" w14:textId="5D0446E0" w:rsidR="00F2336C" w:rsidRPr="00880B49" w:rsidRDefault="00252689" w:rsidP="006C78D6">
            <w:pPr>
              <w:pStyle w:val="ListParagraph"/>
              <w:numPr>
                <w:ilvl w:val="0"/>
                <w:numId w:val="38"/>
              </w:numPr>
              <w:ind w:left="233" w:hanging="233"/>
            </w:pPr>
            <w:r w:rsidRPr="00880B49">
              <w:t xml:space="preserve"> </w:t>
            </w:r>
            <w:r w:rsidR="000E22C5" w:rsidRPr="00880B49">
              <w:t>Threshold Criteria Response</w:t>
            </w:r>
            <w:r w:rsidR="00116000" w:rsidRPr="00880B49">
              <w:t>s</w:t>
            </w:r>
            <w:r w:rsidR="00F2336C" w:rsidRPr="00880B49">
              <w:t xml:space="preserve"> </w:t>
            </w:r>
            <w:r w:rsidR="004A68D6" w:rsidRPr="00880B49">
              <w:t>(as an a</w:t>
            </w:r>
            <w:r w:rsidR="00F2336C" w:rsidRPr="00880B49">
              <w:t>ttachment</w:t>
            </w:r>
            <w:r w:rsidR="004A68D6" w:rsidRPr="00880B49">
              <w:t>(</w:t>
            </w:r>
            <w:r w:rsidR="00F2336C" w:rsidRPr="00880B49">
              <w:t>s</w:t>
            </w:r>
            <w:r w:rsidR="004A68D6" w:rsidRPr="00880B49">
              <w:t>))</w:t>
            </w:r>
            <w:r w:rsidR="00F2336C" w:rsidRPr="00880B49">
              <w:t>:</w:t>
            </w:r>
          </w:p>
          <w:p w14:paraId="0BFE990F" w14:textId="5EBEE028" w:rsidR="00F2336C" w:rsidRPr="00880B49" w:rsidRDefault="00F2336C" w:rsidP="006C78D6">
            <w:pPr>
              <w:pStyle w:val="ListParagraph"/>
              <w:numPr>
                <w:ilvl w:val="0"/>
                <w:numId w:val="63"/>
              </w:numPr>
            </w:pPr>
            <w:r w:rsidRPr="00880B49">
              <w:t>A statement of applicant eligibility if a city, coun</w:t>
            </w:r>
            <w:r w:rsidR="00F8354D" w:rsidRPr="00880B49">
              <w:t xml:space="preserve">ty, state, or </w:t>
            </w:r>
            <w:r w:rsidR="007D5235">
              <w:t>T</w:t>
            </w:r>
            <w:r w:rsidR="00F8354D" w:rsidRPr="00880B49">
              <w:t xml:space="preserve">ribe (see </w:t>
            </w:r>
            <w:hyperlink w:anchor="ApplicantEligibility" w:history="1">
              <w:r w:rsidR="00F8354D" w:rsidRPr="00880B49">
                <w:rPr>
                  <w:rStyle w:val="Hyperlink"/>
                </w:rPr>
                <w:t>Section III.B.1.</w:t>
              </w:r>
            </w:hyperlink>
            <w:r w:rsidRPr="00880B49">
              <w:t>)</w:t>
            </w:r>
          </w:p>
          <w:p w14:paraId="41428710" w14:textId="10C93407" w:rsidR="00F2336C" w:rsidRPr="00880B49" w:rsidRDefault="00F2336C" w:rsidP="006C78D6">
            <w:pPr>
              <w:pStyle w:val="ListParagraph"/>
              <w:numPr>
                <w:ilvl w:val="0"/>
                <w:numId w:val="63"/>
              </w:numPr>
            </w:pPr>
            <w:r w:rsidRPr="00880B49">
              <w:t xml:space="preserve">Documentation of applicant eligibility if other than </w:t>
            </w:r>
            <w:r w:rsidR="009B58E2" w:rsidRPr="00880B49">
              <w:t xml:space="preserve">a </w:t>
            </w:r>
            <w:r w:rsidRPr="00880B49">
              <w:rPr>
                <w:noProof/>
              </w:rPr>
              <w:t>city</w:t>
            </w:r>
            <w:r w:rsidRPr="00880B49">
              <w:t xml:space="preserve">, county, state, or </w:t>
            </w:r>
            <w:r w:rsidR="00F20C64">
              <w:t>T</w:t>
            </w:r>
            <w:r w:rsidRPr="00880B49">
              <w:t>ribe;</w:t>
            </w:r>
            <w:r w:rsidR="004B7E65" w:rsidRPr="00880B49">
              <w:rPr>
                <w:szCs w:val="24"/>
              </w:rPr>
              <w:t xml:space="preserve"> e.g.,</w:t>
            </w:r>
            <w:r w:rsidR="00C26ECD" w:rsidRPr="00880B49">
              <w:rPr>
                <w:szCs w:val="24"/>
              </w:rPr>
              <w:t xml:space="preserve"> </w:t>
            </w:r>
            <w:r w:rsidR="004B7E65" w:rsidRPr="00880B49">
              <w:rPr>
                <w:szCs w:val="24"/>
              </w:rPr>
              <w:t xml:space="preserve">resolutions, statutes, </w:t>
            </w:r>
            <w:r w:rsidR="00F42E76">
              <w:rPr>
                <w:szCs w:val="24"/>
              </w:rPr>
              <w:t xml:space="preserve">Intertribal Consortium documentation, </w:t>
            </w:r>
            <w:r w:rsidR="006E6320">
              <w:rPr>
                <w:szCs w:val="24"/>
              </w:rPr>
              <w:t xml:space="preserve">or </w:t>
            </w:r>
            <w:r w:rsidR="00865255" w:rsidRPr="00880B49">
              <w:rPr>
                <w:szCs w:val="24"/>
              </w:rPr>
              <w:t xml:space="preserve">documentation </w:t>
            </w:r>
            <w:r w:rsidR="00D60271" w:rsidRPr="00880B49">
              <w:rPr>
                <w:szCs w:val="24"/>
              </w:rPr>
              <w:t>of 501(c)(3) tax-</w:t>
            </w:r>
            <w:r w:rsidR="00B62D0C" w:rsidRPr="00880B49">
              <w:rPr>
                <w:szCs w:val="24"/>
              </w:rPr>
              <w:t xml:space="preserve">exempt </w:t>
            </w:r>
            <w:r w:rsidR="00865255" w:rsidRPr="00880B49">
              <w:rPr>
                <w:szCs w:val="24"/>
              </w:rPr>
              <w:t xml:space="preserve">status or </w:t>
            </w:r>
            <w:r w:rsidRPr="00880B49">
              <w:t xml:space="preserve">qualified community development entity (see </w:t>
            </w:r>
            <w:hyperlink w:anchor="ApplicantEligibility" w:history="1">
              <w:r w:rsidRPr="00880B49">
                <w:rPr>
                  <w:rStyle w:val="Hyperlink"/>
                </w:rPr>
                <w:t>Section III.B.1.</w:t>
              </w:r>
            </w:hyperlink>
            <w:r w:rsidRPr="00880B49">
              <w:t>)</w:t>
            </w:r>
          </w:p>
          <w:p w14:paraId="5396FD0E" w14:textId="6C64DD5A" w:rsidR="00595D16" w:rsidRDefault="00595D16" w:rsidP="006C78D6">
            <w:pPr>
              <w:pStyle w:val="ListParagraph"/>
              <w:numPr>
                <w:ilvl w:val="0"/>
                <w:numId w:val="63"/>
              </w:numPr>
            </w:pPr>
            <w:r>
              <w:rPr>
                <w:szCs w:val="24"/>
              </w:rPr>
              <w:t xml:space="preserve">A statement of </w:t>
            </w:r>
            <w:r w:rsidR="001C11DF">
              <w:rPr>
                <w:szCs w:val="24"/>
              </w:rPr>
              <w:t xml:space="preserve">the </w:t>
            </w:r>
            <w:r>
              <w:rPr>
                <w:szCs w:val="24"/>
              </w:rPr>
              <w:t>applicant</w:t>
            </w:r>
            <w:r w:rsidR="001C11DF">
              <w:rPr>
                <w:szCs w:val="24"/>
              </w:rPr>
              <w:t>’s</w:t>
            </w:r>
            <w:r>
              <w:rPr>
                <w:szCs w:val="24"/>
              </w:rPr>
              <w:t xml:space="preserve"> 501(c)(4) tax-exempt status and, if applicable, legal opinion regarding lobb</w:t>
            </w:r>
            <w:r w:rsidR="00F34B13">
              <w:rPr>
                <w:szCs w:val="24"/>
              </w:rPr>
              <w:t>y</w:t>
            </w:r>
            <w:r>
              <w:rPr>
                <w:szCs w:val="24"/>
              </w:rPr>
              <w:t xml:space="preserve">ing activities </w:t>
            </w:r>
            <w:r w:rsidRPr="00880B49">
              <w:t xml:space="preserve">(see </w:t>
            </w:r>
            <w:hyperlink w:anchor="ApplicantEligibility" w:history="1">
              <w:r w:rsidRPr="00880B49">
                <w:rPr>
                  <w:rStyle w:val="Hyperlink"/>
                </w:rPr>
                <w:t>Section III.B.1.</w:t>
              </w:r>
            </w:hyperlink>
            <w:r w:rsidRPr="00880B49">
              <w:t>)</w:t>
            </w:r>
          </w:p>
          <w:p w14:paraId="05374FD5" w14:textId="06ED2AFE" w:rsidR="00E06385" w:rsidRPr="00880B49" w:rsidRDefault="000E22C5" w:rsidP="006C78D6">
            <w:pPr>
              <w:pStyle w:val="ListParagraph"/>
              <w:numPr>
                <w:ilvl w:val="0"/>
                <w:numId w:val="63"/>
              </w:numPr>
            </w:pPr>
            <w:r w:rsidRPr="00880B49">
              <w:t>Information on previously a</w:t>
            </w:r>
            <w:r w:rsidR="00E06385" w:rsidRPr="00880B49">
              <w:t>warded Cleanup Grants</w:t>
            </w:r>
            <w:r w:rsidR="00B3229E" w:rsidRPr="00880B49">
              <w:t xml:space="preserve"> (see </w:t>
            </w:r>
            <w:hyperlink w:anchor="PrevAwardCleanupGrants" w:history="1">
              <w:r w:rsidR="00B3229E" w:rsidRPr="00880B49">
                <w:rPr>
                  <w:rStyle w:val="Hyperlink"/>
                </w:rPr>
                <w:t>Section III.B.2.</w:t>
              </w:r>
            </w:hyperlink>
            <w:r w:rsidR="00B3229E" w:rsidRPr="00880B49">
              <w:t>)</w:t>
            </w:r>
          </w:p>
          <w:p w14:paraId="25DA8E10" w14:textId="4DB18F28" w:rsidR="00027C16" w:rsidRPr="00880B49" w:rsidRDefault="00DD6CC5" w:rsidP="006C78D6">
            <w:pPr>
              <w:pStyle w:val="ListParagraph"/>
              <w:numPr>
                <w:ilvl w:val="0"/>
                <w:numId w:val="63"/>
              </w:numPr>
            </w:pPr>
            <w:r w:rsidRPr="00880B49">
              <w:t xml:space="preserve">Documentation of the available balance on </w:t>
            </w:r>
            <w:r w:rsidR="00EE416F" w:rsidRPr="00880B49">
              <w:t xml:space="preserve">an </w:t>
            </w:r>
            <w:r w:rsidRPr="00880B49">
              <w:t xml:space="preserve">open Multipurpose Grant; or an affirmative statement that the applicant does not have an open Multipurpose Grant (see </w:t>
            </w:r>
            <w:hyperlink w:anchor="ExpendMPGrantFunds" w:history="1">
              <w:r w:rsidR="00840244" w:rsidRPr="00880B49">
                <w:rPr>
                  <w:rStyle w:val="Hyperlink"/>
                </w:rPr>
                <w:t>Section III</w:t>
              </w:r>
              <w:r w:rsidR="003B7CEC" w:rsidRPr="00880B49">
                <w:rPr>
                  <w:rStyle w:val="Hyperlink"/>
                </w:rPr>
                <w:t>.B.3.</w:t>
              </w:r>
            </w:hyperlink>
            <w:r w:rsidR="003B7CEC" w:rsidRPr="00880B49">
              <w:t>)</w:t>
            </w:r>
          </w:p>
          <w:p w14:paraId="30445242" w14:textId="75C32062" w:rsidR="00F2336C" w:rsidRPr="00880B49" w:rsidRDefault="00F2336C" w:rsidP="006C78D6">
            <w:pPr>
              <w:pStyle w:val="ListParagraph"/>
              <w:numPr>
                <w:ilvl w:val="0"/>
                <w:numId w:val="63"/>
              </w:numPr>
            </w:pPr>
            <w:r w:rsidRPr="00880B49">
              <w:t xml:space="preserve">Site </w:t>
            </w:r>
            <w:r w:rsidR="000E22C5" w:rsidRPr="00880B49">
              <w:t>o</w:t>
            </w:r>
            <w:r w:rsidRPr="00880B49">
              <w:t>wnership</w:t>
            </w:r>
            <w:r w:rsidR="000E22C5" w:rsidRPr="00880B49">
              <w:t xml:space="preserve"> information</w:t>
            </w:r>
            <w:r w:rsidRPr="00880B49">
              <w:t xml:space="preserve"> (see </w:t>
            </w:r>
            <w:hyperlink w:anchor="SiteOwnership" w:history="1">
              <w:r w:rsidR="00C4455F" w:rsidRPr="00880B49">
                <w:rPr>
                  <w:rStyle w:val="Hyperlink"/>
                </w:rPr>
                <w:t>Section III.B.4.</w:t>
              </w:r>
            </w:hyperlink>
            <w:r w:rsidRPr="00880B49">
              <w:t>)</w:t>
            </w:r>
          </w:p>
          <w:p w14:paraId="48147D40" w14:textId="1E536D84" w:rsidR="00F2336C" w:rsidRPr="00880B49" w:rsidRDefault="00F2336C" w:rsidP="006C78D6">
            <w:pPr>
              <w:pStyle w:val="ListParagraph"/>
              <w:numPr>
                <w:ilvl w:val="0"/>
                <w:numId w:val="63"/>
              </w:numPr>
            </w:pPr>
            <w:r w:rsidRPr="00880B49">
              <w:t xml:space="preserve">Basic site information (see </w:t>
            </w:r>
            <w:hyperlink w:anchor="BasicSiteInformation" w:history="1">
              <w:r w:rsidR="00C4455F" w:rsidRPr="00880B49">
                <w:rPr>
                  <w:rStyle w:val="Hyperlink"/>
                </w:rPr>
                <w:t>Section III.B.5.</w:t>
              </w:r>
            </w:hyperlink>
            <w:r w:rsidRPr="00880B49">
              <w:t>)</w:t>
            </w:r>
          </w:p>
          <w:p w14:paraId="5515E0D5" w14:textId="06869F33" w:rsidR="00F2336C" w:rsidRPr="00880B49" w:rsidRDefault="00F2336C" w:rsidP="006C78D6">
            <w:pPr>
              <w:pStyle w:val="ListParagraph"/>
              <w:numPr>
                <w:ilvl w:val="0"/>
                <w:numId w:val="63"/>
              </w:numPr>
            </w:pPr>
            <w:r w:rsidRPr="00880B49">
              <w:t xml:space="preserve">Status of </w:t>
            </w:r>
            <w:r w:rsidRPr="00880B49">
              <w:rPr>
                <w:noProof/>
              </w:rPr>
              <w:t>history</w:t>
            </w:r>
            <w:r w:rsidRPr="00880B49">
              <w:t xml:space="preserve"> of contamination at the site (see </w:t>
            </w:r>
            <w:hyperlink w:anchor="StatusHistory" w:history="1">
              <w:r w:rsidR="00E06385" w:rsidRPr="00880B49">
                <w:rPr>
                  <w:rStyle w:val="Hyperlink"/>
                </w:rPr>
                <w:t>Section III.B.</w:t>
              </w:r>
              <w:r w:rsidR="00C4455F" w:rsidRPr="00880B49">
                <w:rPr>
                  <w:rStyle w:val="Hyperlink"/>
                </w:rPr>
                <w:t>6</w:t>
              </w:r>
              <w:r w:rsidR="00E06385" w:rsidRPr="00880B49">
                <w:rPr>
                  <w:rStyle w:val="Hyperlink"/>
                </w:rPr>
                <w:t>.</w:t>
              </w:r>
            </w:hyperlink>
            <w:r w:rsidRPr="00880B49">
              <w:t>)</w:t>
            </w:r>
          </w:p>
          <w:p w14:paraId="435F2A63" w14:textId="6751890A" w:rsidR="00F2336C" w:rsidRPr="00880B49" w:rsidRDefault="00F2336C" w:rsidP="006C78D6">
            <w:pPr>
              <w:pStyle w:val="ListParagraph"/>
              <w:numPr>
                <w:ilvl w:val="0"/>
                <w:numId w:val="63"/>
              </w:numPr>
            </w:pPr>
            <w:r w:rsidRPr="00880B49">
              <w:t xml:space="preserve">An affirmative statement that </w:t>
            </w:r>
            <w:r w:rsidR="00D20EDE">
              <w:t xml:space="preserve">the </w:t>
            </w:r>
            <w:r w:rsidRPr="00880B49">
              <w:t xml:space="preserve">site meets the definition of a </w:t>
            </w:r>
            <w:r w:rsidR="000E22C5" w:rsidRPr="00880B49">
              <w:t>b</w:t>
            </w:r>
            <w:r w:rsidRPr="00880B49">
              <w:t xml:space="preserve">rownfield site (see </w:t>
            </w:r>
            <w:hyperlink w:anchor="SiteDefinition" w:history="1">
              <w:r w:rsidR="00E06385" w:rsidRPr="00880B49">
                <w:rPr>
                  <w:rStyle w:val="Hyperlink"/>
                </w:rPr>
                <w:t>Section III.B.</w:t>
              </w:r>
              <w:r w:rsidR="00C4455F" w:rsidRPr="00880B49">
                <w:rPr>
                  <w:rStyle w:val="Hyperlink"/>
                </w:rPr>
                <w:t>7</w:t>
              </w:r>
              <w:r w:rsidR="00E06385" w:rsidRPr="00880B49">
                <w:rPr>
                  <w:rStyle w:val="Hyperlink"/>
                </w:rPr>
                <w:t>.</w:t>
              </w:r>
            </w:hyperlink>
            <w:r w:rsidRPr="00880B49">
              <w:t>)</w:t>
            </w:r>
          </w:p>
          <w:p w14:paraId="34E9FE18" w14:textId="54769133" w:rsidR="00F2336C" w:rsidRDefault="00F2336C" w:rsidP="006C78D6">
            <w:pPr>
              <w:pStyle w:val="ListParagraph"/>
              <w:numPr>
                <w:ilvl w:val="0"/>
                <w:numId w:val="63"/>
              </w:numPr>
            </w:pPr>
            <w:r w:rsidRPr="00880B49">
              <w:t xml:space="preserve">Description of the environmental assessment conducted at the site (see </w:t>
            </w:r>
            <w:hyperlink w:anchor="AssessmentRequired" w:history="1">
              <w:r w:rsidR="00E06385" w:rsidRPr="00880B49">
                <w:rPr>
                  <w:rStyle w:val="Hyperlink"/>
                </w:rPr>
                <w:t>Section III.B.</w:t>
              </w:r>
              <w:r w:rsidR="00C4455F" w:rsidRPr="00880B49">
                <w:rPr>
                  <w:rStyle w:val="Hyperlink"/>
                </w:rPr>
                <w:t>8</w:t>
              </w:r>
              <w:r w:rsidR="00E06385" w:rsidRPr="00880B49">
                <w:rPr>
                  <w:rStyle w:val="Hyperlink"/>
                </w:rPr>
                <w:t>.</w:t>
              </w:r>
            </w:hyperlink>
            <w:r w:rsidRPr="00880B49">
              <w:t>)</w:t>
            </w:r>
          </w:p>
          <w:p w14:paraId="63AD376E" w14:textId="17812B52" w:rsidR="008E52E0" w:rsidRPr="00880B49" w:rsidRDefault="008E52E0" w:rsidP="006C78D6">
            <w:pPr>
              <w:pStyle w:val="ListParagraph"/>
              <w:numPr>
                <w:ilvl w:val="0"/>
                <w:numId w:val="63"/>
              </w:numPr>
            </w:pPr>
            <w:r>
              <w:t xml:space="preserve">Information on whether the </w:t>
            </w:r>
            <w:r w:rsidR="000448F8">
              <w:t xml:space="preserve">site(s) is required to be enrolled in the state or </w:t>
            </w:r>
            <w:r w:rsidR="007D5235">
              <w:t>T</w:t>
            </w:r>
            <w:r w:rsidR="000448F8">
              <w:t xml:space="preserve">ribal voluntary </w:t>
            </w:r>
            <w:r w:rsidR="00701D2C">
              <w:t>response</w:t>
            </w:r>
            <w:r w:rsidR="000448F8">
              <w:t xml:space="preserve"> program </w:t>
            </w:r>
            <w:r>
              <w:t xml:space="preserve">environmental site assessment performed to date is sufficient (See </w:t>
            </w:r>
            <w:hyperlink w:anchor="_Site_Characterization" w:history="1">
              <w:r w:rsidRPr="000448F8">
                <w:rPr>
                  <w:rStyle w:val="Hyperlink"/>
                </w:rPr>
                <w:t>Section III.B.9.</w:t>
              </w:r>
            </w:hyperlink>
            <w:r>
              <w:t>)</w:t>
            </w:r>
          </w:p>
          <w:p w14:paraId="0FC5A84D" w14:textId="1BF9B083" w:rsidR="00F2336C" w:rsidRPr="00880B49" w:rsidRDefault="00F2336C" w:rsidP="006C78D6">
            <w:pPr>
              <w:pStyle w:val="ListParagraph"/>
              <w:numPr>
                <w:ilvl w:val="0"/>
                <w:numId w:val="63"/>
              </w:numPr>
            </w:pPr>
            <w:r w:rsidRPr="00880B49">
              <w:t xml:space="preserve">Information on enforcement or other actions </w:t>
            </w:r>
            <w:r w:rsidR="006B263F" w:rsidRPr="00880B49">
              <w:t xml:space="preserve">or </w:t>
            </w:r>
            <w:r w:rsidR="006B263F" w:rsidRPr="00880B49">
              <w:rPr>
                <w:szCs w:val="24"/>
              </w:rPr>
              <w:t>an affirmation that there are no enforcement or other actions</w:t>
            </w:r>
            <w:r w:rsidR="006B263F" w:rsidRPr="00880B49" w:rsidDel="006B263F">
              <w:t xml:space="preserve"> </w:t>
            </w:r>
            <w:r w:rsidRPr="00880B49">
              <w:t xml:space="preserve">(see </w:t>
            </w:r>
            <w:hyperlink w:anchor="EnforcementOtherActions" w:history="1">
              <w:r w:rsidR="00E06385" w:rsidRPr="00C8236E">
                <w:rPr>
                  <w:rStyle w:val="Hyperlink"/>
                </w:rPr>
                <w:t>Section III.B.</w:t>
              </w:r>
              <w:r w:rsidR="008E52E0" w:rsidRPr="00C8236E">
                <w:rPr>
                  <w:rStyle w:val="Hyperlink"/>
                </w:rPr>
                <w:t>10</w:t>
              </w:r>
              <w:r w:rsidR="00E06385" w:rsidRPr="00C8236E">
                <w:rPr>
                  <w:rStyle w:val="Hyperlink"/>
                </w:rPr>
                <w:t>.</w:t>
              </w:r>
            </w:hyperlink>
            <w:r w:rsidRPr="00880B49">
              <w:t>)</w:t>
            </w:r>
          </w:p>
          <w:p w14:paraId="2CD653B0" w14:textId="3067E74A" w:rsidR="00F2336C" w:rsidRPr="00880B49" w:rsidRDefault="00F2336C" w:rsidP="006C78D6">
            <w:pPr>
              <w:pStyle w:val="ListParagraph"/>
              <w:numPr>
                <w:ilvl w:val="0"/>
                <w:numId w:val="63"/>
              </w:numPr>
            </w:pPr>
            <w:r w:rsidRPr="00880B49">
              <w:t>Property-specific determination information or an affirmative statement that a Property-</w:t>
            </w:r>
            <w:r w:rsidR="00A718AE" w:rsidRPr="00880B49">
              <w:t>s</w:t>
            </w:r>
            <w:r w:rsidRPr="00880B49">
              <w:t xml:space="preserve">pecific determination is not required (see </w:t>
            </w:r>
            <w:hyperlink w:anchor="PropertySpecificD" w:history="1">
              <w:r w:rsidR="00E06385" w:rsidRPr="00880B49">
                <w:rPr>
                  <w:rStyle w:val="Hyperlink"/>
                </w:rPr>
                <w:t>Section III.B.</w:t>
              </w:r>
              <w:r w:rsidR="008E52E0" w:rsidRPr="00880B49">
                <w:rPr>
                  <w:rStyle w:val="Hyperlink"/>
                </w:rPr>
                <w:t>1</w:t>
              </w:r>
              <w:r w:rsidR="008E52E0">
                <w:rPr>
                  <w:rStyle w:val="Hyperlink"/>
                </w:rPr>
                <w:t>1</w:t>
              </w:r>
              <w:r w:rsidR="00E06385" w:rsidRPr="00880B49">
                <w:rPr>
                  <w:rStyle w:val="Hyperlink"/>
                </w:rPr>
                <w:t>.</w:t>
              </w:r>
            </w:hyperlink>
            <w:r w:rsidRPr="00880B49">
              <w:t>)</w:t>
            </w:r>
          </w:p>
          <w:p w14:paraId="355545E1" w14:textId="0C9AC7EC" w:rsidR="00F2336C" w:rsidRPr="00880B49" w:rsidRDefault="00F2336C" w:rsidP="006C78D6">
            <w:pPr>
              <w:pStyle w:val="ListParagraph"/>
              <w:numPr>
                <w:ilvl w:val="0"/>
                <w:numId w:val="63"/>
              </w:numPr>
            </w:pPr>
            <w:r w:rsidRPr="00880B49">
              <w:t>Property ownership eligibility information for hazardous substances sites</w:t>
            </w:r>
            <w:r w:rsidR="000E22C5" w:rsidRPr="00880B49">
              <w:rPr>
                <w:szCs w:val="24"/>
              </w:rPr>
              <w:t>, if applicable</w:t>
            </w:r>
            <w:r w:rsidRPr="00880B49">
              <w:t xml:space="preserve"> (see </w:t>
            </w:r>
            <w:hyperlink w:anchor="HSSites" w:history="1">
              <w:r w:rsidR="00E06385" w:rsidRPr="00880B49">
                <w:rPr>
                  <w:rStyle w:val="Hyperlink"/>
                </w:rPr>
                <w:t>Section III.B.</w:t>
              </w:r>
              <w:r w:rsidR="008E52E0" w:rsidRPr="00880B49">
                <w:rPr>
                  <w:rStyle w:val="Hyperlink"/>
                </w:rPr>
                <w:t>1</w:t>
              </w:r>
              <w:r w:rsidR="008E52E0">
                <w:rPr>
                  <w:rStyle w:val="Hyperlink"/>
                </w:rPr>
                <w:t>2</w:t>
              </w:r>
              <w:r w:rsidR="00E06385" w:rsidRPr="00880B49">
                <w:rPr>
                  <w:rStyle w:val="Hyperlink"/>
                </w:rPr>
                <w:t>.a.</w:t>
              </w:r>
            </w:hyperlink>
            <w:r w:rsidRPr="00880B49">
              <w:t>)</w:t>
            </w:r>
          </w:p>
          <w:p w14:paraId="23669265" w14:textId="42D58607" w:rsidR="00F2336C" w:rsidRPr="00880B49" w:rsidRDefault="00F2336C" w:rsidP="006C78D6">
            <w:pPr>
              <w:pStyle w:val="ListParagraph"/>
              <w:numPr>
                <w:ilvl w:val="0"/>
                <w:numId w:val="63"/>
              </w:numPr>
            </w:pPr>
            <w:r w:rsidRPr="00880B49">
              <w:t xml:space="preserve">Property ownership eligibility information for petroleum sites, if applicable (see </w:t>
            </w:r>
            <w:hyperlink w:anchor="PetroSites" w:history="1">
              <w:r w:rsidR="00E06385" w:rsidRPr="00880B49">
                <w:rPr>
                  <w:rStyle w:val="Hyperlink"/>
                </w:rPr>
                <w:t>Section III.B.</w:t>
              </w:r>
              <w:r w:rsidR="008E52E0" w:rsidRPr="00880B49">
                <w:rPr>
                  <w:rStyle w:val="Hyperlink"/>
                </w:rPr>
                <w:t>1</w:t>
              </w:r>
              <w:r w:rsidR="008E52E0">
                <w:rPr>
                  <w:rStyle w:val="Hyperlink"/>
                </w:rPr>
                <w:t>2</w:t>
              </w:r>
              <w:r w:rsidR="00E06385" w:rsidRPr="00880B49">
                <w:rPr>
                  <w:rStyle w:val="Hyperlink"/>
                </w:rPr>
                <w:t>.b.</w:t>
              </w:r>
            </w:hyperlink>
            <w:r w:rsidRPr="00880B49">
              <w:t>)</w:t>
            </w:r>
          </w:p>
          <w:p w14:paraId="0C741EB2" w14:textId="18AC3096" w:rsidR="00F2336C" w:rsidRPr="00880B49" w:rsidRDefault="00F2336C" w:rsidP="006C78D6">
            <w:pPr>
              <w:pStyle w:val="ListParagraph"/>
              <w:numPr>
                <w:ilvl w:val="0"/>
                <w:numId w:val="63"/>
              </w:numPr>
            </w:pPr>
            <w:r w:rsidRPr="00880B49">
              <w:t xml:space="preserve">Description of cleanup authority and oversight structure (see </w:t>
            </w:r>
            <w:hyperlink w:anchor="AuthorityOversightStru" w:history="1">
              <w:r w:rsidR="00E06385" w:rsidRPr="00880B49">
                <w:rPr>
                  <w:rStyle w:val="Hyperlink"/>
                </w:rPr>
                <w:t>Section III.B.</w:t>
              </w:r>
              <w:r w:rsidR="008E52E0" w:rsidRPr="00880B49">
                <w:rPr>
                  <w:rStyle w:val="Hyperlink"/>
                </w:rPr>
                <w:t>1</w:t>
              </w:r>
              <w:r w:rsidR="008E52E0">
                <w:rPr>
                  <w:rStyle w:val="Hyperlink"/>
                </w:rPr>
                <w:t>3</w:t>
              </w:r>
              <w:r w:rsidR="00E06385" w:rsidRPr="00880B49">
                <w:rPr>
                  <w:rStyle w:val="Hyperlink"/>
                </w:rPr>
                <w:t>.</w:t>
              </w:r>
            </w:hyperlink>
            <w:r w:rsidRPr="00880B49">
              <w:t>)</w:t>
            </w:r>
          </w:p>
          <w:p w14:paraId="5DCA5CB1" w14:textId="7D23D1F4" w:rsidR="00F2336C" w:rsidRPr="00880B49" w:rsidRDefault="00F2336C" w:rsidP="006C78D6">
            <w:pPr>
              <w:pStyle w:val="ListParagraph"/>
              <w:numPr>
                <w:ilvl w:val="0"/>
                <w:numId w:val="63"/>
              </w:numPr>
            </w:pPr>
            <w:r w:rsidRPr="00880B49">
              <w:t xml:space="preserve">Community Notification documents (see </w:t>
            </w:r>
            <w:hyperlink w:anchor="CommunityNotification" w:history="1">
              <w:r w:rsidR="00E06385" w:rsidRPr="00880B49">
                <w:rPr>
                  <w:rStyle w:val="Hyperlink"/>
                </w:rPr>
                <w:t>Section III.B.</w:t>
              </w:r>
              <w:r w:rsidR="008E52E0" w:rsidRPr="00880B49">
                <w:rPr>
                  <w:rStyle w:val="Hyperlink"/>
                </w:rPr>
                <w:t>1</w:t>
              </w:r>
              <w:r w:rsidR="008E52E0">
                <w:rPr>
                  <w:rStyle w:val="Hyperlink"/>
                </w:rPr>
                <w:t>4</w:t>
              </w:r>
              <w:r w:rsidR="00E06385" w:rsidRPr="00880B49">
                <w:rPr>
                  <w:rStyle w:val="Hyperlink"/>
                </w:rPr>
                <w:t>.</w:t>
              </w:r>
            </w:hyperlink>
            <w:r w:rsidRPr="00880B49">
              <w:t xml:space="preserve">) </w:t>
            </w:r>
          </w:p>
          <w:p w14:paraId="4520E8C3" w14:textId="6729980F" w:rsidR="001B07E8" w:rsidRPr="0081696B" w:rsidRDefault="0033284B" w:rsidP="006C78D6">
            <w:pPr>
              <w:pStyle w:val="ListParagraph"/>
              <w:numPr>
                <w:ilvl w:val="0"/>
                <w:numId w:val="63"/>
              </w:numPr>
            </w:pPr>
            <w:r w:rsidRPr="00880B49">
              <w:rPr>
                <w:szCs w:val="24"/>
              </w:rPr>
              <w:t xml:space="preserve">Discussion on contractors and </w:t>
            </w:r>
            <w:r w:rsidR="00C02A50" w:rsidRPr="00880B49">
              <w:rPr>
                <w:szCs w:val="24"/>
              </w:rPr>
              <w:t xml:space="preserve">named </w:t>
            </w:r>
            <w:r w:rsidRPr="00880B49">
              <w:rPr>
                <w:szCs w:val="24"/>
              </w:rPr>
              <w:t>subrecipients; or an affirmative statement that a contractor has not been procured</w:t>
            </w:r>
            <w:r w:rsidR="00E0263D">
              <w:rPr>
                <w:szCs w:val="24"/>
              </w:rPr>
              <w:t xml:space="preserve"> and a </w:t>
            </w:r>
            <w:r w:rsidR="00E0263D" w:rsidRPr="00880B49">
              <w:rPr>
                <w:szCs w:val="24"/>
              </w:rPr>
              <w:t xml:space="preserve">subrecipient </w:t>
            </w:r>
            <w:r w:rsidR="00E0263D">
              <w:rPr>
                <w:szCs w:val="24"/>
              </w:rPr>
              <w:t xml:space="preserve">has not been </w:t>
            </w:r>
            <w:r w:rsidRPr="00880B49">
              <w:rPr>
                <w:szCs w:val="24"/>
              </w:rPr>
              <w:t xml:space="preserve">named </w:t>
            </w:r>
            <w:r w:rsidR="00E96A61">
              <w:rPr>
                <w:szCs w:val="24"/>
              </w:rPr>
              <w:t>(</w:t>
            </w:r>
            <w:r w:rsidRPr="00880B49">
              <w:rPr>
                <w:szCs w:val="24"/>
              </w:rPr>
              <w:t xml:space="preserve">see </w:t>
            </w:r>
            <w:hyperlink w:anchor="NamedContractor" w:history="1">
              <w:r w:rsidR="00C21EF7">
                <w:rPr>
                  <w:rStyle w:val="Hyperlink"/>
                  <w:szCs w:val="24"/>
                </w:rPr>
                <w:t>Section III.B.15.</w:t>
              </w:r>
            </w:hyperlink>
            <w:r w:rsidRPr="00880B49">
              <w:rPr>
                <w:szCs w:val="24"/>
              </w:rPr>
              <w:t>)</w:t>
            </w:r>
          </w:p>
          <w:p w14:paraId="6A6BD359" w14:textId="73D501FA" w:rsidR="0081696B" w:rsidRPr="00880B49" w:rsidRDefault="0081696B" w:rsidP="006C78D6">
            <w:pPr>
              <w:pStyle w:val="ListParagraph"/>
              <w:numPr>
                <w:ilvl w:val="0"/>
                <w:numId w:val="63"/>
              </w:numPr>
            </w:pPr>
            <w:r>
              <w:rPr>
                <w:szCs w:val="24"/>
              </w:rPr>
              <w:t xml:space="preserve">A </w:t>
            </w:r>
            <w:r w:rsidRPr="00296EB4">
              <w:rPr>
                <w:szCs w:val="24"/>
              </w:rPr>
              <w:t>copy</w:t>
            </w:r>
            <w:r w:rsidR="00846007">
              <w:rPr>
                <w:szCs w:val="24"/>
              </w:rPr>
              <w:t xml:space="preserve"> of</w:t>
            </w:r>
            <w:r w:rsidRPr="00296EB4">
              <w:rPr>
                <w:szCs w:val="24"/>
              </w:rPr>
              <w:t xml:space="preserve"> (or link to) the solicitation documents and the signed executed contract</w:t>
            </w:r>
            <w:r>
              <w:rPr>
                <w:szCs w:val="24"/>
              </w:rPr>
              <w:t xml:space="preserve"> </w:t>
            </w:r>
            <w:ins w:id="999" w:author="Salinas, Elyse" w:date="2024-08-28T15:05:00Z">
              <w:r w:rsidR="00EA0A11">
                <w:rPr>
                  <w:szCs w:val="24"/>
                </w:rPr>
                <w:t xml:space="preserve">as applicable </w:t>
              </w:r>
            </w:ins>
            <w:r>
              <w:rPr>
                <w:szCs w:val="24"/>
              </w:rPr>
              <w:t>(</w:t>
            </w:r>
            <w:r w:rsidRPr="00880B49">
              <w:rPr>
                <w:szCs w:val="24"/>
              </w:rPr>
              <w:t xml:space="preserve">see </w:t>
            </w:r>
            <w:hyperlink w:anchor="NamedContractor" w:history="1">
              <w:r>
                <w:rPr>
                  <w:rStyle w:val="Hyperlink"/>
                  <w:szCs w:val="24"/>
                </w:rPr>
                <w:t>Section III.B.15.</w:t>
              </w:r>
            </w:hyperlink>
            <w:r w:rsidRPr="00880B49">
              <w:rPr>
                <w:szCs w:val="24"/>
              </w:rPr>
              <w:t>)</w:t>
            </w:r>
          </w:p>
          <w:p w14:paraId="3752DDD3" w14:textId="77E1C5D1" w:rsidR="001A7DE0" w:rsidRPr="00880B49" w:rsidRDefault="001A7DE0" w:rsidP="00880B49">
            <w:pPr>
              <w:pStyle w:val="ListParagraph"/>
              <w:rPr>
                <w:sz w:val="4"/>
                <w:szCs w:val="4"/>
              </w:rPr>
            </w:pPr>
          </w:p>
        </w:tc>
      </w:tr>
    </w:tbl>
    <w:p w14:paraId="07644C68" w14:textId="77777777" w:rsidR="00F2336C" w:rsidRPr="00880B49" w:rsidRDefault="00F2336C" w:rsidP="00880B49"/>
    <w:p w14:paraId="2DD3DA6E" w14:textId="33C7F4B6" w:rsidR="00F2336C" w:rsidRPr="00880B49" w:rsidRDefault="00087E85" w:rsidP="00880B49">
      <w:pPr>
        <w:pStyle w:val="Heading2"/>
      </w:pPr>
      <w:bookmarkStart w:id="1000" w:name="_IV.D._Cover_Letter"/>
      <w:bookmarkStart w:id="1001" w:name="_IV.D._Proposal_Information"/>
      <w:bookmarkStart w:id="1002" w:name="_IV.D._Narrative_Information"/>
      <w:bookmarkStart w:id="1003" w:name="_Toc530493955"/>
      <w:bookmarkStart w:id="1004" w:name="_Toc175674981"/>
      <w:bookmarkStart w:id="1005" w:name="_Toc144900751"/>
      <w:bookmarkEnd w:id="1000"/>
      <w:bookmarkEnd w:id="1001"/>
      <w:bookmarkEnd w:id="1002"/>
      <w:r w:rsidRPr="00880B49">
        <w:t xml:space="preserve">IV.D. </w:t>
      </w:r>
      <w:r w:rsidR="007B1592" w:rsidRPr="00880B49">
        <w:rPr>
          <w:rFonts w:ascii="Times New Roman" w:hAnsi="Times New Roman" w:cs="Times New Roman"/>
        </w:rPr>
        <w:t>Narrative</w:t>
      </w:r>
      <w:r w:rsidR="008308BF" w:rsidRPr="00880B49">
        <w:rPr>
          <w:rFonts w:ascii="Times New Roman" w:hAnsi="Times New Roman" w:cs="Times New Roman"/>
        </w:rPr>
        <w:t xml:space="preserve"> Information Sheet</w:t>
      </w:r>
      <w:bookmarkEnd w:id="1003"/>
      <w:bookmarkEnd w:id="1004"/>
      <w:bookmarkEnd w:id="1005"/>
    </w:p>
    <w:p w14:paraId="336F8956" w14:textId="1D6B497C" w:rsidR="00F2336C" w:rsidRPr="00880B49" w:rsidRDefault="00F2336C" w:rsidP="00880B49">
      <w:r w:rsidRPr="00880B49">
        <w:t xml:space="preserve">The </w:t>
      </w:r>
      <w:r w:rsidR="007B1592" w:rsidRPr="00880B49">
        <w:rPr>
          <w:szCs w:val="24"/>
        </w:rPr>
        <w:t>Narrative</w:t>
      </w:r>
      <w:r w:rsidR="008308BF" w:rsidRPr="00880B49">
        <w:rPr>
          <w:szCs w:val="24"/>
        </w:rPr>
        <w:t xml:space="preserve"> Information Sheet</w:t>
      </w:r>
      <w:r w:rsidR="008308BF" w:rsidRPr="00880B49">
        <w:t xml:space="preserve"> </w:t>
      </w:r>
      <w:r w:rsidR="003159D3">
        <w:rPr>
          <w:u w:val="single"/>
        </w:rPr>
        <w:t>should</w:t>
      </w:r>
      <w:r w:rsidR="003159D3" w:rsidRPr="00880B49">
        <w:rPr>
          <w:u w:val="single"/>
        </w:rPr>
        <w:t xml:space="preserve"> </w:t>
      </w:r>
      <w:r w:rsidR="000E22C5" w:rsidRPr="00880B49">
        <w:rPr>
          <w:u w:val="single"/>
        </w:rPr>
        <w:t>address the information below</w:t>
      </w:r>
      <w:r w:rsidR="000E22C5" w:rsidRPr="00880B49">
        <w:t xml:space="preserve"> and </w:t>
      </w:r>
      <w:r w:rsidRPr="00880B49">
        <w:rPr>
          <w:u w:val="single"/>
        </w:rPr>
        <w:t xml:space="preserve">shall not exceed </w:t>
      </w:r>
      <w:r w:rsidR="002E2F39" w:rsidRPr="00880B49">
        <w:rPr>
          <w:u w:val="single"/>
        </w:rPr>
        <w:t>three</w:t>
      </w:r>
      <w:r w:rsidRPr="00880B49">
        <w:rPr>
          <w:u w:val="single"/>
        </w:rPr>
        <w:t>, single-spaced pages</w:t>
      </w:r>
      <w:r w:rsidRPr="00880B49">
        <w:t xml:space="preserve">. </w:t>
      </w:r>
      <w:r w:rsidR="00A61831" w:rsidRPr="00880B49">
        <w:t xml:space="preserve">Do not include a summary or overview of your narrative/project. </w:t>
      </w:r>
      <w:r w:rsidRPr="00880B49">
        <w:t xml:space="preserve">Any pages submitted over the page limit </w:t>
      </w:r>
      <w:ins w:id="1006" w:author="Salinas, Elyse" w:date="2024-08-28T15:05:00Z">
        <w:r w:rsidR="00E51B24">
          <w:rPr>
            <w:szCs w:val="24"/>
          </w:rPr>
          <w:t xml:space="preserve">or information beyond what is requested below </w:t>
        </w:r>
      </w:ins>
      <w:r w:rsidRPr="00880B49">
        <w:t>will not be considered</w:t>
      </w:r>
      <w:ins w:id="1007" w:author="Salinas, Elyse" w:date="2024-08-28T15:05:00Z">
        <w:r w:rsidR="002B0DE6">
          <w:t xml:space="preserve"> </w:t>
        </w:r>
        <w:r w:rsidR="002B0DE6">
          <w:rPr>
            <w:szCs w:val="24"/>
          </w:rPr>
          <w:t>and may be redacted</w:t>
        </w:r>
      </w:ins>
      <w:r w:rsidRPr="00880B49">
        <w:t xml:space="preserve">. EPA does not consider information in </w:t>
      </w:r>
      <w:r w:rsidR="000E22C5" w:rsidRPr="00880B49">
        <w:t xml:space="preserve">the </w:t>
      </w:r>
      <w:r w:rsidR="00B45F27" w:rsidRPr="00880B49">
        <w:rPr>
          <w:szCs w:val="24"/>
        </w:rPr>
        <w:t>Narrative</w:t>
      </w:r>
      <w:r w:rsidR="008308BF" w:rsidRPr="00880B49">
        <w:rPr>
          <w:szCs w:val="24"/>
        </w:rPr>
        <w:t xml:space="preserve"> Information Sheet</w:t>
      </w:r>
      <w:r w:rsidR="008308BF" w:rsidRPr="00880B49">
        <w:t xml:space="preserve"> </w:t>
      </w:r>
      <w:r w:rsidRPr="00880B49">
        <w:t xml:space="preserve">to be responses to the ranking criteria. </w:t>
      </w:r>
      <w:r w:rsidR="00C03B09">
        <w:t xml:space="preserve">Provide </w:t>
      </w:r>
      <w:r w:rsidR="003159D3">
        <w:t xml:space="preserve">the </w:t>
      </w:r>
      <w:r w:rsidR="00B45F27" w:rsidRPr="00880B49">
        <w:rPr>
          <w:szCs w:val="24"/>
        </w:rPr>
        <w:t>Narrative</w:t>
      </w:r>
      <w:r w:rsidR="008308BF" w:rsidRPr="00880B49">
        <w:rPr>
          <w:szCs w:val="24"/>
        </w:rPr>
        <w:t xml:space="preserve"> Information Sheet</w:t>
      </w:r>
      <w:r w:rsidR="008308BF" w:rsidRPr="00880B49">
        <w:t xml:space="preserve"> </w:t>
      </w:r>
      <w:r w:rsidR="00243AF2" w:rsidRPr="00880B49">
        <w:t>on the applicant’s official letterhead</w:t>
      </w:r>
      <w:r w:rsidR="008308BF" w:rsidRPr="00880B49">
        <w:t>.</w:t>
      </w:r>
      <w:r w:rsidR="003159D3">
        <w:t xml:space="preserve"> </w:t>
      </w:r>
      <w:r w:rsidR="003159D3">
        <w:rPr>
          <w:szCs w:val="24"/>
        </w:rPr>
        <w:t>You will not be penalized if you provide this information to EPA in a different format.</w:t>
      </w:r>
    </w:p>
    <w:p w14:paraId="40F9F1F9" w14:textId="77777777" w:rsidR="0039475B" w:rsidRPr="00880B49" w:rsidRDefault="0039475B" w:rsidP="00880B49">
      <w:pPr>
        <w:pStyle w:val="NoSpacing"/>
      </w:pPr>
    </w:p>
    <w:p w14:paraId="373F0097" w14:textId="68C5AC8D" w:rsidR="00F2336C" w:rsidRPr="00880B49" w:rsidRDefault="00F2336C" w:rsidP="006C78D6">
      <w:pPr>
        <w:pStyle w:val="ListParagraph"/>
        <w:numPr>
          <w:ilvl w:val="0"/>
          <w:numId w:val="40"/>
        </w:numPr>
      </w:pPr>
      <w:r w:rsidRPr="00880B49">
        <w:rPr>
          <w:u w:val="single"/>
        </w:rPr>
        <w:t>Applicant Identification</w:t>
      </w:r>
      <w:r w:rsidRPr="00880B49">
        <w:t xml:space="preserve"> Provide the name and full address of the entity applying for funds. This is the agency or organization that will receive the grant and be accountable to EPA for the proper expenditure of funds. </w:t>
      </w:r>
    </w:p>
    <w:p w14:paraId="02798740" w14:textId="77777777" w:rsidR="000247FD" w:rsidRPr="00880B49" w:rsidRDefault="000247FD" w:rsidP="00880B49"/>
    <w:p w14:paraId="0CEEF215" w14:textId="5DC72189" w:rsidR="00F1794D" w:rsidRPr="00AD7D88" w:rsidRDefault="00F1794D" w:rsidP="00F43A78">
      <w:pPr>
        <w:pStyle w:val="ListParagraph"/>
        <w:numPr>
          <w:ilvl w:val="0"/>
          <w:numId w:val="40"/>
        </w:numPr>
        <w:tabs>
          <w:tab w:val="left" w:pos="360"/>
          <w:tab w:val="left" w:pos="720"/>
          <w:tab w:val="left" w:pos="1080"/>
          <w:tab w:val="left" w:pos="1440"/>
          <w:tab w:val="left" w:pos="1800"/>
          <w:tab w:val="left" w:pos="2160"/>
        </w:tabs>
        <w:rPr>
          <w:ins w:id="1008" w:author="Salinas, Elyse" w:date="2024-08-28T15:05:00Z"/>
        </w:rPr>
      </w:pPr>
      <w:ins w:id="1009" w:author="Salinas, Elyse" w:date="2024-08-28T15:05:00Z">
        <w:r w:rsidRPr="04D37F02">
          <w:rPr>
            <w:u w:val="single"/>
          </w:rPr>
          <w:t>Website URL</w:t>
        </w:r>
        <w:r>
          <w:t xml:space="preserve"> Provide the website URL of your organization. If selected for funding, EPA will include the link to your website on the </w:t>
        </w:r>
        <w:r w:rsidR="00724136">
          <w:fldChar w:fldCharType="begin"/>
        </w:r>
        <w:r w:rsidR="00724136">
          <w:instrText>HYPERLINK "https://java.epa.gov/acrespub/gfs/"</w:instrText>
        </w:r>
        <w:r w:rsidR="00724136">
          <w:fldChar w:fldCharType="separate"/>
        </w:r>
        <w:r w:rsidRPr="04D37F02">
          <w:rPr>
            <w:rStyle w:val="Hyperlink"/>
          </w:rPr>
          <w:t>Brownfields Grant Factsheet Tool</w:t>
        </w:r>
        <w:r w:rsidR="00724136">
          <w:rPr>
            <w:rStyle w:val="Hyperlink"/>
          </w:rPr>
          <w:fldChar w:fldCharType="end"/>
        </w:r>
        <w:r>
          <w:t>.</w:t>
        </w:r>
      </w:ins>
    </w:p>
    <w:p w14:paraId="45C9BA1D" w14:textId="77777777" w:rsidR="00F1794D" w:rsidRPr="00F43A78" w:rsidRDefault="00F1794D" w:rsidP="00F43A78">
      <w:pPr>
        <w:pStyle w:val="ListParagraph"/>
        <w:rPr>
          <w:ins w:id="1010" w:author="Salinas, Elyse" w:date="2024-08-28T15:05:00Z"/>
          <w:u w:val="single"/>
        </w:rPr>
      </w:pPr>
    </w:p>
    <w:p w14:paraId="1E057731" w14:textId="3E1D811C" w:rsidR="00F2336C" w:rsidRPr="00880B49" w:rsidRDefault="00F2336C" w:rsidP="006C78D6">
      <w:pPr>
        <w:pStyle w:val="ListParagraph"/>
        <w:numPr>
          <w:ilvl w:val="0"/>
          <w:numId w:val="40"/>
        </w:numPr>
        <w:rPr>
          <w:u w:val="single"/>
        </w:rPr>
      </w:pPr>
      <w:r w:rsidRPr="04D37F02">
        <w:rPr>
          <w:u w:val="single"/>
        </w:rPr>
        <w:t>Funding Requested</w:t>
      </w:r>
    </w:p>
    <w:p w14:paraId="52BA606D" w14:textId="64EFC510" w:rsidR="00487FF9" w:rsidRPr="00880B49" w:rsidRDefault="00F2336C" w:rsidP="006C78D6">
      <w:pPr>
        <w:pStyle w:val="ListParagraph"/>
        <w:numPr>
          <w:ilvl w:val="1"/>
          <w:numId w:val="40"/>
        </w:numPr>
      </w:pPr>
      <w:r w:rsidRPr="00880B49">
        <w:rPr>
          <w:u w:val="single"/>
        </w:rPr>
        <w:t>Grant Type</w:t>
      </w:r>
      <w:r w:rsidRPr="00880B49">
        <w:t xml:space="preserve"> Indicate “Single Site Cleanup” or “Multiple Site Cleanup</w:t>
      </w:r>
      <w:r w:rsidR="00706928" w:rsidRPr="00880B49">
        <w:t>.</w:t>
      </w:r>
      <w:r w:rsidRPr="00880B49">
        <w:t>”</w:t>
      </w:r>
    </w:p>
    <w:p w14:paraId="40AB41DD" w14:textId="77777777" w:rsidR="00803FA2" w:rsidRPr="00880B49" w:rsidRDefault="00803FA2" w:rsidP="00880B49">
      <w:pPr>
        <w:pStyle w:val="ListParagraph"/>
      </w:pPr>
    </w:p>
    <w:p w14:paraId="6DB119B9" w14:textId="77777777" w:rsidR="00444837" w:rsidRPr="00880B49" w:rsidRDefault="00F2336C" w:rsidP="006C78D6">
      <w:pPr>
        <w:pStyle w:val="ListParagraph"/>
        <w:numPr>
          <w:ilvl w:val="1"/>
          <w:numId w:val="40"/>
        </w:numPr>
      </w:pPr>
      <w:r w:rsidRPr="00880B49">
        <w:rPr>
          <w:u w:val="single"/>
        </w:rPr>
        <w:t>Federal Funds Requested</w:t>
      </w:r>
      <w:r w:rsidRPr="00880B49">
        <w:t xml:space="preserve"> </w:t>
      </w:r>
    </w:p>
    <w:p w14:paraId="118F7DA3" w14:textId="2C0CD9BB" w:rsidR="00444837" w:rsidRPr="00880B49" w:rsidRDefault="00BB321A" w:rsidP="0022331D">
      <w:pPr>
        <w:ind w:left="720"/>
      </w:pPr>
      <w:r>
        <w:rPr>
          <w:szCs w:val="24"/>
        </w:rPr>
        <w:t>$</w:t>
      </w:r>
      <w:r w:rsidR="006671A3">
        <w:rPr>
          <w:szCs w:val="24"/>
        </w:rPr>
        <w:t>____________</w:t>
      </w:r>
      <w:r w:rsidRPr="00BB321A">
        <w:rPr>
          <w:szCs w:val="24"/>
        </w:rPr>
        <w:t xml:space="preserve"> </w:t>
      </w:r>
      <w:r w:rsidR="0028716C" w:rsidRPr="00065F3C">
        <w:t>(</w:t>
      </w:r>
      <w:r w:rsidR="00444837" w:rsidRPr="00065F3C">
        <w:t xml:space="preserve">Include </w:t>
      </w:r>
      <w:r w:rsidR="00284AF7" w:rsidRPr="00065F3C">
        <w:t xml:space="preserve">the amount being </w:t>
      </w:r>
      <w:r w:rsidR="00444837" w:rsidRPr="00065F3C">
        <w:t>request</w:t>
      </w:r>
      <w:r w:rsidR="009F585F" w:rsidRPr="00065F3C">
        <w:t>ed</w:t>
      </w:r>
      <w:r w:rsidR="00444837" w:rsidRPr="00065F3C">
        <w:t xml:space="preserve"> </w:t>
      </w:r>
      <w:r w:rsidR="00284AF7" w:rsidRPr="00065F3C">
        <w:t>from EPA</w:t>
      </w:r>
      <w:r w:rsidR="00E33775">
        <w:t>.</w:t>
      </w:r>
      <w:r w:rsidR="0028716C" w:rsidRPr="00880B49">
        <w:t>)</w:t>
      </w:r>
    </w:p>
    <w:p w14:paraId="42625F67" w14:textId="77777777" w:rsidR="00803FA2" w:rsidRPr="00880B49" w:rsidRDefault="00803FA2" w:rsidP="00880B49">
      <w:pPr>
        <w:pStyle w:val="ListParagraph"/>
      </w:pPr>
    </w:p>
    <w:p w14:paraId="3E193EF4" w14:textId="593382E1" w:rsidR="00F2336C" w:rsidRPr="00880B49" w:rsidRDefault="00F2336C" w:rsidP="006C78D6">
      <w:pPr>
        <w:pStyle w:val="ListParagraph"/>
        <w:numPr>
          <w:ilvl w:val="0"/>
          <w:numId w:val="40"/>
        </w:numPr>
      </w:pPr>
      <w:r w:rsidRPr="04D37F02">
        <w:rPr>
          <w:u w:val="single"/>
        </w:rPr>
        <w:t>Location</w:t>
      </w:r>
      <w:r>
        <w:t xml:space="preserve"> Provide the </w:t>
      </w:r>
      <w:r w:rsidR="00F624E5">
        <w:t>a</w:t>
      </w:r>
      <w:r>
        <w:t xml:space="preserve">) city, </w:t>
      </w:r>
      <w:r w:rsidR="00F624E5">
        <w:t>b</w:t>
      </w:r>
      <w:r>
        <w:t xml:space="preserve">) county, and </w:t>
      </w:r>
      <w:r w:rsidR="00F624E5">
        <w:t>c</w:t>
      </w:r>
      <w:r>
        <w:t xml:space="preserve">) state or reservation, </w:t>
      </w:r>
      <w:r w:rsidR="009C5E09">
        <w:t>T</w:t>
      </w:r>
      <w:r>
        <w:t xml:space="preserve">ribally owned lands, </w:t>
      </w:r>
      <w:r w:rsidR="009C5E09">
        <w:t>T</w:t>
      </w:r>
      <w:r>
        <w:t>ribal fee lands, etc., of the brownfields property(</w:t>
      </w:r>
      <w:r w:rsidRPr="04D37F02">
        <w:rPr>
          <w:noProof/>
        </w:rPr>
        <w:t>ies</w:t>
      </w:r>
      <w:r>
        <w:t>).</w:t>
      </w:r>
    </w:p>
    <w:p w14:paraId="6990F4F9" w14:textId="77777777" w:rsidR="00F2336C" w:rsidRPr="00880B49" w:rsidRDefault="00F2336C" w:rsidP="00880B49"/>
    <w:p w14:paraId="7912E898" w14:textId="18998115" w:rsidR="00F2336C" w:rsidRDefault="00F2336C" w:rsidP="006C78D6">
      <w:pPr>
        <w:pStyle w:val="ListParagraph"/>
        <w:numPr>
          <w:ilvl w:val="0"/>
          <w:numId w:val="40"/>
        </w:numPr>
      </w:pPr>
      <w:r w:rsidRPr="00880B49">
        <w:rPr>
          <w:u w:val="single"/>
        </w:rPr>
        <w:t>Property Information</w:t>
      </w:r>
      <w:r w:rsidRPr="00880B49">
        <w:t xml:space="preserve"> Provide the property name and complete site address, including zip code. (If you are requesting funding for multiple sites, </w:t>
      </w:r>
      <w:r w:rsidRPr="00880B49">
        <w:rPr>
          <w:noProof/>
        </w:rPr>
        <w:t>include</w:t>
      </w:r>
      <w:r w:rsidRPr="00880B49">
        <w:t xml:space="preserve"> the property information for each site.)</w:t>
      </w:r>
    </w:p>
    <w:p w14:paraId="11516510" w14:textId="77777777" w:rsidR="005D61A3" w:rsidRDefault="005D61A3" w:rsidP="00F43A78">
      <w:pPr>
        <w:pStyle w:val="ListParagraph"/>
        <w:pPrChange w:id="1011" w:author="Salinas, Elyse" w:date="2024-08-28T15:05:00Z">
          <w:pPr/>
        </w:pPrChange>
      </w:pPr>
    </w:p>
    <w:p w14:paraId="16DF5876" w14:textId="34567980" w:rsidR="005D61A3" w:rsidRDefault="005D61A3" w:rsidP="00F43A78">
      <w:pPr>
        <w:pStyle w:val="ListParagraph"/>
        <w:ind w:left="360"/>
        <w:rPr>
          <w:ins w:id="1012" w:author="Salinas, Elyse" w:date="2024-08-28T15:05:00Z"/>
        </w:rPr>
      </w:pPr>
      <w:ins w:id="1013" w:author="Salinas, Elyse" w:date="2024-08-28T15:05:00Z">
        <w:r w:rsidRPr="005D61A3">
          <w:t xml:space="preserve">(Optional) As a separate one-page attachment, you may include a map to visually depict the </w:t>
        </w:r>
        <w:r w:rsidR="00BA2BED">
          <w:t>proposed</w:t>
        </w:r>
        <w:r w:rsidRPr="005D61A3">
          <w:t xml:space="preserve"> site(s). Do not include any additional information or data on the map. Maps will not be evaluated and will not count against the 3-page limit. Applicants that do not include a map will not be penalized.</w:t>
        </w:r>
      </w:ins>
    </w:p>
    <w:p w14:paraId="53F9C96F" w14:textId="77777777" w:rsidR="00BB321A" w:rsidRPr="00880B49" w:rsidRDefault="00BB321A" w:rsidP="00BB321A">
      <w:pPr>
        <w:rPr>
          <w:ins w:id="1014" w:author="Salinas, Elyse" w:date="2024-08-28T15:05:00Z"/>
        </w:rPr>
      </w:pPr>
    </w:p>
    <w:p w14:paraId="6125D23E" w14:textId="77777777" w:rsidR="00F2336C" w:rsidRPr="00880B49" w:rsidRDefault="00F2336C" w:rsidP="006C78D6">
      <w:pPr>
        <w:pStyle w:val="ListParagraph"/>
        <w:numPr>
          <w:ilvl w:val="0"/>
          <w:numId w:val="40"/>
        </w:numPr>
        <w:rPr>
          <w:u w:val="single"/>
        </w:rPr>
      </w:pPr>
      <w:r w:rsidRPr="04D37F02">
        <w:rPr>
          <w:u w:val="single"/>
        </w:rPr>
        <w:t>Contacts</w:t>
      </w:r>
    </w:p>
    <w:p w14:paraId="02FF7A21" w14:textId="77777777" w:rsidR="00F2336C" w:rsidRPr="00880B49" w:rsidRDefault="00F2336C" w:rsidP="006C78D6">
      <w:pPr>
        <w:pStyle w:val="ListParagraph"/>
        <w:numPr>
          <w:ilvl w:val="1"/>
          <w:numId w:val="42"/>
        </w:numPr>
      </w:pPr>
      <w:r w:rsidRPr="00880B49">
        <w:rPr>
          <w:u w:val="single"/>
        </w:rPr>
        <w:t>Project Director</w:t>
      </w:r>
      <w:r w:rsidRPr="00880B49">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1DFD0328" w14:textId="77777777" w:rsidR="00F2336C" w:rsidRPr="00880B49" w:rsidRDefault="00F2336C" w:rsidP="00880B49"/>
    <w:p w14:paraId="0E6ECDBC" w14:textId="77777777" w:rsidR="00F2336C" w:rsidRPr="00880B49" w:rsidRDefault="00F2336C" w:rsidP="006C78D6">
      <w:pPr>
        <w:pStyle w:val="ListParagraph"/>
        <w:numPr>
          <w:ilvl w:val="1"/>
          <w:numId w:val="42"/>
        </w:numPr>
      </w:pPr>
      <w:r w:rsidRPr="00880B49">
        <w:rPr>
          <w:u w:val="single"/>
        </w:rPr>
        <w:t>Chief Executive/Highest Ranking Elected Official</w:t>
      </w:r>
      <w:r w:rsidRPr="00880B49">
        <w:t xml:space="preserve"> 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6DCA98F7" w14:textId="77777777" w:rsidR="00A42599" w:rsidRPr="00880B49" w:rsidRDefault="00A42599" w:rsidP="00880B49"/>
    <w:p w14:paraId="1E7B60DB" w14:textId="77777777" w:rsidR="00F2336C" w:rsidRPr="00880B49" w:rsidRDefault="00F2336C" w:rsidP="006C78D6">
      <w:pPr>
        <w:pStyle w:val="ListParagraph"/>
        <w:numPr>
          <w:ilvl w:val="0"/>
          <w:numId w:val="40"/>
        </w:numPr>
        <w:rPr>
          <w:u w:val="single"/>
        </w:rPr>
      </w:pPr>
      <w:r w:rsidRPr="04D37F02">
        <w:rPr>
          <w:u w:val="single"/>
        </w:rPr>
        <w:t>Population</w:t>
      </w:r>
    </w:p>
    <w:p w14:paraId="7E3F71D8" w14:textId="77777777" w:rsidR="00F2336C" w:rsidRPr="00880B49" w:rsidRDefault="00F2336C" w:rsidP="006C78D6">
      <w:pPr>
        <w:pStyle w:val="ListParagraph"/>
        <w:numPr>
          <w:ilvl w:val="0"/>
          <w:numId w:val="41"/>
        </w:numPr>
      </w:pPr>
      <w:bookmarkStart w:id="1015" w:name="_Hlk523833340"/>
      <w:r w:rsidRPr="00880B49">
        <w:t>If you are a city/town, provide the population of your jurisdiction.</w:t>
      </w:r>
    </w:p>
    <w:p w14:paraId="62FF65D3" w14:textId="77777777" w:rsidR="00F2336C" w:rsidRPr="00880B49" w:rsidRDefault="00F2336C" w:rsidP="00880B49"/>
    <w:p w14:paraId="3AC0AF52" w14:textId="102CAAE6" w:rsidR="00F2336C" w:rsidRPr="00880B49" w:rsidRDefault="00F2336C" w:rsidP="006C78D6">
      <w:pPr>
        <w:pStyle w:val="ListParagraph"/>
        <w:numPr>
          <w:ilvl w:val="0"/>
          <w:numId w:val="41"/>
        </w:numPr>
      </w:pPr>
      <w:r w:rsidRPr="00880B49">
        <w:t xml:space="preserve">If you are a county/parish/borough, state, or regional organization that covers a geographic area with more than one city/town, </w:t>
      </w:r>
      <w:r w:rsidR="00106240" w:rsidRPr="00880B49">
        <w:t>provide the population of the city</w:t>
      </w:r>
      <w:r w:rsidR="00FA3311" w:rsidRPr="00880B49">
        <w:t>(ies)</w:t>
      </w:r>
      <w:r w:rsidR="00106240" w:rsidRPr="00880B49">
        <w:t>/town</w:t>
      </w:r>
      <w:r w:rsidR="00FA3311" w:rsidRPr="00880B49">
        <w:t>(s)</w:t>
      </w:r>
      <w:r w:rsidR="00106240" w:rsidRPr="00880B49">
        <w:t xml:space="preserve"> in which each </w:t>
      </w:r>
      <w:r w:rsidR="00470BFB" w:rsidRPr="00880B49">
        <w:t>proposed site</w:t>
      </w:r>
      <w:r w:rsidR="00106240" w:rsidRPr="00880B49">
        <w:t xml:space="preserve"> is located.</w:t>
      </w:r>
    </w:p>
    <w:p w14:paraId="499DFDBA" w14:textId="77777777" w:rsidR="00106240" w:rsidRPr="00880B49" w:rsidRDefault="00106240" w:rsidP="00880B49">
      <w:pPr>
        <w:pStyle w:val="ListParagraph"/>
      </w:pPr>
    </w:p>
    <w:p w14:paraId="0D12B00A" w14:textId="4673CF8D" w:rsidR="00F2336C" w:rsidRPr="00880B49" w:rsidRDefault="00F2336C" w:rsidP="006C78D6">
      <w:pPr>
        <w:pStyle w:val="ListParagraph"/>
        <w:numPr>
          <w:ilvl w:val="0"/>
          <w:numId w:val="41"/>
        </w:numPr>
      </w:pPr>
      <w:r w:rsidRPr="00880B49">
        <w:t xml:space="preserve">If you are a nonprofit organization </w:t>
      </w:r>
      <w:ins w:id="1016" w:author="Salinas, Elyse" w:date="2024-08-28T15:05:00Z">
        <w:r w:rsidR="00E30B80">
          <w:t>(</w:t>
        </w:r>
        <w:r w:rsidR="005F5BB2">
          <w:t xml:space="preserve">either </w:t>
        </w:r>
      </w:ins>
      <w:r w:rsidR="008A219B" w:rsidRPr="00880B49">
        <w:t>exempt from taxation under section 501(c)(3</w:t>
      </w:r>
      <w:ins w:id="1017" w:author="Salinas, Elyse" w:date="2024-08-28T15:05:00Z">
        <w:r w:rsidR="008A219B" w:rsidRPr="00880B49">
          <w:t xml:space="preserve">) </w:t>
        </w:r>
        <w:r w:rsidR="005F5BB2" w:rsidRPr="005F5BB2">
          <w:t xml:space="preserve">or otherwise fall within the definition of nonprofit at 2 CFR </w:t>
        </w:r>
        <w:r w:rsidR="005F5BB2" w:rsidRPr="00880B49">
          <w:t>§</w:t>
        </w:r>
        <w:r w:rsidR="005F5BB2">
          <w:t xml:space="preserve"> </w:t>
        </w:r>
        <w:r w:rsidR="005F5BB2" w:rsidRPr="005F5BB2">
          <w:t>200.1</w:t>
        </w:r>
      </w:ins>
      <w:r w:rsidR="005F5BB2">
        <w:t>)</w:t>
      </w:r>
      <w:r w:rsidR="008A219B" w:rsidRPr="00880B49">
        <w:t xml:space="preserve"> </w:t>
      </w:r>
      <w:r w:rsidRPr="00880B49">
        <w:t xml:space="preserve">or </w:t>
      </w:r>
      <w:r w:rsidR="008F7C1E">
        <w:t xml:space="preserve">a </w:t>
      </w:r>
      <w:r w:rsidRPr="00880B49">
        <w:t>qualified community development entity, provide the population of the city</w:t>
      </w:r>
      <w:r w:rsidR="000E2AAB" w:rsidRPr="00880B49">
        <w:t>(ies)</w:t>
      </w:r>
      <w:r w:rsidRPr="00880B49">
        <w:t>/town</w:t>
      </w:r>
      <w:r w:rsidR="000E2AAB" w:rsidRPr="00880B49">
        <w:t>(s)</w:t>
      </w:r>
      <w:r w:rsidRPr="00880B49">
        <w:t xml:space="preserve"> in which </w:t>
      </w:r>
      <w:r w:rsidR="00D94EB1" w:rsidRPr="00880B49">
        <w:rPr>
          <w:szCs w:val="24"/>
        </w:rPr>
        <w:t xml:space="preserve">each </w:t>
      </w:r>
      <w:r w:rsidR="00F96DCE" w:rsidRPr="00880B49">
        <w:rPr>
          <w:szCs w:val="24"/>
        </w:rPr>
        <w:t>proposed site</w:t>
      </w:r>
      <w:r w:rsidR="00D94EB1" w:rsidRPr="00880B49">
        <w:rPr>
          <w:szCs w:val="24"/>
        </w:rPr>
        <w:t xml:space="preserve"> is located</w:t>
      </w:r>
      <w:r w:rsidRPr="00880B49">
        <w:t>.</w:t>
      </w:r>
    </w:p>
    <w:p w14:paraId="60B3EC2D" w14:textId="77777777" w:rsidR="006A2F09" w:rsidRPr="00880B49" w:rsidRDefault="006A2F09" w:rsidP="00880B49">
      <w:pPr>
        <w:pStyle w:val="ListParagraph"/>
      </w:pPr>
    </w:p>
    <w:p w14:paraId="694567E7" w14:textId="6156048C" w:rsidR="00F2336C" w:rsidRPr="00880B49" w:rsidRDefault="00F2336C" w:rsidP="006C78D6">
      <w:pPr>
        <w:pStyle w:val="ListParagraph"/>
        <w:numPr>
          <w:ilvl w:val="0"/>
          <w:numId w:val="41"/>
        </w:numPr>
      </w:pPr>
      <w:r w:rsidRPr="00880B49">
        <w:t xml:space="preserve">If you are a </w:t>
      </w:r>
      <w:r w:rsidR="00886910">
        <w:t>T</w:t>
      </w:r>
      <w:r w:rsidRPr="00880B49">
        <w:t xml:space="preserve">ribe, provide the number of </w:t>
      </w:r>
      <w:r w:rsidR="00886910">
        <w:t>T</w:t>
      </w:r>
      <w:r w:rsidRPr="00880B49">
        <w:t xml:space="preserve">ribal/non-tribal members affected. </w:t>
      </w:r>
    </w:p>
    <w:p w14:paraId="26B002E7" w14:textId="77777777" w:rsidR="00F2336C" w:rsidRPr="00880B49" w:rsidRDefault="00F2336C" w:rsidP="00880B49"/>
    <w:p w14:paraId="496C26AB" w14:textId="729C2F0C" w:rsidR="00F2336C" w:rsidRPr="00880B49" w:rsidRDefault="00F2336C" w:rsidP="00880B49">
      <w:pPr>
        <w:pStyle w:val="ListParagraph"/>
        <w:ind w:left="360"/>
      </w:pPr>
      <w:r w:rsidRPr="00880B49">
        <w:t xml:space="preserve">Population data can be found at </w:t>
      </w:r>
      <w:hyperlink r:id="rId82" w:history="1">
        <w:r w:rsidRPr="00880B49">
          <w:rPr>
            <w:rStyle w:val="Hyperlink"/>
          </w:rPr>
          <w:t>www.census.gov</w:t>
        </w:r>
      </w:hyperlink>
      <w:r w:rsidRPr="00880B49">
        <w:t>.</w:t>
      </w:r>
    </w:p>
    <w:bookmarkEnd w:id="1015"/>
    <w:p w14:paraId="5514444A" w14:textId="77777777" w:rsidR="00F2336C" w:rsidRPr="00880B49" w:rsidRDefault="00F2336C" w:rsidP="00880B49"/>
    <w:p w14:paraId="0DF17979" w14:textId="4ECD0991" w:rsidR="00487FF9" w:rsidRPr="00880B49" w:rsidRDefault="00F2336C" w:rsidP="006C78D6">
      <w:pPr>
        <w:pStyle w:val="ListParagraph"/>
        <w:numPr>
          <w:ilvl w:val="0"/>
          <w:numId w:val="40"/>
        </w:numPr>
      </w:pPr>
      <w:r w:rsidRPr="04D37F02">
        <w:rPr>
          <w:u w:val="single"/>
        </w:rPr>
        <w:t>Other Factors</w:t>
      </w:r>
      <w:r>
        <w:t xml:space="preserve"> </w:t>
      </w:r>
      <w:r w:rsidR="001A3157">
        <w:t xml:space="preserve">Applicants claiming one or more of the other factors below must provide a summary in the Narrative on the applicable other factor(s). </w:t>
      </w:r>
      <w:r>
        <w:t>Please identify which of the below items apply to your community/proposed project</w:t>
      </w:r>
      <w:r w:rsidR="001A3157">
        <w:t xml:space="preserve"> by noting the corresponding </w:t>
      </w:r>
      <w:r w:rsidR="00B3517E">
        <w:t xml:space="preserve">Narrative </w:t>
      </w:r>
      <w:r w:rsidR="001A3157">
        <w:t>page number</w:t>
      </w:r>
      <w:r>
        <w:t>.</w:t>
      </w:r>
      <w:r w:rsidR="00CE4197">
        <w:t xml:space="preserve"> </w:t>
      </w:r>
      <w:r w:rsidR="00CE4197" w:rsidRPr="04D37F02">
        <w:rPr>
          <w:b/>
          <w:bCs/>
        </w:rPr>
        <w:t xml:space="preserve">If none of the Other Factors </w:t>
      </w:r>
      <w:r w:rsidR="00E3483D" w:rsidRPr="04D37F02">
        <w:rPr>
          <w:b/>
          <w:bCs/>
        </w:rPr>
        <w:t>apply</w:t>
      </w:r>
      <w:r w:rsidR="00CE4197" w:rsidRPr="04D37F02">
        <w:rPr>
          <w:b/>
          <w:bCs/>
        </w:rPr>
        <w:t xml:space="preserve"> to your community/proposed project, please provide a statement to that effect.</w:t>
      </w:r>
      <w:ins w:id="1018" w:author="Salinas, Elyse" w:date="2024-08-28T15:05:00Z">
        <w:r w:rsidR="00AF7249" w:rsidRPr="04D37F02">
          <w:rPr>
            <w:b/>
            <w:bCs/>
          </w:rPr>
          <w:t xml:space="preserve"> </w:t>
        </w:r>
        <w:r w:rsidR="00AF7249">
          <w:t>EPA may verify this information prior to selection.</w:t>
        </w:r>
      </w:ins>
    </w:p>
    <w:tbl>
      <w:tblPr>
        <w:tblStyle w:val="TableGrid"/>
        <w:tblpPr w:leftFromText="180" w:rightFromText="180" w:vertAnchor="text" w:horzAnchor="margin" w:tblpX="355" w:tblpY="126"/>
        <w:tblW w:w="9000" w:type="dxa"/>
        <w:tblLook w:val="04A0" w:firstRow="1" w:lastRow="0" w:firstColumn="1" w:lastColumn="0" w:noHBand="0" w:noVBand="1"/>
      </w:tblPr>
      <w:tblGrid>
        <w:gridCol w:w="8021"/>
        <w:gridCol w:w="979"/>
      </w:tblGrid>
      <w:tr w:rsidR="000B5793" w:rsidRPr="00880B49" w14:paraId="3B0164DC" w14:textId="77777777" w:rsidTr="377C99B2">
        <w:tc>
          <w:tcPr>
            <w:tcW w:w="8021" w:type="dxa"/>
          </w:tcPr>
          <w:p w14:paraId="1BAD65A9" w14:textId="427FBB27" w:rsidR="000B5793" w:rsidRPr="00880B49" w:rsidRDefault="00B91793" w:rsidP="00880B49">
            <w:pPr>
              <w:rPr>
                <w:b/>
              </w:rPr>
            </w:pPr>
            <w:r w:rsidRPr="00880B49">
              <w:rPr>
                <w:b/>
              </w:rPr>
              <w:t xml:space="preserve">Sample Format </w:t>
            </w:r>
            <w:r w:rsidR="00D80EE0" w:rsidRPr="00880B49">
              <w:rPr>
                <w:b/>
                <w:szCs w:val="24"/>
              </w:rPr>
              <w:t xml:space="preserve">for </w:t>
            </w:r>
            <w:r w:rsidR="00D80EE0" w:rsidRPr="00880B49">
              <w:rPr>
                <w:b/>
              </w:rPr>
              <w:t>Providing Information on the</w:t>
            </w:r>
            <w:r w:rsidRPr="00880B49">
              <w:rPr>
                <w:b/>
              </w:rPr>
              <w:t xml:space="preserve"> </w:t>
            </w:r>
            <w:r w:rsidR="000B5793" w:rsidRPr="00880B49">
              <w:rPr>
                <w:b/>
              </w:rPr>
              <w:t>Other Factors</w:t>
            </w:r>
          </w:p>
        </w:tc>
        <w:tc>
          <w:tcPr>
            <w:tcW w:w="979" w:type="dxa"/>
          </w:tcPr>
          <w:p w14:paraId="6621D551" w14:textId="77777777" w:rsidR="000B5793" w:rsidRPr="00880B49" w:rsidRDefault="000B5793" w:rsidP="00880B49">
            <w:pPr>
              <w:rPr>
                <w:b/>
              </w:rPr>
            </w:pPr>
            <w:r w:rsidRPr="00880B49">
              <w:rPr>
                <w:b/>
              </w:rPr>
              <w:t>Page #</w:t>
            </w:r>
          </w:p>
        </w:tc>
      </w:tr>
      <w:tr w:rsidR="000B5793" w:rsidRPr="00880B49" w14:paraId="04028AA2" w14:textId="77777777" w:rsidTr="377C99B2">
        <w:tc>
          <w:tcPr>
            <w:tcW w:w="8021" w:type="dxa"/>
          </w:tcPr>
          <w:p w14:paraId="6B29A8AF" w14:textId="73EFCF82" w:rsidR="000B5793" w:rsidRPr="00880B49" w:rsidRDefault="000B5793" w:rsidP="00880B49">
            <w:r>
              <w:t xml:space="preserve">Community population is </w:t>
            </w:r>
            <w:del w:id="1019" w:author="Salinas, Elyse" w:date="2024-08-28T15:05:00Z">
              <w:r w:rsidRPr="00880B49">
                <w:delText>10</w:delText>
              </w:r>
            </w:del>
            <w:ins w:id="1020" w:author="Salinas, Elyse" w:date="2024-08-28T15:05:00Z">
              <w:r>
                <w:t>1</w:t>
              </w:r>
              <w:r w:rsidR="5DBAFBD5">
                <w:t>5</w:t>
              </w:r>
            </w:ins>
            <w:r>
              <w:t>,000 or less.</w:t>
            </w:r>
          </w:p>
        </w:tc>
        <w:tc>
          <w:tcPr>
            <w:tcW w:w="979" w:type="dxa"/>
          </w:tcPr>
          <w:p w14:paraId="383929BA" w14:textId="77777777" w:rsidR="000B5793" w:rsidRPr="00880B49" w:rsidRDefault="000B5793" w:rsidP="00880B49"/>
        </w:tc>
      </w:tr>
      <w:tr w:rsidR="000B5793" w:rsidRPr="00880B49" w14:paraId="0BD4A633" w14:textId="77777777" w:rsidTr="377C99B2">
        <w:tc>
          <w:tcPr>
            <w:tcW w:w="8021" w:type="dxa"/>
          </w:tcPr>
          <w:p w14:paraId="708D15F5" w14:textId="79C01C8A" w:rsidR="000B5793" w:rsidRPr="00880B49" w:rsidRDefault="000B5793" w:rsidP="00880B49">
            <w:r w:rsidRPr="00880B49">
              <w:t xml:space="preserve">The applicant </w:t>
            </w:r>
            <w:r w:rsidRPr="00880B49">
              <w:rPr>
                <w:noProof/>
              </w:rPr>
              <w:t>is,</w:t>
            </w:r>
            <w:r w:rsidRPr="00880B49">
              <w:t xml:space="preserve"> or will assist, a federally recognized Indian </w:t>
            </w:r>
            <w:r w:rsidR="00526FAA">
              <w:t>T</w:t>
            </w:r>
            <w:r w:rsidRPr="00880B49">
              <w:t xml:space="preserve">ribe or United States </w:t>
            </w:r>
            <w:r w:rsidR="00526FAA">
              <w:t>T</w:t>
            </w:r>
            <w:r w:rsidRPr="00880B49">
              <w:t>erritory.</w:t>
            </w:r>
          </w:p>
        </w:tc>
        <w:tc>
          <w:tcPr>
            <w:tcW w:w="979" w:type="dxa"/>
          </w:tcPr>
          <w:p w14:paraId="6F903F2D" w14:textId="77777777" w:rsidR="000B5793" w:rsidRPr="00880B49" w:rsidRDefault="000B5793" w:rsidP="00880B49"/>
        </w:tc>
      </w:tr>
      <w:tr w:rsidR="000B5793" w:rsidRPr="00880B49" w14:paraId="2D8361D1" w14:textId="77777777" w:rsidTr="377C99B2">
        <w:tc>
          <w:tcPr>
            <w:tcW w:w="8021" w:type="dxa"/>
          </w:tcPr>
          <w:p w14:paraId="77F8A7F3" w14:textId="77777777" w:rsidR="000B5793" w:rsidRPr="00880B49" w:rsidRDefault="000B5793" w:rsidP="00880B49">
            <w:r w:rsidRPr="00880B49">
              <w:t>The proposed brownfield site(s) is impacted by mine-scarred land.</w:t>
            </w:r>
          </w:p>
        </w:tc>
        <w:tc>
          <w:tcPr>
            <w:tcW w:w="979" w:type="dxa"/>
          </w:tcPr>
          <w:p w14:paraId="195002AD" w14:textId="77777777" w:rsidR="000B5793" w:rsidRPr="00880B49" w:rsidRDefault="000B5793" w:rsidP="00880B49"/>
        </w:tc>
      </w:tr>
      <w:tr w:rsidR="000B5793" w:rsidRPr="00880B49" w14:paraId="78872B7F" w14:textId="77777777" w:rsidTr="377C99B2">
        <w:tc>
          <w:tcPr>
            <w:tcW w:w="8021" w:type="dxa"/>
          </w:tcPr>
          <w:p w14:paraId="244C66E5" w14:textId="7D5F182D" w:rsidR="0016504E" w:rsidRPr="00880B49" w:rsidDel="005071CF" w:rsidRDefault="009D1305" w:rsidP="00880B49">
            <w:pPr>
              <w:rPr>
                <w:color w:val="C45911" w:themeColor="accent2" w:themeShade="BF"/>
              </w:rPr>
            </w:pPr>
            <w:r w:rsidRPr="00880B49">
              <w:rPr>
                <w:rFonts w:eastAsia="Calibri"/>
              </w:rPr>
              <w:t>Secured</w:t>
            </w:r>
            <w:r w:rsidR="000B5793" w:rsidRPr="00880B49">
              <w:rPr>
                <w:rFonts w:eastAsia="Helv,Calibri"/>
              </w:rPr>
              <w:t xml:space="preserve"> </w:t>
            </w:r>
            <w:r w:rsidR="000B5793" w:rsidRPr="00880B49">
              <w:rPr>
                <w:rFonts w:eastAsia="Calibri"/>
              </w:rPr>
              <w:t xml:space="preserve">firm leveraging commitment </w:t>
            </w:r>
            <w:r w:rsidRPr="00880B49">
              <w:rPr>
                <w:noProof/>
              </w:rPr>
              <w:t>ties</w:t>
            </w:r>
            <w:r w:rsidRPr="00880B49">
              <w:t xml:space="preserve"> directly to the project</w:t>
            </w:r>
            <w:r w:rsidRPr="00880B49">
              <w:rPr>
                <w:rFonts w:eastAsia="Calibri"/>
              </w:rPr>
              <w:t xml:space="preserve"> and </w:t>
            </w:r>
            <w:r w:rsidR="00C20F13" w:rsidRPr="00880B49">
              <w:rPr>
                <w:rFonts w:eastAsia="Calibri"/>
              </w:rPr>
              <w:t xml:space="preserve">will </w:t>
            </w:r>
            <w:r w:rsidRPr="00880B49">
              <w:rPr>
                <w:rFonts w:eastAsia="Calibri"/>
              </w:rPr>
              <w:t xml:space="preserve">facilitate </w:t>
            </w:r>
            <w:r w:rsidR="000B5793" w:rsidRPr="00880B49">
              <w:rPr>
                <w:rFonts w:eastAsia="Calibri"/>
              </w:rPr>
              <w:t>completion</w:t>
            </w:r>
            <w:r w:rsidR="00C20F13" w:rsidRPr="00880B49">
              <w:rPr>
                <w:rFonts w:eastAsia="Calibri"/>
              </w:rPr>
              <w:t xml:space="preserve"> of the </w:t>
            </w:r>
            <w:r w:rsidR="00722DA4">
              <w:rPr>
                <w:rFonts w:eastAsia="Calibri"/>
              </w:rPr>
              <w:t>remediation</w:t>
            </w:r>
            <w:r w:rsidR="00C20F13" w:rsidRPr="00880B49">
              <w:rPr>
                <w:rFonts w:eastAsia="Calibri"/>
              </w:rPr>
              <w:t>/</w:t>
            </w:r>
            <w:r w:rsidR="004A1310" w:rsidRPr="00880B49">
              <w:rPr>
                <w:szCs w:val="24"/>
              </w:rPr>
              <w:t>reuse</w:t>
            </w:r>
            <w:r w:rsidR="00F6123E" w:rsidRPr="00880B49">
              <w:rPr>
                <w:rFonts w:eastAsia="Calibri"/>
              </w:rPr>
              <w:t xml:space="preserve">; </w:t>
            </w:r>
            <w:r w:rsidR="00F6123E" w:rsidRPr="00880B49">
              <w:rPr>
                <w:rFonts w:eastAsia="Calibri"/>
                <w:noProof/>
              </w:rPr>
              <w:t>secured</w:t>
            </w:r>
            <w:r w:rsidR="00F6123E" w:rsidRPr="00880B49">
              <w:rPr>
                <w:rFonts w:eastAsia="Calibri"/>
              </w:rPr>
              <w:t xml:space="preserve"> resource is</w:t>
            </w:r>
            <w:r w:rsidRPr="00880B49">
              <w:rPr>
                <w:rFonts w:eastAsia="Calibri"/>
              </w:rPr>
              <w:t xml:space="preserve"> identified in the </w:t>
            </w:r>
            <w:r w:rsidR="00AB1146" w:rsidRPr="00880B49">
              <w:rPr>
                <w:rFonts w:eastAsia="Calibri"/>
              </w:rPr>
              <w:t>Narrative</w:t>
            </w:r>
            <w:r w:rsidRPr="00880B49">
              <w:rPr>
                <w:rFonts w:eastAsia="Calibri"/>
              </w:rPr>
              <w:t xml:space="preserve"> and substantiated in the </w:t>
            </w:r>
            <w:r w:rsidR="008761BA" w:rsidRPr="00880B49">
              <w:rPr>
                <w:rFonts w:eastAsia="Calibri"/>
              </w:rPr>
              <w:t>a</w:t>
            </w:r>
            <w:r w:rsidRPr="00880B49">
              <w:rPr>
                <w:rFonts w:eastAsia="Calibri"/>
              </w:rPr>
              <w:t xml:space="preserve">ttached </w:t>
            </w:r>
            <w:r w:rsidR="000B5793" w:rsidRPr="00880B49">
              <w:rPr>
                <w:rFonts w:eastAsia="Calibri"/>
              </w:rPr>
              <w:t>documentation</w:t>
            </w:r>
            <w:r w:rsidR="000B5793" w:rsidRPr="00880B49">
              <w:t>.</w:t>
            </w:r>
          </w:p>
        </w:tc>
        <w:tc>
          <w:tcPr>
            <w:tcW w:w="979" w:type="dxa"/>
          </w:tcPr>
          <w:p w14:paraId="22141C1C" w14:textId="77777777" w:rsidR="000B5793" w:rsidRPr="00880B49" w:rsidRDefault="000B5793" w:rsidP="00880B49"/>
        </w:tc>
      </w:tr>
      <w:tr w:rsidR="000B5793" w:rsidRPr="00880B49" w14:paraId="7C4739BD" w14:textId="77777777" w:rsidTr="377C99B2">
        <w:tc>
          <w:tcPr>
            <w:tcW w:w="8021" w:type="dxa"/>
          </w:tcPr>
          <w:p w14:paraId="749C925B" w14:textId="09B6B05F" w:rsidR="000B5793" w:rsidRPr="00880B49" w:rsidRDefault="000B5793" w:rsidP="00880B49">
            <w:pPr>
              <w:rPr>
                <w:rFonts w:eastAsia="Calibri"/>
              </w:rPr>
            </w:pPr>
            <w:r w:rsidRPr="00880B49">
              <w:t>The proposed site(s) is adjacent to a body of water (i.e., the border of the</w:t>
            </w:r>
            <w:r w:rsidR="005330E9" w:rsidRPr="00880B49">
              <w:t xml:space="preserve"> proposed</w:t>
            </w:r>
            <w:r w:rsidRPr="00880B49">
              <w:t xml:space="preserve"> site(s) is contiguous or partially contiguous to the body of </w:t>
            </w:r>
            <w:r w:rsidRPr="00880B49">
              <w:rPr>
                <w:noProof/>
              </w:rPr>
              <w:t>water,</w:t>
            </w:r>
            <w:r w:rsidRPr="00880B49">
              <w:t xml:space="preserve"> or would be contiguous or partially contiguous with a body of water but for a street, road, or other public thoroughfare separating them)</w:t>
            </w:r>
            <w:r w:rsidR="00492DE4" w:rsidRPr="00880B49">
              <w:t>.</w:t>
            </w:r>
          </w:p>
        </w:tc>
        <w:tc>
          <w:tcPr>
            <w:tcW w:w="979" w:type="dxa"/>
          </w:tcPr>
          <w:p w14:paraId="35A7AA90" w14:textId="77777777" w:rsidR="000B5793" w:rsidRPr="00880B49" w:rsidRDefault="000B5793" w:rsidP="00880B49"/>
        </w:tc>
      </w:tr>
      <w:tr w:rsidR="000B5793" w:rsidRPr="00880B49" w14:paraId="0B827E10" w14:textId="77777777" w:rsidTr="377C99B2">
        <w:tc>
          <w:tcPr>
            <w:tcW w:w="8021" w:type="dxa"/>
          </w:tcPr>
          <w:p w14:paraId="537F0949" w14:textId="77777777" w:rsidR="000B5793" w:rsidRPr="00880B49" w:rsidRDefault="000B5793" w:rsidP="00880B49">
            <w:pPr>
              <w:rPr>
                <w:rFonts w:eastAsia="Calibri"/>
              </w:rPr>
            </w:pPr>
            <w:r w:rsidRPr="00880B49">
              <w:t>The proposed site(s) is in a federally designated flood plain.</w:t>
            </w:r>
          </w:p>
        </w:tc>
        <w:tc>
          <w:tcPr>
            <w:tcW w:w="979" w:type="dxa"/>
          </w:tcPr>
          <w:p w14:paraId="4B9418A6" w14:textId="77777777" w:rsidR="000B5793" w:rsidRPr="00880B49" w:rsidRDefault="000B5793" w:rsidP="00880B49"/>
        </w:tc>
      </w:tr>
      <w:tr w:rsidR="000B5793" w:rsidRPr="00880B49" w14:paraId="55CB2E90" w14:textId="77777777" w:rsidTr="377C99B2">
        <w:tc>
          <w:tcPr>
            <w:tcW w:w="8021" w:type="dxa"/>
          </w:tcPr>
          <w:p w14:paraId="282AD28D" w14:textId="354E122A" w:rsidR="000B5793" w:rsidRPr="00880B49" w:rsidRDefault="000B5793" w:rsidP="00880B49">
            <w:r w:rsidRPr="00880B49">
              <w:t xml:space="preserve">The </w:t>
            </w:r>
            <w:r w:rsidR="004A1310" w:rsidRPr="00880B49">
              <w:rPr>
                <w:szCs w:val="24"/>
              </w:rPr>
              <w:t>reuse</w:t>
            </w:r>
            <w:r w:rsidR="004A1310" w:rsidRPr="00880B49">
              <w:t xml:space="preserve"> </w:t>
            </w:r>
            <w:r w:rsidRPr="00880B49">
              <w:t>of the proposed cleanup site(s) will facilitate renewable energy from wind, solar, or geothermal energy</w:t>
            </w:r>
            <w:bookmarkStart w:id="1021" w:name="_Hlk41994687"/>
            <w:r w:rsidRPr="00880B49">
              <w:t>.</w:t>
            </w:r>
            <w:bookmarkEnd w:id="1021"/>
          </w:p>
        </w:tc>
        <w:tc>
          <w:tcPr>
            <w:tcW w:w="979" w:type="dxa"/>
          </w:tcPr>
          <w:p w14:paraId="0DDC418B" w14:textId="77777777" w:rsidR="000B5793" w:rsidRPr="00880B49" w:rsidRDefault="000B5793" w:rsidP="00880B49"/>
        </w:tc>
      </w:tr>
      <w:tr w:rsidR="00AA5C74" w:rsidRPr="00880B49" w14:paraId="3AC476E3" w14:textId="77777777" w:rsidTr="377C99B2">
        <w:tc>
          <w:tcPr>
            <w:tcW w:w="8021" w:type="dxa"/>
          </w:tcPr>
          <w:p w14:paraId="2551D85A" w14:textId="34EF9A7C" w:rsidR="00AA5C74" w:rsidRPr="00880B49" w:rsidRDefault="00AA5C74" w:rsidP="00880B49">
            <w:r w:rsidRPr="00880B49">
              <w:t xml:space="preserve">The </w:t>
            </w:r>
            <w:r w:rsidRPr="00880B49">
              <w:rPr>
                <w:szCs w:val="24"/>
              </w:rPr>
              <w:t>reuse</w:t>
            </w:r>
            <w:r w:rsidRPr="00880B49">
              <w:t xml:space="preserve"> of the proposed cleanup site(s) will incorporate energy efficiency measures.</w:t>
            </w:r>
          </w:p>
        </w:tc>
        <w:tc>
          <w:tcPr>
            <w:tcW w:w="979" w:type="dxa"/>
          </w:tcPr>
          <w:p w14:paraId="4FE5B7AE" w14:textId="77777777" w:rsidR="00AA5C74" w:rsidRPr="00880B49" w:rsidRDefault="00AA5C74" w:rsidP="00880B49"/>
        </w:tc>
      </w:tr>
      <w:tr w:rsidR="00A936AA" w:rsidRPr="00880B49" w14:paraId="6D94D08C" w14:textId="77777777" w:rsidTr="377C99B2">
        <w:tc>
          <w:tcPr>
            <w:tcW w:w="8021" w:type="dxa"/>
          </w:tcPr>
          <w:p w14:paraId="70F20D85" w14:textId="18122ED8" w:rsidR="00A936AA" w:rsidRPr="00880B49" w:rsidRDefault="005E58ED" w:rsidP="00880B49">
            <w:r w:rsidRPr="005E58ED">
              <w:t xml:space="preserve">The </w:t>
            </w:r>
            <w:r w:rsidR="004E2339">
              <w:t>proposed</w:t>
            </w:r>
            <w:r w:rsidRPr="005E58ED">
              <w:t xml:space="preserve"> project </w:t>
            </w:r>
            <w:r w:rsidR="004E2339">
              <w:t>will improve local</w:t>
            </w:r>
            <w:r w:rsidRPr="005E58ED">
              <w:t xml:space="preserve"> climate adaptation</w:t>
            </w:r>
            <w:r w:rsidR="004E2339">
              <w:t>/</w:t>
            </w:r>
            <w:r w:rsidRPr="005E58ED">
              <w:t xml:space="preserve">mitigation </w:t>
            </w:r>
            <w:r w:rsidR="00EC3DD7">
              <w:t>capacity and resilience to protect residents and community investments</w:t>
            </w:r>
            <w:r w:rsidRPr="005E58ED">
              <w:t>.</w:t>
            </w:r>
          </w:p>
        </w:tc>
        <w:tc>
          <w:tcPr>
            <w:tcW w:w="979" w:type="dxa"/>
          </w:tcPr>
          <w:p w14:paraId="10FDA44D" w14:textId="77777777" w:rsidR="00A936AA" w:rsidRPr="00880B49" w:rsidRDefault="00A936AA" w:rsidP="00880B49"/>
        </w:tc>
      </w:tr>
      <w:tr w:rsidR="007A51FB" w:rsidRPr="00880B49" w14:paraId="0E7FF6D6" w14:textId="77777777" w:rsidTr="377C99B2">
        <w:tc>
          <w:tcPr>
            <w:tcW w:w="8021" w:type="dxa"/>
          </w:tcPr>
          <w:p w14:paraId="7614C66C" w14:textId="4BE1085D" w:rsidR="007A51FB" w:rsidRPr="00880B49" w:rsidRDefault="007A51FB" w:rsidP="00880B49">
            <w:r w:rsidRPr="00880B49">
              <w:t xml:space="preserve">The target area(s) is </w:t>
            </w:r>
            <w:del w:id="1022" w:author="Salinas, Elyse" w:date="2024-08-28T15:05:00Z">
              <w:r w:rsidRPr="00880B49">
                <w:delText>located within a community in which</w:delText>
              </w:r>
            </w:del>
            <w:ins w:id="1023" w:author="Salinas, Elyse" w:date="2024-08-28T15:05:00Z">
              <w:r w:rsidR="0006477A">
                <w:t>impacted by</w:t>
              </w:r>
            </w:ins>
            <w:r w:rsidRPr="00880B49">
              <w:t xml:space="preserve"> a coal-fired power plant </w:t>
            </w:r>
            <w:ins w:id="1024" w:author="Salinas, Elyse" w:date="2024-08-28T15:05:00Z">
              <w:r w:rsidR="0006477A">
                <w:t xml:space="preserve">that </w:t>
              </w:r>
            </w:ins>
            <w:r w:rsidRPr="00880B49">
              <w:t>has recently closed (</w:t>
            </w:r>
            <w:del w:id="1025" w:author="Salinas, Elyse" w:date="2024-08-28T15:05:00Z">
              <w:r w:rsidRPr="00880B49">
                <w:delText>201</w:delText>
              </w:r>
              <w:r w:rsidR="00BC562F">
                <w:delText>3</w:delText>
              </w:r>
            </w:del>
            <w:ins w:id="1026" w:author="Salinas, Elyse" w:date="2024-08-28T15:05:00Z">
              <w:r w:rsidRPr="00880B49">
                <w:t>201</w:t>
              </w:r>
              <w:r w:rsidR="00A92DBC">
                <w:t>4</w:t>
              </w:r>
            </w:ins>
            <w:r w:rsidRPr="00880B49">
              <w:t xml:space="preserve"> or later) or is closing.</w:t>
            </w:r>
          </w:p>
        </w:tc>
        <w:tc>
          <w:tcPr>
            <w:tcW w:w="979" w:type="dxa"/>
          </w:tcPr>
          <w:p w14:paraId="160D1233" w14:textId="77777777" w:rsidR="007A51FB" w:rsidRPr="00880B49" w:rsidRDefault="007A51FB" w:rsidP="00880B49"/>
        </w:tc>
      </w:tr>
    </w:tbl>
    <w:p w14:paraId="623C88CD" w14:textId="77777777" w:rsidR="00D41B66" w:rsidRPr="00880B49" w:rsidRDefault="00D41B66" w:rsidP="00880B49">
      <w:pPr>
        <w:pStyle w:val="ListParagraph"/>
        <w:ind w:left="360"/>
      </w:pPr>
      <w:bookmarkStart w:id="1027" w:name="StateTribalAuthority"/>
    </w:p>
    <w:p w14:paraId="47591702" w14:textId="001A61F4" w:rsidR="00D41B66" w:rsidRPr="00880B49" w:rsidRDefault="00174D88" w:rsidP="006C78D6">
      <w:pPr>
        <w:pStyle w:val="ListParagraph"/>
        <w:numPr>
          <w:ilvl w:val="0"/>
          <w:numId w:val="40"/>
        </w:numPr>
      </w:pPr>
      <w:r w:rsidRPr="04D37F02">
        <w:rPr>
          <w:u w:val="single"/>
        </w:rPr>
        <w:t>Releasing Copies of Applications</w:t>
      </w:r>
    </w:p>
    <w:p w14:paraId="52E7CD04" w14:textId="130AB30D" w:rsidR="00174D88" w:rsidRPr="00880B49" w:rsidRDefault="00174D88" w:rsidP="00880B49">
      <w:pPr>
        <w:pStyle w:val="ListParagraph"/>
        <w:ind w:left="360"/>
        <w:rPr>
          <w:rFonts w:ascii="Times" w:hAnsi="Times" w:cs="Times"/>
          <w:szCs w:val="24"/>
          <w:shd w:val="clear" w:color="auto" w:fill="FFFFFF"/>
        </w:rPr>
      </w:pPr>
      <w:r w:rsidRPr="00880B49">
        <w:rPr>
          <w:szCs w:val="24"/>
        </w:rPr>
        <w:t xml:space="preserve">In concert with EPA’s commitment to conducting business in an open and transparent manner, copies of applications submitted under this solicitation may be made publicly available on </w:t>
      </w:r>
      <w:hyperlink r:id="rId83" w:history="1">
        <w:r w:rsidR="00F94849" w:rsidRPr="00880B49">
          <w:rPr>
            <w:rStyle w:val="Hyperlink"/>
            <w:szCs w:val="24"/>
          </w:rPr>
          <w:t>EPA’s</w:t>
        </w:r>
        <w:r w:rsidRPr="00880B49">
          <w:rPr>
            <w:rStyle w:val="Hyperlink"/>
            <w:szCs w:val="24"/>
          </w:rPr>
          <w:t xml:space="preserve"> Office of Brownfields and Land Revitalization</w:t>
        </w:r>
      </w:hyperlink>
      <w:r w:rsidRPr="00880B49">
        <w:rPr>
          <w:szCs w:val="24"/>
        </w:rPr>
        <w:t xml:space="preserve"> website or other public website for a period of time after the selected applications are announced. </w:t>
      </w:r>
      <w:r w:rsidRPr="00880B49">
        <w:rPr>
          <w:rFonts w:ascii="Times" w:hAnsi="Times" w:cs="Times"/>
          <w:szCs w:val="24"/>
          <w:shd w:val="clear" w:color="auto" w:fill="FFFFFF"/>
        </w:rPr>
        <w:t>EPA recommends that applications not include trade secrets or commercial or financial information that is confidential or privileged, or sensitive information</w:t>
      </w:r>
      <w:ins w:id="1028" w:author="Salinas, Elyse" w:date="2024-08-28T15:05:00Z">
        <w:r w:rsidR="001E6ED2">
          <w:rPr>
            <w:rFonts w:ascii="Times" w:hAnsi="Times" w:cs="Times"/>
            <w:szCs w:val="24"/>
            <w:shd w:val="clear" w:color="auto" w:fill="FFFFFF"/>
          </w:rPr>
          <w:t xml:space="preserve"> that</w:t>
        </w:r>
      </w:ins>
      <w:r w:rsidRPr="00880B49">
        <w:rPr>
          <w:rFonts w:ascii="Times" w:hAnsi="Times" w:cs="Times"/>
          <w:szCs w:val="24"/>
          <w:shd w:val="clear" w:color="auto" w:fill="FFFFFF"/>
        </w:rPr>
        <w:t>, if disclosed,</w:t>
      </w:r>
      <w:del w:id="1029" w:author="Salinas, Elyse" w:date="2024-08-28T15:05:00Z">
        <w:r w:rsidRPr="00880B49">
          <w:rPr>
            <w:rFonts w:ascii="Times" w:hAnsi="Times" w:cs="Times"/>
            <w:szCs w:val="24"/>
            <w:shd w:val="clear" w:color="auto" w:fill="FFFFFF"/>
          </w:rPr>
          <w:delText xml:space="preserve"> that</w:delText>
        </w:r>
      </w:del>
      <w:r w:rsidRPr="00880B49">
        <w:rPr>
          <w:rFonts w:ascii="Times" w:hAnsi="Times" w:cs="Times"/>
          <w:szCs w:val="24"/>
          <w:shd w:val="clear" w:color="auto" w:fill="FFFFFF"/>
        </w:rPr>
        <w:t xml:space="preserve"> would invade another individual’s personal privacy (e.g., an individual’s salary, personal email addresses, etc.). However, if such information is included, it will be treated in accordance with </w:t>
      </w:r>
      <w:hyperlink r:id="rId84" w:history="1">
        <w:r w:rsidRPr="00880B49">
          <w:rPr>
            <w:rStyle w:val="Hyperlink"/>
            <w:rFonts w:ascii="Times" w:hAnsi="Times" w:cs="Times"/>
            <w:szCs w:val="24"/>
            <w:shd w:val="clear" w:color="auto" w:fill="FFFFFF"/>
          </w:rPr>
          <w:t xml:space="preserve">40 CFR </w:t>
        </w:r>
        <w:r w:rsidR="00176333" w:rsidRPr="00880B49">
          <w:rPr>
            <w:color w:val="0000FF"/>
            <w:szCs w:val="24"/>
            <w:u w:val="single"/>
          </w:rPr>
          <w:t xml:space="preserve">§ </w:t>
        </w:r>
        <w:r w:rsidRPr="00880B49">
          <w:rPr>
            <w:rStyle w:val="Hyperlink"/>
            <w:rFonts w:ascii="Times" w:hAnsi="Times" w:cs="Times"/>
            <w:szCs w:val="24"/>
            <w:shd w:val="clear" w:color="auto" w:fill="FFFFFF"/>
          </w:rPr>
          <w:t>2.203</w:t>
        </w:r>
      </w:hyperlink>
      <w:r w:rsidRPr="00880B49">
        <w:rPr>
          <w:rFonts w:ascii="Times" w:hAnsi="Times" w:cs="Times"/>
          <w:szCs w:val="24"/>
          <w:shd w:val="clear" w:color="auto" w:fill="FFFFFF"/>
        </w:rPr>
        <w:t xml:space="preserve">. (Review </w:t>
      </w:r>
      <w:hyperlink w:anchor="_IV.G._Confidential_Business" w:history="1">
        <w:r w:rsidRPr="00880B49">
          <w:rPr>
            <w:rStyle w:val="Hyperlink"/>
            <w:rFonts w:ascii="Times" w:hAnsi="Times" w:cs="Times"/>
            <w:szCs w:val="24"/>
            <w:shd w:val="clear" w:color="auto" w:fill="FFFFFF"/>
          </w:rPr>
          <w:t>Section IV.G.</w:t>
        </w:r>
      </w:hyperlink>
      <w:r w:rsidRPr="00880B49">
        <w:rPr>
          <w:rFonts w:ascii="Times" w:hAnsi="Times" w:cs="Times"/>
          <w:szCs w:val="24"/>
          <w:shd w:val="clear" w:color="auto" w:fill="FFFFFF"/>
        </w:rPr>
        <w:t xml:space="preserve"> for more information.) </w:t>
      </w:r>
    </w:p>
    <w:p w14:paraId="21B0F702" w14:textId="77777777" w:rsidR="00174D88" w:rsidRPr="00880B49" w:rsidRDefault="00174D88" w:rsidP="00880B49">
      <w:pPr>
        <w:pStyle w:val="ListParagraph"/>
        <w:tabs>
          <w:tab w:val="left" w:pos="5318"/>
        </w:tabs>
        <w:ind w:left="360"/>
        <w:rPr>
          <w:rFonts w:ascii="Times" w:hAnsi="Times" w:cs="Times"/>
          <w:szCs w:val="24"/>
          <w:shd w:val="clear" w:color="auto" w:fill="FFFFFF"/>
        </w:rPr>
      </w:pPr>
    </w:p>
    <w:p w14:paraId="1D00D86D" w14:textId="1C83B658" w:rsidR="00174D88" w:rsidRPr="00880B49" w:rsidRDefault="00174D88" w:rsidP="00880B49">
      <w:pPr>
        <w:pStyle w:val="ListParagraph"/>
        <w:ind w:left="360"/>
        <w:rPr>
          <w:rFonts w:ascii="Times" w:hAnsi="Times" w:cs="Times"/>
          <w:b/>
          <w:szCs w:val="24"/>
          <w:shd w:val="clear" w:color="auto" w:fill="FFFFFF"/>
        </w:rPr>
      </w:pPr>
      <w:r w:rsidRPr="00880B49">
        <w:rPr>
          <w:rFonts w:ascii="Times" w:hAnsi="Times" w:cs="Times"/>
          <w:b/>
          <w:szCs w:val="24"/>
          <w:shd w:val="clear" w:color="auto" w:fill="FFFFFF"/>
        </w:rPr>
        <w:t xml:space="preserve">Clearly indicate which portion(s) of the application you are claiming as confidential, privileged, or sensitive information, or state ‘n/a’ or ‘not applicable’ if </w:t>
      </w:r>
      <w:r w:rsidR="00644939" w:rsidRPr="00880B49">
        <w:rPr>
          <w:rFonts w:ascii="Times" w:hAnsi="Times" w:cs="Times"/>
          <w:b/>
          <w:szCs w:val="24"/>
          <w:shd w:val="clear" w:color="auto" w:fill="FFFFFF"/>
        </w:rPr>
        <w:t xml:space="preserve">the </w:t>
      </w:r>
      <w:r w:rsidRPr="00880B49">
        <w:rPr>
          <w:rFonts w:ascii="Times" w:hAnsi="Times" w:cs="Times"/>
          <w:b/>
          <w:szCs w:val="24"/>
          <w:shd w:val="clear" w:color="auto" w:fill="FFFFFF"/>
        </w:rPr>
        <w:t>application does not have confidential, privileged, or sensitive information.</w:t>
      </w:r>
      <w:r w:rsidR="00995B83" w:rsidRPr="00880B49">
        <w:rPr>
          <w:rFonts w:ascii="Times" w:hAnsi="Times" w:cs="Times"/>
          <w:b/>
          <w:bCs/>
          <w:szCs w:val="24"/>
          <w:shd w:val="clear" w:color="auto" w:fill="FFFFFF"/>
        </w:rPr>
        <w:t xml:space="preserve"> As provided at 40 CFR </w:t>
      </w:r>
      <w:r w:rsidR="00176333" w:rsidRPr="00880B49">
        <w:rPr>
          <w:szCs w:val="24"/>
        </w:rPr>
        <w:t xml:space="preserve">§ </w:t>
      </w:r>
      <w:r w:rsidR="00995B83" w:rsidRPr="00880B49">
        <w:rPr>
          <w:rFonts w:ascii="Times" w:hAnsi="Times" w:cs="Times"/>
          <w:b/>
          <w:bCs/>
          <w:szCs w:val="24"/>
          <w:shd w:val="clear" w:color="auto" w:fill="FFFFFF"/>
        </w:rPr>
        <w:t>2.203(b</w:t>
      </w:r>
      <w:del w:id="1030" w:author="Salinas, Elyse" w:date="2024-08-28T15:05:00Z">
        <w:r w:rsidR="00995B83" w:rsidRPr="00880B49">
          <w:rPr>
            <w:rFonts w:ascii="Times" w:hAnsi="Times" w:cs="Times"/>
            <w:b/>
            <w:bCs/>
            <w:szCs w:val="24"/>
            <w:shd w:val="clear" w:color="auto" w:fill="FFFFFF"/>
          </w:rPr>
          <w:delText>)</w:delText>
        </w:r>
      </w:del>
      <w:ins w:id="1031" w:author="Salinas, Elyse" w:date="2024-08-28T15:05:00Z">
        <w:r w:rsidR="00995B83" w:rsidRPr="00880B49">
          <w:rPr>
            <w:rFonts w:ascii="Times" w:hAnsi="Times" w:cs="Times"/>
            <w:b/>
            <w:bCs/>
            <w:szCs w:val="24"/>
            <w:shd w:val="clear" w:color="auto" w:fill="FFFFFF"/>
          </w:rPr>
          <w:t>)</w:t>
        </w:r>
        <w:r w:rsidR="006A2055">
          <w:rPr>
            <w:rFonts w:ascii="Times" w:hAnsi="Times" w:cs="Times"/>
            <w:b/>
            <w:bCs/>
            <w:szCs w:val="24"/>
            <w:shd w:val="clear" w:color="auto" w:fill="FFFFFF"/>
          </w:rPr>
          <w:t>,</w:t>
        </w:r>
      </w:ins>
      <w:r w:rsidR="00995B83" w:rsidRPr="00880B49">
        <w:rPr>
          <w:rFonts w:ascii="Times" w:hAnsi="Times" w:cs="Times"/>
          <w:b/>
          <w:bCs/>
          <w:szCs w:val="24"/>
          <w:shd w:val="clear" w:color="auto" w:fill="FFFFFF"/>
        </w:rPr>
        <w:t xml:space="preserve"> </w:t>
      </w:r>
      <w:r w:rsidR="00995B83" w:rsidRPr="00880B49">
        <w:rPr>
          <w:rFonts w:ascii="Times" w:hAnsi="Times" w:cs="Times"/>
          <w:b/>
          <w:bCs/>
          <w:szCs w:val="24"/>
          <w:shd w:val="clear" w:color="auto" w:fill="FFFFFF"/>
          <w:lang w:val="en"/>
        </w:rPr>
        <w:t>if no claim of confidential treatment accompanies the information when it is received by EPA, it may be made available to the public by EPA without further notice to the submitter.</w:t>
      </w:r>
    </w:p>
    <w:bookmarkEnd w:id="1027"/>
    <w:p w14:paraId="6BF0F21F" w14:textId="77777777" w:rsidR="00335C83" w:rsidRPr="00880B49" w:rsidRDefault="00335C83" w:rsidP="00880B49">
      <w:pPr>
        <w:rPr>
          <w:b/>
        </w:rPr>
      </w:pPr>
    </w:p>
    <w:p w14:paraId="1878AAC2" w14:textId="1A9A4CB2" w:rsidR="00F2336C" w:rsidRPr="00880B49" w:rsidRDefault="00087E85" w:rsidP="00880B49">
      <w:pPr>
        <w:pStyle w:val="Heading2"/>
      </w:pPr>
      <w:bookmarkStart w:id="1032" w:name="_IV.E._Narrative_Proposal/Ranking"/>
      <w:bookmarkStart w:id="1033" w:name="_Toc530493956"/>
      <w:bookmarkStart w:id="1034" w:name="_Toc175674982"/>
      <w:bookmarkStart w:id="1035" w:name="_Toc144900752"/>
      <w:bookmarkEnd w:id="1032"/>
      <w:r w:rsidRPr="00880B49">
        <w:t xml:space="preserve">IV.E. </w:t>
      </w:r>
      <w:r w:rsidR="0072654A" w:rsidRPr="00880B49">
        <w:t>Narrative</w:t>
      </w:r>
      <w:r w:rsidR="00F2336C" w:rsidRPr="00880B49">
        <w:t>/Ranking Criteria</w:t>
      </w:r>
      <w:bookmarkEnd w:id="1033"/>
      <w:bookmarkEnd w:id="1034"/>
      <w:bookmarkEnd w:id="1035"/>
      <w:r w:rsidR="00F2336C" w:rsidRPr="00880B49">
        <w:t xml:space="preserve"> </w:t>
      </w:r>
    </w:p>
    <w:p w14:paraId="4E9C3028" w14:textId="4071F58D" w:rsidR="00F2336C" w:rsidRPr="00880B49" w:rsidRDefault="00F2336C" w:rsidP="00880B49">
      <w:r w:rsidRPr="00880B49">
        <w:rPr>
          <w:u w:val="single"/>
        </w:rPr>
        <w:t xml:space="preserve">The </w:t>
      </w:r>
      <w:r w:rsidR="00AB1146" w:rsidRPr="00880B49">
        <w:rPr>
          <w:u w:val="single"/>
        </w:rPr>
        <w:t>Narrative</w:t>
      </w:r>
      <w:r w:rsidRPr="00880B49">
        <w:rPr>
          <w:u w:val="single"/>
        </w:rPr>
        <w:t xml:space="preserve"> (including citations) shall not exceed 10 single-spaced pages</w:t>
      </w:r>
      <w:r w:rsidRPr="00880B49">
        <w:t>. Any pages submitted over the page limit will not be evaluated.</w:t>
      </w:r>
    </w:p>
    <w:p w14:paraId="03F6FF6D" w14:textId="77777777" w:rsidR="00F2336C" w:rsidRPr="00880B49" w:rsidRDefault="00F2336C" w:rsidP="00880B49">
      <w:pPr>
        <w:rPr>
          <w:del w:id="1036" w:author="Salinas, Elyse" w:date="2024-08-28T15:05:00Z"/>
        </w:rPr>
      </w:pPr>
    </w:p>
    <w:p w14:paraId="58F055DB" w14:textId="49E0F3EA" w:rsidR="00F2336C" w:rsidRPr="00880B49" w:rsidRDefault="00F2336C" w:rsidP="00880B49">
      <w:r w:rsidRPr="00880B49">
        <w:t xml:space="preserve">The </w:t>
      </w:r>
      <w:r w:rsidR="00AB1146" w:rsidRPr="00880B49">
        <w:t>Narrative</w:t>
      </w:r>
      <w:r w:rsidRPr="00880B49">
        <w:t xml:space="preserve"> must include clear, concise, and factual responses to all ranki</w:t>
      </w:r>
      <w:r w:rsidR="00D5569C" w:rsidRPr="00880B49">
        <w:t xml:space="preserve">ng criteria and sub-criteria </w:t>
      </w:r>
      <w:r w:rsidRPr="00880B49">
        <w:t xml:space="preserve">below. </w:t>
      </w:r>
      <w:r w:rsidR="00251762" w:rsidRPr="00880B49">
        <w:t xml:space="preserve">The </w:t>
      </w:r>
      <w:r w:rsidR="00AB1146" w:rsidRPr="00880B49">
        <w:t>Narrative</w:t>
      </w:r>
      <w:r w:rsidRPr="00880B49">
        <w:t xml:space="preserve"> must provide sufficient detail to allow for an evaluation of the merits of the </w:t>
      </w:r>
      <w:r w:rsidR="00F71139" w:rsidRPr="00880B49">
        <w:t>application</w:t>
      </w:r>
      <w:r w:rsidRPr="00880B49">
        <w:t xml:space="preserve">. </w:t>
      </w:r>
      <w:r w:rsidR="00D4289D" w:rsidRPr="00880B49">
        <w:rPr>
          <w:b/>
          <w:bCs/>
        </w:rPr>
        <w:t>A response to a criterion/sub-criterion that is included in a different section of the Narrative</w:t>
      </w:r>
      <w:r w:rsidR="00D4289D" w:rsidRPr="00880B49">
        <w:t xml:space="preserve"> </w:t>
      </w:r>
      <w:r w:rsidR="00D4289D" w:rsidRPr="00880B49">
        <w:rPr>
          <w:b/>
          <w:bCs/>
        </w:rPr>
        <w:t>may not be scored as favorably</w:t>
      </w:r>
      <w:r w:rsidR="00D4289D" w:rsidRPr="00880B49">
        <w:t xml:space="preserve">. </w:t>
      </w:r>
      <w:r w:rsidRPr="00880B49">
        <w:t xml:space="preserve">If a criterion does not apply, clearly state this. </w:t>
      </w:r>
      <w:r w:rsidRPr="00880B49">
        <w:rPr>
          <w:b/>
        </w:rPr>
        <w:t>Any criterion left unanswered may result in zero points given for that criterion</w:t>
      </w:r>
      <w:r w:rsidRPr="00880B49">
        <w:rPr>
          <w:b/>
          <w:bCs/>
        </w:rPr>
        <w:t>.</w:t>
      </w:r>
      <w:r w:rsidRPr="00880B49">
        <w:t xml:space="preserve"> Responses to the criteria should include the criteria number and title but need not restate the entire text of the criteria.</w:t>
      </w:r>
    </w:p>
    <w:p w14:paraId="171A9EE8" w14:textId="0CDDBB53" w:rsidR="00F2336C" w:rsidRDefault="00F2336C" w:rsidP="00880B49"/>
    <w:p w14:paraId="4262CF83" w14:textId="1D7B159C" w:rsidR="00C02A50" w:rsidRPr="00270296" w:rsidRDefault="00C02A50" w:rsidP="00C02A50">
      <w:pPr>
        <w:rPr>
          <w:iCs/>
          <w:szCs w:val="24"/>
        </w:rPr>
      </w:pPr>
      <w:r>
        <w:rPr>
          <w:szCs w:val="24"/>
        </w:rPr>
        <w:t>If the application is selected for funding, the information in your Narrative will be incorporated into the workplan and will become the scope of your grant</w:t>
      </w:r>
      <w:r w:rsidR="00A85DFD">
        <w:rPr>
          <w:szCs w:val="24"/>
        </w:rPr>
        <w:t>, subject to any adjustments</w:t>
      </w:r>
      <w:r w:rsidR="00496EFF">
        <w:rPr>
          <w:szCs w:val="24"/>
        </w:rPr>
        <w:t xml:space="preserve"> to </w:t>
      </w:r>
      <w:r w:rsidR="00496EFF" w:rsidRPr="00EA6816">
        <w:rPr>
          <w:szCs w:val="24"/>
        </w:rPr>
        <w:t>clarify issues with carrying out the project’s scope of work</w:t>
      </w:r>
      <w:r w:rsidR="00496EFF">
        <w:rPr>
          <w:szCs w:val="24"/>
        </w:rPr>
        <w:t xml:space="preserve"> made during the post-selection negotiation process</w:t>
      </w:r>
      <w:r>
        <w:rPr>
          <w:szCs w:val="24"/>
        </w:rPr>
        <w:t xml:space="preserve">. The workplan is a legally binding document. </w:t>
      </w:r>
      <w:r w:rsidR="00E85A74">
        <w:rPr>
          <w:szCs w:val="24"/>
        </w:rPr>
        <w:t xml:space="preserve">Therefore, applicants should carefully consider and accurately respond to the criteria below, including </w:t>
      </w:r>
      <w:r w:rsidRPr="00D80C6D">
        <w:rPr>
          <w:szCs w:val="24"/>
        </w:rPr>
        <w:t xml:space="preserve">the discussion </w:t>
      </w:r>
      <w:r w:rsidR="00D80C6D" w:rsidRPr="00D80C6D">
        <w:rPr>
          <w:szCs w:val="24"/>
        </w:rPr>
        <w:t xml:space="preserve">on </w:t>
      </w:r>
      <w:r w:rsidR="00E94AC2" w:rsidRPr="00D80C6D">
        <w:rPr>
          <w:szCs w:val="24"/>
        </w:rPr>
        <w:t>the</w:t>
      </w:r>
      <w:r w:rsidR="00E94AC2" w:rsidRPr="00E94AC2">
        <w:rPr>
          <w:szCs w:val="24"/>
        </w:rPr>
        <w:t xml:space="preserve"> use of grant funds</w:t>
      </w:r>
      <w:r w:rsidR="00E94AC2">
        <w:rPr>
          <w:szCs w:val="24"/>
        </w:rPr>
        <w:t xml:space="preserve"> and </w:t>
      </w:r>
      <w:r w:rsidR="003C2F5C">
        <w:rPr>
          <w:szCs w:val="24"/>
        </w:rPr>
        <w:t>leveraged resources committed to the project that will materialize during the period of performance</w:t>
      </w:r>
      <w:r w:rsidR="003C2F5C" w:rsidRPr="2AC16A45">
        <w:rPr>
          <w:i/>
          <w:color w:val="FF3399"/>
        </w:rPr>
        <w:t>.</w:t>
      </w:r>
      <w:r w:rsidR="00E94AC2" w:rsidRPr="00E94AC2">
        <w:t xml:space="preserve"> </w:t>
      </w:r>
      <w:r w:rsidR="00B20A9D" w:rsidRPr="00270296">
        <w:rPr>
          <w:iCs/>
        </w:rPr>
        <w:t>EPA may not permit material changes to the workpla</w:t>
      </w:r>
      <w:r w:rsidR="00B20A9D" w:rsidRPr="00746B9C">
        <w:rPr>
          <w:iCs/>
        </w:rPr>
        <w:t>n</w:t>
      </w:r>
      <w:r w:rsidR="00E94AC2" w:rsidRPr="00746B9C">
        <w:rPr>
          <w:iCs/>
        </w:rPr>
        <w:t>.</w:t>
      </w:r>
    </w:p>
    <w:p w14:paraId="3168218A" w14:textId="77777777" w:rsidR="00C02A50" w:rsidRPr="00270296" w:rsidRDefault="00C02A50" w:rsidP="00880B49"/>
    <w:p w14:paraId="2295A3F6" w14:textId="35B1A794" w:rsidR="006F5498" w:rsidRPr="00270296" w:rsidRDefault="006F5498" w:rsidP="006F5498">
      <w:pPr>
        <w:rPr>
          <w:szCs w:val="24"/>
        </w:rPr>
      </w:pPr>
      <w:r w:rsidRPr="00270296">
        <w:rPr>
          <w:szCs w:val="24"/>
        </w:rPr>
        <w:t xml:space="preserve">Section IV.E. below includes sample format tables that applicants may use to present all or a portion of their response. Applicants </w:t>
      </w:r>
      <w:del w:id="1037" w:author="Salinas, Elyse" w:date="2024-08-28T15:05:00Z">
        <w:r w:rsidRPr="00270296">
          <w:rPr>
            <w:szCs w:val="24"/>
          </w:rPr>
          <w:delText>who</w:delText>
        </w:r>
      </w:del>
      <w:ins w:id="1038" w:author="Salinas, Elyse" w:date="2024-08-28T15:05:00Z">
        <w:r w:rsidR="00CF1AC6">
          <w:rPr>
            <w:szCs w:val="24"/>
          </w:rPr>
          <w:t>that</w:t>
        </w:r>
      </w:ins>
      <w:r w:rsidR="00CF1AC6" w:rsidRPr="00270296">
        <w:rPr>
          <w:szCs w:val="24"/>
        </w:rPr>
        <w:t xml:space="preserve"> </w:t>
      </w:r>
      <w:r w:rsidRPr="00270296">
        <w:rPr>
          <w:szCs w:val="24"/>
        </w:rPr>
        <w:t>do not use the sample format tables will not be penalized when EPA evaluates their applications.</w:t>
      </w:r>
    </w:p>
    <w:p w14:paraId="7625C8CF" w14:textId="77777777" w:rsidR="006F5498" w:rsidRPr="00270296" w:rsidRDefault="006F5498" w:rsidP="00880B49"/>
    <w:p w14:paraId="734EF6C8" w14:textId="77777777" w:rsidR="00F2336C" w:rsidRPr="00270296" w:rsidRDefault="00F2336C" w:rsidP="00880B49">
      <w:pPr>
        <w:rPr>
          <w:b/>
        </w:rPr>
      </w:pPr>
      <w:r w:rsidRPr="00270296">
        <w:rPr>
          <w:b/>
        </w:rPr>
        <w:t xml:space="preserve">If you are applying for multiple sites, your ranking criteria responses must include information on each site. </w:t>
      </w:r>
    </w:p>
    <w:p w14:paraId="4169F1B3" w14:textId="77777777" w:rsidR="008B7EBF" w:rsidRPr="00270296" w:rsidRDefault="008B7EBF" w:rsidP="00880B49"/>
    <w:p w14:paraId="36150BAD" w14:textId="35B6450F" w:rsidR="00F2336C" w:rsidRPr="00270296" w:rsidRDefault="00F2336C" w:rsidP="006C78D6">
      <w:pPr>
        <w:pStyle w:val="Heading3"/>
        <w:numPr>
          <w:ilvl w:val="0"/>
          <w:numId w:val="72"/>
        </w:numPr>
        <w:spacing w:line="240" w:lineRule="auto"/>
      </w:pPr>
      <w:bookmarkStart w:id="1039" w:name="_Toc530493957"/>
      <w:bookmarkStart w:id="1040" w:name="_Toc175674983"/>
      <w:bookmarkStart w:id="1041" w:name="_Toc144900753"/>
      <w:r w:rsidRPr="00270296">
        <w:t>PROJECT AREA DESCRIPTION AND PLANS FOR REVITALIZATION</w:t>
      </w:r>
      <w:bookmarkEnd w:id="1039"/>
      <w:bookmarkEnd w:id="1040"/>
      <w:bookmarkEnd w:id="1041"/>
    </w:p>
    <w:p w14:paraId="606DC41D" w14:textId="77777777" w:rsidR="00F2336C" w:rsidRPr="00270296" w:rsidRDefault="00F2336C" w:rsidP="00880B49"/>
    <w:p w14:paraId="6E096553" w14:textId="5B45677F" w:rsidR="00F2336C" w:rsidRPr="00270296" w:rsidRDefault="00F2336C" w:rsidP="006C78D6">
      <w:pPr>
        <w:pStyle w:val="ListParagraph"/>
        <w:numPr>
          <w:ilvl w:val="1"/>
          <w:numId w:val="72"/>
        </w:numPr>
        <w:rPr>
          <w:b/>
        </w:rPr>
      </w:pPr>
      <w:r w:rsidRPr="00270296">
        <w:rPr>
          <w:b/>
        </w:rPr>
        <w:t>Target Area and Brownfields</w:t>
      </w:r>
    </w:p>
    <w:p w14:paraId="7981045B" w14:textId="77777777" w:rsidR="00F2336C" w:rsidRPr="00270296" w:rsidRDefault="00F2336C" w:rsidP="00880B49">
      <w:pPr>
        <w:ind w:left="360"/>
      </w:pPr>
    </w:p>
    <w:p w14:paraId="659103C7" w14:textId="4429DAED" w:rsidR="00F2336C" w:rsidRPr="00270296" w:rsidRDefault="00882453" w:rsidP="006C78D6">
      <w:pPr>
        <w:pStyle w:val="ListParagraph"/>
        <w:numPr>
          <w:ilvl w:val="2"/>
          <w:numId w:val="45"/>
        </w:numPr>
        <w:rPr>
          <w:u w:val="single"/>
        </w:rPr>
      </w:pPr>
      <w:r w:rsidRPr="00270296">
        <w:rPr>
          <w:u w:val="single"/>
        </w:rPr>
        <w:t>Ov</w:t>
      </w:r>
      <w:r w:rsidR="00A74563" w:rsidRPr="00270296">
        <w:rPr>
          <w:szCs w:val="24"/>
          <w:u w:val="single"/>
        </w:rPr>
        <w:t>erview of Brownfield Challenges</w:t>
      </w:r>
      <w:r w:rsidRPr="00270296">
        <w:rPr>
          <w:u w:val="single"/>
        </w:rPr>
        <w:t xml:space="preserve"> </w:t>
      </w:r>
      <w:r w:rsidR="00F2336C" w:rsidRPr="00270296">
        <w:rPr>
          <w:u w:val="single"/>
        </w:rPr>
        <w:t>and Description of Target Area</w:t>
      </w:r>
    </w:p>
    <w:p w14:paraId="074AD8B7" w14:textId="7B76AE55" w:rsidR="00F2336C" w:rsidRPr="00270296" w:rsidRDefault="009D396B" w:rsidP="00880B49">
      <w:pPr>
        <w:ind w:left="1080"/>
      </w:pPr>
      <w:r w:rsidRPr="00270296">
        <w:rPr>
          <w:szCs w:val="24"/>
        </w:rPr>
        <w:t xml:space="preserve">Discuss the brownfield challenges and their impact </w:t>
      </w:r>
      <w:r w:rsidRPr="00270296">
        <w:t xml:space="preserve">on </w:t>
      </w:r>
      <w:r w:rsidR="00B94672" w:rsidRPr="00270296">
        <w:t xml:space="preserve">the </w:t>
      </w:r>
      <w:r w:rsidR="00F2336C" w:rsidRPr="00270296">
        <w:t>city</w:t>
      </w:r>
      <w:r w:rsidR="00B94672" w:rsidRPr="00270296">
        <w:t>(ies)</w:t>
      </w:r>
      <w:r w:rsidR="00F2336C" w:rsidRPr="00270296">
        <w:t>, town</w:t>
      </w:r>
      <w:r w:rsidR="00B94672" w:rsidRPr="00270296">
        <w:t>(s)</w:t>
      </w:r>
      <w:r w:rsidR="00F2336C" w:rsidRPr="00270296">
        <w:t>, or geographic area</w:t>
      </w:r>
      <w:r w:rsidR="00B94672" w:rsidRPr="00270296">
        <w:t xml:space="preserve">(s) targeted </w:t>
      </w:r>
      <w:r w:rsidR="005D39D3" w:rsidRPr="00270296">
        <w:t>by</w:t>
      </w:r>
      <w:r w:rsidR="00B94672" w:rsidRPr="00270296">
        <w:t xml:space="preserve"> this application</w:t>
      </w:r>
      <w:r w:rsidR="00C569D4" w:rsidRPr="00270296">
        <w:t>.</w:t>
      </w:r>
      <w:r w:rsidR="006E7EF2" w:rsidRPr="00270296">
        <w:t xml:space="preserve"> </w:t>
      </w:r>
      <w:r w:rsidR="003573F3" w:rsidRPr="00270296">
        <w:t>Provide a brief overview of</w:t>
      </w:r>
      <w:r w:rsidR="006E7EF2" w:rsidRPr="00270296">
        <w:t xml:space="preserve"> how this grant </w:t>
      </w:r>
      <w:del w:id="1042" w:author="Salinas, Elyse" w:date="2024-08-28T15:05:00Z">
        <w:r w:rsidR="006E7EF2" w:rsidRPr="00270296">
          <w:delText>will potentially</w:delText>
        </w:r>
      </w:del>
      <w:ins w:id="1043" w:author="Salinas, Elyse" w:date="2024-08-28T15:05:00Z">
        <w:r w:rsidR="00F91A57">
          <w:t>may</w:t>
        </w:r>
      </w:ins>
      <w:r w:rsidR="006E7EF2" w:rsidRPr="00270296">
        <w:t xml:space="preserve"> help address those challenges and impacts.</w:t>
      </w:r>
    </w:p>
    <w:p w14:paraId="5D689BC7" w14:textId="77777777" w:rsidR="00F2336C" w:rsidRPr="00270296" w:rsidRDefault="00F2336C" w:rsidP="00880B49">
      <w:pPr>
        <w:ind w:left="1080"/>
      </w:pPr>
    </w:p>
    <w:p w14:paraId="112CFD15" w14:textId="130ADD5B" w:rsidR="00F2336C" w:rsidRPr="00880B49" w:rsidRDefault="000E7400" w:rsidP="00880B49">
      <w:pPr>
        <w:ind w:left="1080"/>
      </w:pPr>
      <w:bookmarkStart w:id="1044" w:name="_Hlk43301438"/>
      <w:r w:rsidRPr="00270296">
        <w:t>Within the city(ies)</w:t>
      </w:r>
      <w:r w:rsidR="009532E3" w:rsidRPr="00270296">
        <w:t xml:space="preserve">, </w:t>
      </w:r>
      <w:r w:rsidRPr="00270296">
        <w:t>town(s)</w:t>
      </w:r>
      <w:r w:rsidR="009532E3" w:rsidRPr="00270296">
        <w:t xml:space="preserve">, </w:t>
      </w:r>
      <w:r w:rsidR="00BF1799" w:rsidRPr="00270296">
        <w:t xml:space="preserve">or </w:t>
      </w:r>
      <w:r w:rsidRPr="00270296">
        <w:t>geographic area(s</w:t>
      </w:r>
      <w:del w:id="1045" w:author="Salinas, Elyse" w:date="2024-08-28T15:05:00Z">
        <w:r w:rsidRPr="00270296">
          <w:delText>)</w:delText>
        </w:r>
        <w:r w:rsidR="009532E3" w:rsidRPr="00270296">
          <w:delText xml:space="preserve"> discussed</w:delText>
        </w:r>
        <w:r w:rsidRPr="00270296">
          <w:delText xml:space="preserve"> above,</w:delText>
        </w:r>
      </w:del>
      <w:ins w:id="1046" w:author="Salinas, Elyse" w:date="2024-08-28T15:05:00Z">
        <w:r w:rsidRPr="00270296">
          <w:t>),</w:t>
        </w:r>
      </w:ins>
      <w:r w:rsidRPr="00270296">
        <w:t xml:space="preserve"> i</w:t>
      </w:r>
      <w:r w:rsidR="00F2336C" w:rsidRPr="00270296">
        <w:t>dentify and describe the specific target area(s</w:t>
      </w:r>
      <w:r w:rsidR="009F585F" w:rsidRPr="00270296">
        <w:t xml:space="preserve">) where you plan to perform </w:t>
      </w:r>
      <w:r w:rsidR="00D33F8C" w:rsidRPr="00270296">
        <w:t>grant</w:t>
      </w:r>
      <w:r w:rsidR="00F2336C" w:rsidRPr="00880B49">
        <w:t xml:space="preserve"> activities, such as a neighborhood, district, corridor,</w:t>
      </w:r>
      <w:r w:rsidR="00E17156" w:rsidRPr="00880B49">
        <w:t xml:space="preserve"> or</w:t>
      </w:r>
      <w:r w:rsidR="00F2336C" w:rsidRPr="00880B49">
        <w:t xml:space="preserve"> census tract. </w:t>
      </w:r>
      <w:r w:rsidR="00573A1D" w:rsidRPr="00573A1D">
        <w:rPr>
          <w:i/>
          <w:iCs/>
        </w:rPr>
        <w:t>(</w:t>
      </w:r>
      <w:r w:rsidR="00F2336C" w:rsidRPr="00573A1D">
        <w:rPr>
          <w:i/>
          <w:iCs/>
        </w:rPr>
        <w:t>Depending on the scope and design of your project, one or more target areas may be presented.</w:t>
      </w:r>
      <w:r w:rsidR="00573A1D" w:rsidRPr="00573A1D">
        <w:rPr>
          <w:i/>
          <w:iCs/>
        </w:rPr>
        <w:t>)</w:t>
      </w:r>
      <w:r w:rsidR="00F2336C" w:rsidRPr="00573A1D">
        <w:rPr>
          <w:i/>
          <w:iCs/>
        </w:rPr>
        <w:t xml:space="preserve"> </w:t>
      </w:r>
      <w:bookmarkEnd w:id="1044"/>
    </w:p>
    <w:p w14:paraId="05F5D5AA" w14:textId="77777777" w:rsidR="00F2336C" w:rsidRPr="00880B49" w:rsidRDefault="00F2336C" w:rsidP="00880B49">
      <w:pPr>
        <w:ind w:left="720"/>
      </w:pPr>
    </w:p>
    <w:p w14:paraId="431295BA" w14:textId="186EE55D" w:rsidR="00F2336C" w:rsidRPr="00880B49" w:rsidRDefault="00F2336C" w:rsidP="006C78D6">
      <w:pPr>
        <w:pStyle w:val="ListParagraph"/>
        <w:numPr>
          <w:ilvl w:val="2"/>
          <w:numId w:val="45"/>
        </w:numPr>
        <w:rPr>
          <w:u w:val="single"/>
        </w:rPr>
      </w:pPr>
      <w:bookmarkStart w:id="1047" w:name="_Hlk516385029"/>
      <w:r w:rsidRPr="00880B49">
        <w:rPr>
          <w:u w:val="single"/>
        </w:rPr>
        <w:t xml:space="preserve">Description of the </w:t>
      </w:r>
      <w:r w:rsidR="009C1F6C" w:rsidRPr="00880B49">
        <w:rPr>
          <w:u w:val="single"/>
        </w:rPr>
        <w:t xml:space="preserve">Proposed </w:t>
      </w:r>
      <w:r w:rsidRPr="00880B49">
        <w:rPr>
          <w:u w:val="single"/>
        </w:rPr>
        <w:t>Brownfield Site(s)</w:t>
      </w:r>
    </w:p>
    <w:p w14:paraId="3B06D889" w14:textId="69F96D86" w:rsidR="00F2336C" w:rsidRPr="00880B49" w:rsidRDefault="00F2336C" w:rsidP="00880B49">
      <w:pPr>
        <w:ind w:left="1080"/>
      </w:pPr>
      <w:bookmarkStart w:id="1048" w:name="_Hlk517879158"/>
      <w:r w:rsidRPr="00880B49">
        <w:t>Describe the property(</w:t>
      </w:r>
      <w:r w:rsidRPr="00880B49">
        <w:rPr>
          <w:noProof/>
        </w:rPr>
        <w:t>ies</w:t>
      </w:r>
      <w:r w:rsidRPr="00880B49">
        <w:t>) targeted for cleanup, characterizing known contamination and site conditions (including structures), and re</w:t>
      </w:r>
      <w:r w:rsidR="003471AC" w:rsidRPr="00880B49">
        <w:t>levant</w:t>
      </w:r>
      <w:r w:rsidRPr="00880B49">
        <w:t xml:space="preserve"> past and current land use</w:t>
      </w:r>
      <w:r w:rsidR="001276BE" w:rsidRPr="00880B49">
        <w:t>s</w:t>
      </w:r>
      <w:r w:rsidR="00866ADC" w:rsidRPr="00880B49">
        <w:t>.</w:t>
      </w:r>
      <w:r w:rsidR="00C5716C" w:rsidRPr="00880B49">
        <w:t xml:space="preserve"> </w:t>
      </w:r>
    </w:p>
    <w:bookmarkEnd w:id="1048"/>
    <w:p w14:paraId="7B6EF836" w14:textId="68867831" w:rsidR="006D36BF" w:rsidRPr="00880B49" w:rsidRDefault="006D36BF" w:rsidP="00880B49"/>
    <w:p w14:paraId="46B7D545" w14:textId="5D9878F1" w:rsidR="00F2336C" w:rsidRPr="00880B49" w:rsidRDefault="00F2336C" w:rsidP="006C78D6">
      <w:pPr>
        <w:pStyle w:val="ListParagraph"/>
        <w:numPr>
          <w:ilvl w:val="1"/>
          <w:numId w:val="72"/>
        </w:numPr>
        <w:rPr>
          <w:b/>
        </w:rPr>
      </w:pPr>
      <w:bookmarkStart w:id="1049" w:name="_Hlk14713496"/>
      <w:bookmarkEnd w:id="1047"/>
      <w:r w:rsidRPr="00880B49">
        <w:rPr>
          <w:b/>
        </w:rPr>
        <w:t>Revitalization of the Target Area</w:t>
      </w:r>
    </w:p>
    <w:p w14:paraId="79BE61EB" w14:textId="77777777" w:rsidR="00335C83" w:rsidRPr="00880B49" w:rsidRDefault="00335C83" w:rsidP="00880B49">
      <w:pPr>
        <w:ind w:left="360"/>
      </w:pPr>
    </w:p>
    <w:p w14:paraId="0EC33267" w14:textId="0C7485C4" w:rsidR="00F2336C" w:rsidRPr="00880B49" w:rsidRDefault="004A1310" w:rsidP="006C78D6">
      <w:pPr>
        <w:pStyle w:val="ListParagraph"/>
        <w:numPr>
          <w:ilvl w:val="2"/>
          <w:numId w:val="46"/>
        </w:numPr>
        <w:rPr>
          <w:u w:val="single"/>
        </w:rPr>
      </w:pPr>
      <w:r w:rsidRPr="00880B49">
        <w:rPr>
          <w:u w:val="single"/>
        </w:rPr>
        <w:t>Reuse</w:t>
      </w:r>
      <w:r w:rsidR="00F2336C" w:rsidRPr="00880B49">
        <w:rPr>
          <w:u w:val="single"/>
        </w:rPr>
        <w:t xml:space="preserve"> Strategy and Alignment with Revitalization Plans</w:t>
      </w:r>
    </w:p>
    <w:p w14:paraId="71715608" w14:textId="22DAA3E2" w:rsidR="00F2336C" w:rsidRPr="00880B49" w:rsidRDefault="267935E7" w:rsidP="00880B49">
      <w:pPr>
        <w:ind w:left="1080"/>
      </w:pPr>
      <w:r w:rsidRPr="00880B49">
        <w:t xml:space="preserve">Describe the </w:t>
      </w:r>
      <w:r w:rsidR="004A1310" w:rsidRPr="00880B49">
        <w:rPr>
          <w:szCs w:val="24"/>
        </w:rPr>
        <w:t>reuse</w:t>
      </w:r>
      <w:r w:rsidRPr="00880B49">
        <w:t xml:space="preserve"> strategy, or projected </w:t>
      </w:r>
      <w:r w:rsidR="004A1310" w:rsidRPr="00880B49">
        <w:rPr>
          <w:szCs w:val="24"/>
        </w:rPr>
        <w:t>reuse</w:t>
      </w:r>
      <w:r w:rsidRPr="00880B49">
        <w:t xml:space="preserve">, for the </w:t>
      </w:r>
      <w:r w:rsidR="003E728A">
        <w:t>proposed</w:t>
      </w:r>
      <w:r w:rsidR="003E728A" w:rsidRPr="00880B49">
        <w:t xml:space="preserve"> </w:t>
      </w:r>
      <w:r w:rsidRPr="00880B49">
        <w:t>site(s</w:t>
      </w:r>
      <w:del w:id="1050" w:author="Salinas, Elyse" w:date="2024-08-28T15:05:00Z">
        <w:r w:rsidRPr="00880B49">
          <w:delText>) to be remediated in the target area</w:delText>
        </w:r>
        <w:r w:rsidR="005634F6" w:rsidRPr="00880B49">
          <w:delText>(s)</w:delText>
        </w:r>
        <w:r w:rsidRPr="00880B49">
          <w:delText>.</w:delText>
        </w:r>
      </w:del>
      <w:ins w:id="1051" w:author="Salinas, Elyse" w:date="2024-08-28T15:05:00Z">
        <w:r w:rsidRPr="00880B49">
          <w:t>).</w:t>
        </w:r>
      </w:ins>
      <w:r w:rsidRPr="00880B49">
        <w:t xml:space="preserve"> Discuss how the </w:t>
      </w:r>
      <w:r w:rsidR="004A1310" w:rsidRPr="00880B49">
        <w:rPr>
          <w:szCs w:val="24"/>
        </w:rPr>
        <w:t>reuse</w:t>
      </w:r>
      <w:r w:rsidRPr="00880B49">
        <w:t xml:space="preserve"> strategy/projected </w:t>
      </w:r>
      <w:r w:rsidR="004A1310" w:rsidRPr="00880B49">
        <w:rPr>
          <w:szCs w:val="24"/>
        </w:rPr>
        <w:t>reuse</w:t>
      </w:r>
      <w:r w:rsidRPr="00880B49">
        <w:t xml:space="preserve"> aligns with </w:t>
      </w:r>
      <w:r w:rsidR="00104819" w:rsidRPr="00880B49">
        <w:t xml:space="preserve">and advances </w:t>
      </w:r>
      <w:r w:rsidRPr="00880B49">
        <w:t>the local government’s land use and revitalization plans</w:t>
      </w:r>
      <w:r w:rsidR="00104819" w:rsidRPr="00880B49">
        <w:t xml:space="preserve"> or related community priorities</w:t>
      </w:r>
      <w:r w:rsidRPr="00880B49">
        <w:t xml:space="preserve">; and if applicable, how the strategy/projected </w:t>
      </w:r>
      <w:r w:rsidR="004A1310" w:rsidRPr="00880B49">
        <w:rPr>
          <w:szCs w:val="24"/>
        </w:rPr>
        <w:t>reuse</w:t>
      </w:r>
      <w:r w:rsidRPr="00880B49">
        <w:t xml:space="preserve"> takes into account that the site is in a federally designated flood plain. Describe how the public </w:t>
      </w:r>
      <w:r w:rsidR="006B3DA6">
        <w:t>(including underserved communities</w:t>
      </w:r>
      <w:ins w:id="1052" w:author="Salinas, Elyse" w:date="2024-08-28T15:05:00Z">
        <w:r w:rsidR="00BA2027">
          <w:t xml:space="preserve"> as defined </w:t>
        </w:r>
        <w:r w:rsidR="00DD42C5">
          <w:t>in</w:t>
        </w:r>
        <w:r w:rsidR="00BA2027">
          <w:t xml:space="preserve"> footnote 1</w:t>
        </w:r>
        <w:r w:rsidR="00D04B7B">
          <w:t>2</w:t>
        </w:r>
      </w:ins>
      <w:r w:rsidR="006B3DA6">
        <w:t xml:space="preserve">) </w:t>
      </w:r>
      <w:r w:rsidRPr="00880B49">
        <w:t xml:space="preserve">and project partners were involved in the development of the </w:t>
      </w:r>
      <w:r w:rsidR="004A1310" w:rsidRPr="00880B49">
        <w:rPr>
          <w:szCs w:val="24"/>
        </w:rPr>
        <w:t>reuse</w:t>
      </w:r>
      <w:r w:rsidRPr="00880B49">
        <w:t xml:space="preserve"> strategy/projected </w:t>
      </w:r>
      <w:r w:rsidR="004A1310" w:rsidRPr="00880B49">
        <w:rPr>
          <w:szCs w:val="24"/>
        </w:rPr>
        <w:t>reuse</w:t>
      </w:r>
      <w:r w:rsidR="006B3DA6">
        <w:rPr>
          <w:szCs w:val="24"/>
        </w:rPr>
        <w:t>.</w:t>
      </w:r>
    </w:p>
    <w:bookmarkEnd w:id="1049"/>
    <w:p w14:paraId="313060F5" w14:textId="3D225496" w:rsidR="00641BFF" w:rsidRDefault="00641BFF" w:rsidP="00880B49">
      <w:pPr>
        <w:ind w:left="1080"/>
      </w:pPr>
    </w:p>
    <w:p w14:paraId="72F87455" w14:textId="23798434" w:rsidR="00F2336C" w:rsidRPr="00880B49" w:rsidRDefault="00F2336C" w:rsidP="006C78D6">
      <w:pPr>
        <w:pStyle w:val="ListParagraph"/>
        <w:numPr>
          <w:ilvl w:val="2"/>
          <w:numId w:val="46"/>
        </w:numPr>
        <w:rPr>
          <w:u w:val="single"/>
        </w:rPr>
      </w:pPr>
      <w:r w:rsidRPr="00880B49">
        <w:rPr>
          <w:u w:val="single"/>
        </w:rPr>
        <w:t xml:space="preserve">Outcomes and Benefits of </w:t>
      </w:r>
      <w:r w:rsidR="004A1310" w:rsidRPr="00880B49">
        <w:rPr>
          <w:u w:val="single"/>
        </w:rPr>
        <w:t>Reuse</w:t>
      </w:r>
      <w:r w:rsidRPr="00880B49">
        <w:rPr>
          <w:u w:val="single"/>
        </w:rPr>
        <w:t xml:space="preserve"> Strategy</w:t>
      </w:r>
    </w:p>
    <w:p w14:paraId="08F4D592" w14:textId="191177F3" w:rsidR="00945B48" w:rsidRDefault="00F2336C" w:rsidP="00880B49">
      <w:pPr>
        <w:ind w:left="1080"/>
      </w:pPr>
      <w:bookmarkStart w:id="1053" w:name="_Hlk522614562"/>
      <w:r w:rsidRPr="00880B49">
        <w:t xml:space="preserve">Describe </w:t>
      </w:r>
      <w:del w:id="1054" w:author="Salinas, Elyse" w:date="2024-08-28T15:05:00Z">
        <w:r w:rsidRPr="00880B49">
          <w:delText>the potential of</w:delText>
        </w:r>
      </w:del>
      <w:ins w:id="1055" w:author="Salinas, Elyse" w:date="2024-08-28T15:05:00Z">
        <w:r w:rsidR="00C06162">
          <w:t>how</w:t>
        </w:r>
      </w:ins>
      <w:r w:rsidRPr="00880B49">
        <w:t xml:space="preserve"> the proposed project </w:t>
      </w:r>
      <w:r w:rsidR="00074521" w:rsidRPr="00880B49">
        <w:t xml:space="preserve">or </w:t>
      </w:r>
      <w:r w:rsidRPr="00880B49">
        <w:t xml:space="preserve">revitalization plans </w:t>
      </w:r>
      <w:del w:id="1056" w:author="Salinas, Elyse" w:date="2024-08-28T15:05:00Z">
        <w:r w:rsidRPr="00880B49">
          <w:delText>to</w:delText>
        </w:r>
      </w:del>
      <w:ins w:id="1057" w:author="Salinas, Elyse" w:date="2024-08-28T15:05:00Z">
        <w:r w:rsidR="00C06162">
          <w:t>may</w:t>
        </w:r>
      </w:ins>
      <w:r w:rsidRPr="00880B49">
        <w:t xml:space="preserve"> stimulate economic development in the target area</w:t>
      </w:r>
      <w:r w:rsidR="005634F6" w:rsidRPr="00880B49">
        <w:t>(s)</w:t>
      </w:r>
      <w:r w:rsidRPr="00880B49">
        <w:t xml:space="preserve"> </w:t>
      </w:r>
      <w:del w:id="1058" w:author="Salinas, Elyse" w:date="2024-08-28T15:05:00Z">
        <w:r w:rsidRPr="00880B49">
          <w:delText>upon completion of the</w:delText>
        </w:r>
      </w:del>
      <w:ins w:id="1059" w:author="Salinas, Elyse" w:date="2024-08-28T15:05:00Z">
        <w:r w:rsidR="008F3CE1">
          <w:t>once</w:t>
        </w:r>
      </w:ins>
      <w:r w:rsidRPr="00880B49">
        <w:t xml:space="preserve"> cleanup of the </w:t>
      </w:r>
      <w:r w:rsidR="0048556A">
        <w:t>proposed site(s</w:t>
      </w:r>
      <w:del w:id="1060" w:author="Salinas, Elyse" w:date="2024-08-28T15:05:00Z">
        <w:r w:rsidR="0048556A">
          <w:delText>)</w:delText>
        </w:r>
        <w:r w:rsidRPr="00880B49">
          <w:delText>,</w:delText>
        </w:r>
      </w:del>
      <w:ins w:id="1061" w:author="Salinas, Elyse" w:date="2024-08-28T15:05:00Z">
        <w:r w:rsidR="0048556A">
          <w:t>)</w:t>
        </w:r>
        <w:r w:rsidR="00AA384C">
          <w:t xml:space="preserve"> is complete</w:t>
        </w:r>
        <w:r w:rsidRPr="00880B49">
          <w:t>,</w:t>
        </w:r>
      </w:ins>
      <w:r w:rsidRPr="00880B49">
        <w:t xml:space="preserve"> </w:t>
      </w:r>
      <w:r w:rsidRPr="00880B49">
        <w:rPr>
          <w:u w:val="single"/>
        </w:rPr>
        <w:t>and/or</w:t>
      </w:r>
      <w:r w:rsidRPr="00880B49">
        <w:t xml:space="preserve"> how the grant will facilitate the creation of, preservation of, or addition to a park, a greenway, undeveloped property, recreational property, or other property used for nonprofit purposes</w:t>
      </w:r>
      <w:r w:rsidR="00064618" w:rsidRPr="00880B49">
        <w:t xml:space="preserve"> in the target area(s)</w:t>
      </w:r>
      <w:r w:rsidRPr="00880B49">
        <w:t xml:space="preserve">. </w:t>
      </w:r>
    </w:p>
    <w:p w14:paraId="5D988E70" w14:textId="77777777" w:rsidR="00035CE9" w:rsidRDefault="00035CE9" w:rsidP="00880B49">
      <w:pPr>
        <w:ind w:left="1080"/>
      </w:pPr>
    </w:p>
    <w:p w14:paraId="6B745A5E" w14:textId="30A2E423" w:rsidR="00035CE9" w:rsidRDefault="00035CE9" w:rsidP="00035CE9">
      <w:pPr>
        <w:ind w:left="1080"/>
        <w:rPr>
          <w:i/>
          <w:iCs/>
          <w:szCs w:val="24"/>
        </w:rPr>
      </w:pPr>
      <w:r>
        <w:rPr>
          <w:szCs w:val="24"/>
        </w:rPr>
        <w:t xml:space="preserve">Describe how the proposed project </w:t>
      </w:r>
      <w:r w:rsidRPr="00551DF0">
        <w:rPr>
          <w:szCs w:val="24"/>
        </w:rPr>
        <w:t>will</w:t>
      </w:r>
      <w:r>
        <w:rPr>
          <w:szCs w:val="24"/>
        </w:rPr>
        <w:t xml:space="preserve"> </w:t>
      </w:r>
      <w:r w:rsidRPr="00551DF0">
        <w:rPr>
          <w:szCs w:val="24"/>
        </w:rPr>
        <w:t>improve local climate adaptation/mitigation capacity and resilience</w:t>
      </w:r>
      <w:r>
        <w:rPr>
          <w:szCs w:val="24"/>
        </w:rPr>
        <w:t xml:space="preserve"> to</w:t>
      </w:r>
      <w:r w:rsidRPr="00D70CDB">
        <w:rPr>
          <w:szCs w:val="24"/>
        </w:rPr>
        <w:t xml:space="preserve"> protect residents and </w:t>
      </w:r>
      <w:r>
        <w:rPr>
          <w:szCs w:val="24"/>
        </w:rPr>
        <w:t xml:space="preserve">community </w:t>
      </w:r>
      <w:r w:rsidRPr="00D70CDB">
        <w:rPr>
          <w:szCs w:val="24"/>
        </w:rPr>
        <w:t>investments</w:t>
      </w:r>
      <w:r>
        <w:rPr>
          <w:szCs w:val="24"/>
        </w:rPr>
        <w:t xml:space="preserve">. </w:t>
      </w:r>
      <w:r w:rsidRPr="00566946">
        <w:rPr>
          <w:i/>
          <w:iCs/>
        </w:rPr>
        <w:t>(</w:t>
      </w:r>
      <w:r>
        <w:rPr>
          <w:i/>
          <w:iCs/>
          <w:szCs w:val="24"/>
        </w:rPr>
        <w:t>Climate adaptation/mitigation</w:t>
      </w:r>
      <w:r w:rsidRPr="00566946">
        <w:rPr>
          <w:i/>
          <w:iCs/>
          <w:szCs w:val="24"/>
        </w:rPr>
        <w:t xml:space="preserve"> is defined </w:t>
      </w:r>
      <w:r w:rsidRPr="00943A20">
        <w:rPr>
          <w:i/>
          <w:iCs/>
          <w:szCs w:val="24"/>
        </w:rPr>
        <w:t xml:space="preserve">in </w:t>
      </w:r>
      <w:hyperlink w:anchor="_I.F._Supporting_Climate" w:history="1">
        <w:r w:rsidRPr="00943A20">
          <w:rPr>
            <w:rStyle w:val="Hyperlink"/>
            <w:i/>
            <w:iCs/>
            <w:szCs w:val="24"/>
          </w:rPr>
          <w:t>Section I.F.</w:t>
        </w:r>
      </w:hyperlink>
      <w:r w:rsidRPr="00943A20">
        <w:rPr>
          <w:i/>
          <w:iCs/>
          <w:szCs w:val="24"/>
        </w:rPr>
        <w:t>)</w:t>
      </w:r>
    </w:p>
    <w:p w14:paraId="45C3A81F" w14:textId="77777777" w:rsidR="00AA384C" w:rsidRPr="00035CE9" w:rsidRDefault="00AA384C" w:rsidP="00035CE9">
      <w:pPr>
        <w:ind w:left="1080"/>
        <w:rPr>
          <w:ins w:id="1062" w:author="Salinas, Elyse" w:date="2024-08-28T15:05:00Z"/>
          <w:i/>
          <w:iCs/>
          <w:szCs w:val="24"/>
        </w:rPr>
      </w:pPr>
    </w:p>
    <w:p w14:paraId="44338435" w14:textId="25AF5575" w:rsidR="00B15976" w:rsidRPr="00880B49" w:rsidRDefault="00B15976" w:rsidP="00880B49">
      <w:pPr>
        <w:ind w:left="1080"/>
      </w:pPr>
      <w:r w:rsidRPr="00880B49">
        <w:t xml:space="preserve">If applicable, describe how the </w:t>
      </w:r>
      <w:r w:rsidRPr="00880B49">
        <w:rPr>
          <w:szCs w:val="24"/>
        </w:rPr>
        <w:t>reuse</w:t>
      </w:r>
      <w:r w:rsidRPr="00880B49">
        <w:t xml:space="preserve"> of the proposed site(s) will facilitate renewable energy from wind, solar, or geothermal energy; or </w:t>
      </w:r>
      <w:r w:rsidRPr="00880B49">
        <w:rPr>
          <w:szCs w:val="24"/>
        </w:rPr>
        <w:t>will incorporate energy efficiency measures</w:t>
      </w:r>
      <w:r w:rsidRPr="00880B49">
        <w:t>.</w:t>
      </w:r>
      <w:r w:rsidR="005509EF">
        <w:t xml:space="preserve"> </w:t>
      </w:r>
      <w:r w:rsidR="005509EF" w:rsidRPr="00CF52DA">
        <w:rPr>
          <w:i/>
          <w:iCs/>
        </w:rPr>
        <w:t xml:space="preserve">(For more information on energy efficiency measures, please refer to the </w:t>
      </w:r>
      <w:del w:id="1063" w:author="Salinas, Elyse" w:date="2024-08-28T15:05:00Z">
        <w:r w:rsidR="005509EF" w:rsidRPr="00CF52DA">
          <w:rPr>
            <w:i/>
            <w:iCs/>
          </w:rPr>
          <w:delText>FY24</w:delText>
        </w:r>
      </w:del>
      <w:ins w:id="1064" w:author="Salinas, Elyse" w:date="2024-08-28T15:05:00Z">
        <w:r w:rsidR="005509EF" w:rsidRPr="00CF52DA">
          <w:rPr>
            <w:i/>
            <w:iCs/>
          </w:rPr>
          <w:t>FY2</w:t>
        </w:r>
        <w:r w:rsidR="00263F5D">
          <w:rPr>
            <w:i/>
            <w:iCs/>
          </w:rPr>
          <w:t>5</w:t>
        </w:r>
      </w:ins>
      <w:r w:rsidR="005509EF" w:rsidRPr="00CF52DA">
        <w:rPr>
          <w:i/>
          <w:iCs/>
        </w:rPr>
        <w:t xml:space="preserve"> </w:t>
      </w:r>
      <w:hyperlink r:id="rId85" w:history="1">
        <w:r w:rsidR="005509EF" w:rsidRPr="00CF52DA">
          <w:rPr>
            <w:rStyle w:val="Hyperlink"/>
            <w:i/>
            <w:iCs/>
          </w:rPr>
          <w:t>FAQs</w:t>
        </w:r>
      </w:hyperlink>
      <w:r w:rsidR="005509EF" w:rsidRPr="00CF52DA">
        <w:rPr>
          <w:i/>
          <w:iCs/>
        </w:rPr>
        <w:t xml:space="preserve"> and </w:t>
      </w:r>
      <w:hyperlink r:id="rId86" w:history="1">
        <w:r w:rsidR="005509EF" w:rsidRPr="00CF52DA">
          <w:rPr>
            <w:rStyle w:val="Hyperlink"/>
            <w:i/>
            <w:iCs/>
          </w:rPr>
          <w:t xml:space="preserve">Renewable Energy or Energy-Efficient Approaches in Brownfields Redevelopment </w:t>
        </w:r>
        <w:r w:rsidR="005509EF">
          <w:rPr>
            <w:rStyle w:val="Hyperlink"/>
            <w:i/>
            <w:iCs/>
          </w:rPr>
          <w:t>F</w:t>
        </w:r>
        <w:r w:rsidR="005509EF" w:rsidRPr="00CF52DA">
          <w:rPr>
            <w:rStyle w:val="Hyperlink"/>
            <w:i/>
            <w:iCs/>
          </w:rPr>
          <w:t xml:space="preserve">act </w:t>
        </w:r>
        <w:r w:rsidR="005509EF">
          <w:rPr>
            <w:rStyle w:val="Hyperlink"/>
            <w:i/>
            <w:iCs/>
          </w:rPr>
          <w:t>S</w:t>
        </w:r>
        <w:r w:rsidR="005509EF" w:rsidRPr="00CF52DA">
          <w:rPr>
            <w:rStyle w:val="Hyperlink"/>
            <w:i/>
            <w:iCs/>
          </w:rPr>
          <w:t>heet</w:t>
        </w:r>
      </w:hyperlink>
      <w:r w:rsidR="005509EF" w:rsidRPr="00CF52DA">
        <w:rPr>
          <w:i/>
          <w:iCs/>
        </w:rPr>
        <w:t>.</w:t>
      </w:r>
      <w:del w:id="1065" w:author="Salinas, Elyse" w:date="2024-08-28T15:05:00Z">
        <w:r w:rsidR="006C78D6">
          <w:rPr>
            <w:rFonts w:ascii="ZWAdobeF" w:hAnsi="ZWAdobeF" w:cs="ZWAdobeF"/>
            <w:iCs/>
            <w:sz w:val="2"/>
            <w:szCs w:val="2"/>
          </w:rPr>
          <w:delText>33F</w:delText>
        </w:r>
      </w:del>
      <w:r w:rsidR="005509EF">
        <w:rPr>
          <w:rStyle w:val="FootnoteReference"/>
          <w:i/>
          <w:iCs/>
        </w:rPr>
        <w:footnoteReference w:id="45"/>
      </w:r>
      <w:r w:rsidR="005509EF" w:rsidRPr="00CF52DA">
        <w:rPr>
          <w:i/>
          <w:iCs/>
        </w:rPr>
        <w:t>)</w:t>
      </w:r>
    </w:p>
    <w:bookmarkEnd w:id="1053"/>
    <w:p w14:paraId="4C12F51F" w14:textId="77777777" w:rsidR="00CF4817" w:rsidRPr="00880B49" w:rsidRDefault="00CF4817" w:rsidP="00035CE9"/>
    <w:p w14:paraId="0A873038" w14:textId="30DF9FE3" w:rsidR="00F2336C" w:rsidRPr="00880B49" w:rsidRDefault="00F2336C" w:rsidP="006C78D6">
      <w:pPr>
        <w:pStyle w:val="ListParagraph"/>
        <w:numPr>
          <w:ilvl w:val="1"/>
          <w:numId w:val="72"/>
        </w:numPr>
        <w:rPr>
          <w:b/>
        </w:rPr>
      </w:pPr>
      <w:r w:rsidRPr="00880B49">
        <w:rPr>
          <w:b/>
        </w:rPr>
        <w:t>Strategy for Leveraging Resources</w:t>
      </w:r>
    </w:p>
    <w:p w14:paraId="7F5195FA" w14:textId="77777777" w:rsidR="00F2336C" w:rsidRPr="00880B49" w:rsidRDefault="00F2336C" w:rsidP="00880B49">
      <w:pPr>
        <w:ind w:left="360"/>
      </w:pPr>
    </w:p>
    <w:p w14:paraId="57C8682A" w14:textId="661E120F" w:rsidR="00F2336C" w:rsidRPr="00880B49" w:rsidRDefault="00913FF8" w:rsidP="00E33775">
      <w:pPr>
        <w:ind w:left="720"/>
      </w:pPr>
      <w:bookmarkStart w:id="1070" w:name="Resource1ci"/>
      <w:bookmarkStart w:id="1071" w:name="_Hlk517879539"/>
      <w:bookmarkStart w:id="1072" w:name="_Hlk517264103"/>
      <w:bookmarkEnd w:id="1070"/>
      <w:r>
        <w:t xml:space="preserve">Consistent with CERCLA </w:t>
      </w:r>
      <w:r w:rsidR="00C02A50" w:rsidRPr="00C02A50">
        <w:t>§</w:t>
      </w:r>
      <w:r w:rsidR="00C02A50">
        <w:t xml:space="preserve"> </w:t>
      </w:r>
      <w:r>
        <w:t>104(k)(6)(C)(</w:t>
      </w:r>
      <w:del w:id="1073" w:author="Salinas, Elyse" w:date="2024-08-28T15:05:00Z">
        <w:r>
          <w:delText>I</w:delText>
        </w:r>
      </w:del>
      <w:ins w:id="1074" w:author="Salinas, Elyse" w:date="2024-08-28T15:05:00Z">
        <w:r w:rsidR="003D1DC4">
          <w:t>i</w:t>
        </w:r>
      </w:ins>
      <w:r w:rsidR="003D1DC4">
        <w:t>)</w:t>
      </w:r>
      <w:r>
        <w:t>, d</w:t>
      </w:r>
      <w:r w:rsidR="0087548B" w:rsidRPr="00880B49">
        <w:t>escribe</w:t>
      </w:r>
      <w:r w:rsidR="00F2336C" w:rsidRPr="00880B49">
        <w:t xml:space="preserve"> </w:t>
      </w:r>
      <w:r w:rsidR="00071E4F">
        <w:t>your access to</w:t>
      </w:r>
      <w:r w:rsidR="00F2336C" w:rsidRPr="00880B49">
        <w:t xml:space="preserve"> </w:t>
      </w:r>
      <w:del w:id="1075" w:author="Salinas, Elyse" w:date="2024-08-28T15:05:00Z">
        <w:r w:rsidR="00F2336C" w:rsidRPr="00880B49">
          <w:delText xml:space="preserve">monetary </w:delText>
        </w:r>
      </w:del>
      <w:r w:rsidR="00F2336C" w:rsidRPr="00880B49">
        <w:t>funding</w:t>
      </w:r>
      <w:r w:rsidR="005A78A8">
        <w:t xml:space="preserve"> </w:t>
      </w:r>
      <w:r w:rsidR="00F2336C" w:rsidRPr="00880B49">
        <w:t>from other r</w:t>
      </w:r>
      <w:r w:rsidR="0087548B" w:rsidRPr="00880B49">
        <w:t>esources</w:t>
      </w:r>
      <w:ins w:id="1076" w:author="Salinas, Elyse" w:date="2024-08-28T15:05:00Z">
        <w:r w:rsidR="0087548B" w:rsidRPr="00880B49">
          <w:t xml:space="preserve"> </w:t>
        </w:r>
        <w:r w:rsidR="005A78A8" w:rsidRPr="005A78A8">
          <w:t>(e.g., any other EPA Brownfields resources or public or private resources)</w:t>
        </w:r>
      </w:ins>
      <w:r w:rsidR="005A78A8">
        <w:t xml:space="preserve"> </w:t>
      </w:r>
      <w:r w:rsidR="0087548B" w:rsidRPr="00880B49">
        <w:t>and how the grant will</w:t>
      </w:r>
      <w:r w:rsidR="00F2336C" w:rsidRPr="00880B49">
        <w:t xml:space="preserve"> stimulate the availability of additional funds for environmental</w:t>
      </w:r>
      <w:r w:rsidR="00360D2C" w:rsidRPr="00880B49">
        <w:t xml:space="preserve"> site</w:t>
      </w:r>
      <w:r w:rsidR="00F2336C" w:rsidRPr="00880B49">
        <w:t xml:space="preserve"> assessment</w:t>
      </w:r>
      <w:r w:rsidR="00550863">
        <w:t>,</w:t>
      </w:r>
      <w:r w:rsidR="00F2336C" w:rsidRPr="00880B49">
        <w:t xml:space="preserve"> </w:t>
      </w:r>
      <w:r w:rsidR="00F2336C" w:rsidRPr="00880B49">
        <w:rPr>
          <w:noProof/>
        </w:rPr>
        <w:t>remediation,</w:t>
      </w:r>
      <w:r w:rsidR="00F2336C" w:rsidRPr="00880B49">
        <w:t xml:space="preserve"> </w:t>
      </w:r>
      <w:r w:rsidR="00F2336C" w:rsidRPr="00880B49">
        <w:rPr>
          <w:u w:val="single"/>
        </w:rPr>
        <w:t>and</w:t>
      </w:r>
      <w:r w:rsidR="00F2336C" w:rsidRPr="00880B49">
        <w:t xml:space="preserve"> subsequent reuse </w:t>
      </w:r>
      <w:r w:rsidR="000C18D4">
        <w:t>for</w:t>
      </w:r>
      <w:r w:rsidR="000C18D4" w:rsidRPr="00880B49">
        <w:t xml:space="preserve"> </w:t>
      </w:r>
      <w:r w:rsidR="00B17C75" w:rsidRPr="00880B49">
        <w:t>the proposed site(s)</w:t>
      </w:r>
      <w:r w:rsidR="00C2663B">
        <w:t xml:space="preserve"> by addressing the following the criteria below</w:t>
      </w:r>
      <w:r w:rsidR="00B17C75" w:rsidRPr="00880B49">
        <w:t>.</w:t>
      </w:r>
      <w:r w:rsidR="00C2663B">
        <w:t xml:space="preserve"> </w:t>
      </w:r>
    </w:p>
    <w:p w14:paraId="3E5108F8" w14:textId="7C40B9EF" w:rsidR="00F2336C" w:rsidRDefault="00F2336C" w:rsidP="00880B49">
      <w:pPr>
        <w:ind w:left="1080"/>
      </w:pPr>
    </w:p>
    <w:p w14:paraId="66F79BBC" w14:textId="0D5A9945" w:rsidR="0065066D" w:rsidRDefault="0045455B" w:rsidP="006C78D6">
      <w:pPr>
        <w:pStyle w:val="ListParagraph"/>
        <w:numPr>
          <w:ilvl w:val="2"/>
          <w:numId w:val="47"/>
        </w:numPr>
        <w:rPr>
          <w:u w:val="single"/>
        </w:rPr>
      </w:pPr>
      <w:bookmarkStart w:id="1077" w:name="ResourceforCharacterization"/>
      <w:bookmarkEnd w:id="1071"/>
      <w:bookmarkEnd w:id="1072"/>
      <w:r w:rsidRPr="0045455B">
        <w:rPr>
          <w:u w:val="single"/>
        </w:rPr>
        <w:t xml:space="preserve">Resources Needed </w:t>
      </w:r>
      <w:r w:rsidR="00C87921">
        <w:rPr>
          <w:u w:val="single"/>
        </w:rPr>
        <w:t>for</w:t>
      </w:r>
      <w:r w:rsidRPr="0045455B">
        <w:rPr>
          <w:u w:val="single"/>
        </w:rPr>
        <w:t xml:space="preserve"> Site </w:t>
      </w:r>
      <w:r w:rsidR="00A4381E">
        <w:rPr>
          <w:u w:val="single"/>
        </w:rPr>
        <w:t>Characterization</w:t>
      </w:r>
    </w:p>
    <w:bookmarkEnd w:id="1077"/>
    <w:p w14:paraId="73326AD3" w14:textId="40F628A9" w:rsidR="00511BA1" w:rsidRDefault="00504C65" w:rsidP="00212DB2">
      <w:pPr>
        <w:pStyle w:val="ListParagraph"/>
        <w:ind w:left="1080"/>
      </w:pPr>
      <w:r>
        <w:t>Identify additional assessment funding resources that will be sought in the event that the proposed site(s) needs to be further characterized for the remediation to continue.</w:t>
      </w:r>
    </w:p>
    <w:p w14:paraId="2FA3B26E" w14:textId="77777777" w:rsidR="002B16FB" w:rsidRDefault="002B16FB" w:rsidP="00212DB2">
      <w:pPr>
        <w:pStyle w:val="ListParagraph"/>
        <w:ind w:left="1080"/>
        <w:rPr>
          <w:u w:val="single"/>
        </w:rPr>
      </w:pPr>
    </w:p>
    <w:p w14:paraId="7859F726" w14:textId="19A63A77" w:rsidR="00E2273E" w:rsidRDefault="00511BA1" w:rsidP="006C78D6">
      <w:pPr>
        <w:pStyle w:val="ListParagraph"/>
        <w:numPr>
          <w:ilvl w:val="2"/>
          <w:numId w:val="47"/>
        </w:numPr>
        <w:rPr>
          <w:u w:val="single"/>
        </w:rPr>
      </w:pPr>
      <w:bookmarkStart w:id="1078" w:name="ResourceforRemediation"/>
      <w:r w:rsidRPr="00511BA1">
        <w:rPr>
          <w:u w:val="single"/>
        </w:rPr>
        <w:t xml:space="preserve">Resources Needed </w:t>
      </w:r>
      <w:r w:rsidR="00C87921">
        <w:rPr>
          <w:u w:val="single"/>
        </w:rPr>
        <w:t>for</w:t>
      </w:r>
      <w:r w:rsidR="00702E8A">
        <w:rPr>
          <w:u w:val="single"/>
        </w:rPr>
        <w:t xml:space="preserve"> Site Remediation</w:t>
      </w:r>
    </w:p>
    <w:bookmarkEnd w:id="1078"/>
    <w:p w14:paraId="6AA64086" w14:textId="0B93A728" w:rsidR="00F43141" w:rsidRDefault="0085718A" w:rsidP="0085718A">
      <w:pPr>
        <w:ind w:left="1080"/>
        <w:rPr>
          <w:i/>
          <w:iCs/>
        </w:rPr>
      </w:pPr>
      <w:r w:rsidRPr="00880B49">
        <w:t>Identify funding resources</w:t>
      </w:r>
      <w:r w:rsidR="00C87921">
        <w:t xml:space="preserve"> </w:t>
      </w:r>
      <w:r w:rsidRPr="00880B49">
        <w:t>that have been secured</w:t>
      </w:r>
      <w:r w:rsidR="002E33EF">
        <w:t>, have been sought, or will be sought,</w:t>
      </w:r>
      <w:r w:rsidRPr="00880B49">
        <w:t xml:space="preserve"> to contribute to the completion of the remediation</w:t>
      </w:r>
      <w:r w:rsidR="00EF696C">
        <w:t>.</w:t>
      </w:r>
      <w:r w:rsidRPr="00880B49">
        <w:t xml:space="preserve"> </w:t>
      </w:r>
      <w:r w:rsidR="00F43141">
        <w:t>A</w:t>
      </w:r>
      <w:r w:rsidR="00F43141" w:rsidRPr="00880B49">
        <w:t>ttach documentation that substantiates secured commitments of leveraged funding</w:t>
      </w:r>
      <w:r w:rsidR="00F43141">
        <w:t xml:space="preserve"> for remediation of the proposed site(s)</w:t>
      </w:r>
      <w:r w:rsidR="00F43141" w:rsidRPr="00880B49">
        <w:t>.</w:t>
      </w:r>
      <w:r w:rsidR="00F43141">
        <w:t xml:space="preserve"> </w:t>
      </w:r>
      <w:r w:rsidR="00F43141" w:rsidRPr="00C2048B">
        <w:rPr>
          <w:i/>
          <w:iCs/>
        </w:rPr>
        <w:t>(Do not duplicate sources discussed in 3.b.</w:t>
      </w:r>
      <w:r w:rsidR="00F43141" w:rsidRPr="00880B49">
        <w:t xml:space="preserve"> </w:t>
      </w:r>
      <w:r w:rsidR="00F43141" w:rsidRPr="0085718A">
        <w:rPr>
          <w:i/>
        </w:rPr>
        <w:t>Description of Tasks/Activities and Outputs</w:t>
      </w:r>
      <w:r w:rsidR="00F43141" w:rsidRPr="00880B49">
        <w:t>.</w:t>
      </w:r>
      <w:r w:rsidR="00F43141" w:rsidRPr="003040BB">
        <w:rPr>
          <w:i/>
          <w:iCs/>
        </w:rPr>
        <w:t>)</w:t>
      </w:r>
    </w:p>
    <w:p w14:paraId="3A804FD2" w14:textId="77777777" w:rsidR="00F43141" w:rsidRDefault="00F43141" w:rsidP="0085718A">
      <w:pPr>
        <w:ind w:left="1080"/>
      </w:pPr>
    </w:p>
    <w:p w14:paraId="23EF03C3" w14:textId="1D560EA2" w:rsidR="00511BA1" w:rsidRPr="00637EB6" w:rsidRDefault="009926BC" w:rsidP="00637EB6">
      <w:pPr>
        <w:ind w:left="1080"/>
      </w:pPr>
      <w:r w:rsidRPr="009926BC">
        <w:t xml:space="preserve">Alternatively, discuss if the EPA funding requested in this application will be enough to complete the </w:t>
      </w:r>
      <w:r w:rsidRPr="00D80C6D">
        <w:t xml:space="preserve">remediation of </w:t>
      </w:r>
      <w:r w:rsidR="0085718A" w:rsidRPr="00D80C6D">
        <w:t>the</w:t>
      </w:r>
      <w:r w:rsidR="0085718A" w:rsidRPr="00880B49">
        <w:t xml:space="preserve"> proposed brownfield site(s). </w:t>
      </w:r>
    </w:p>
    <w:p w14:paraId="2AA7BD84" w14:textId="77777777" w:rsidR="00511BA1" w:rsidRDefault="00511BA1" w:rsidP="00511BA1">
      <w:pPr>
        <w:pStyle w:val="ListParagraph"/>
        <w:ind w:left="1080"/>
        <w:rPr>
          <w:del w:id="1079" w:author="Salinas, Elyse" w:date="2024-08-28T15:05:00Z"/>
          <w:u w:val="single"/>
        </w:rPr>
      </w:pPr>
    </w:p>
    <w:p w14:paraId="59F2307E" w14:textId="29710DBA" w:rsidR="00C47E9B" w:rsidRDefault="00C47E9B" w:rsidP="006C78D6">
      <w:pPr>
        <w:pStyle w:val="ListParagraph"/>
        <w:numPr>
          <w:ilvl w:val="2"/>
          <w:numId w:val="47"/>
        </w:numPr>
        <w:rPr>
          <w:u w:val="single"/>
        </w:rPr>
      </w:pPr>
      <w:bookmarkStart w:id="1080" w:name="ResourceforReuse"/>
      <w:r>
        <w:rPr>
          <w:u w:val="single"/>
        </w:rPr>
        <w:t xml:space="preserve">Resources Needed </w:t>
      </w:r>
      <w:r w:rsidR="00702E8A">
        <w:rPr>
          <w:u w:val="single"/>
        </w:rPr>
        <w:t>for Site Reuse</w:t>
      </w:r>
    </w:p>
    <w:bookmarkEnd w:id="1080"/>
    <w:p w14:paraId="52DA9397" w14:textId="511A1714" w:rsidR="00C21D76" w:rsidRPr="003040BB" w:rsidRDefault="00C21D76" w:rsidP="00C21D76">
      <w:pPr>
        <w:pStyle w:val="ListParagraph"/>
        <w:ind w:left="1080"/>
      </w:pPr>
      <w:r w:rsidRPr="00C2048B">
        <w:t>Identify funding resources</w:t>
      </w:r>
      <w:r w:rsidR="00E3787A" w:rsidRPr="00C2048B">
        <w:t xml:space="preserve"> </w:t>
      </w:r>
      <w:r w:rsidRPr="00C2048B">
        <w:t>that have been secured</w:t>
      </w:r>
      <w:r w:rsidR="000B43C4" w:rsidRPr="00C2048B">
        <w:t>, have been sought, or will be sought</w:t>
      </w:r>
      <w:r w:rsidR="00B77D59" w:rsidRPr="00C2048B">
        <w:t>,</w:t>
      </w:r>
      <w:r w:rsidRPr="00C2048B">
        <w:t xml:space="preserve"> to contribute to the completion of the reuse (e.g., demolition activities, redevelopment activities, etc.) for the proposed brownfield site(s). </w:t>
      </w:r>
      <w:r w:rsidRPr="00C2048B">
        <w:rPr>
          <w:i/>
          <w:iCs/>
        </w:rPr>
        <w:t>(Do not duplicate sources discussed</w:t>
      </w:r>
      <w:r w:rsidRPr="00C2048B">
        <w:t xml:space="preserve"> </w:t>
      </w:r>
      <w:r w:rsidRPr="00C2048B">
        <w:rPr>
          <w:i/>
          <w:iCs/>
        </w:rPr>
        <w:t>in 3.b. Description of Tasks/Activities and Outputs</w:t>
      </w:r>
      <w:r w:rsidRPr="00270296">
        <w:t>.</w:t>
      </w:r>
      <w:r w:rsidRPr="003040BB">
        <w:rPr>
          <w:i/>
          <w:iCs/>
        </w:rPr>
        <w:t>)</w:t>
      </w:r>
    </w:p>
    <w:p w14:paraId="265CF660" w14:textId="77777777" w:rsidR="00C21D76" w:rsidRPr="003040BB" w:rsidRDefault="00C21D76" w:rsidP="00C21D76">
      <w:pPr>
        <w:pStyle w:val="ListParagraph"/>
        <w:ind w:left="1080"/>
      </w:pPr>
    </w:p>
    <w:p w14:paraId="4464DD23" w14:textId="2FC13B36" w:rsidR="001440AC" w:rsidRDefault="00C21D76" w:rsidP="00C21D76">
      <w:pPr>
        <w:pStyle w:val="ListParagraph"/>
        <w:ind w:left="1080"/>
      </w:pPr>
      <w:r w:rsidRPr="003040BB">
        <w:t>Attach documentation that substantiates secured commitments of leveraged funding</w:t>
      </w:r>
      <w:r w:rsidR="007F5FBD" w:rsidRPr="003040BB">
        <w:t xml:space="preserve"> for the reuse of the proposed site(s)</w:t>
      </w:r>
      <w:r w:rsidRPr="003040BB">
        <w:t>.</w:t>
      </w:r>
    </w:p>
    <w:p w14:paraId="0B2D794F" w14:textId="34254684" w:rsidR="0071360E" w:rsidRDefault="0071360E" w:rsidP="001440AC">
      <w:pPr>
        <w:pStyle w:val="ListParagraph"/>
        <w:ind w:left="1080"/>
        <w:rPr>
          <w:u w:val="single"/>
        </w:rPr>
      </w:pPr>
    </w:p>
    <w:p w14:paraId="6DED3AFC" w14:textId="77777777" w:rsidR="005770AC" w:rsidRDefault="005D4F56" w:rsidP="005770AC">
      <w:pPr>
        <w:ind w:left="720"/>
        <w:jc w:val="center"/>
        <w:rPr>
          <w:b/>
          <w:bCs/>
          <w:szCs w:val="24"/>
        </w:rPr>
      </w:pPr>
      <w:r w:rsidRPr="00550863">
        <w:rPr>
          <w:b/>
          <w:bCs/>
          <w:szCs w:val="24"/>
        </w:rPr>
        <w:t xml:space="preserve">Sample Format for </w:t>
      </w:r>
      <w:r w:rsidR="00A4381E" w:rsidRPr="00550863">
        <w:rPr>
          <w:b/>
          <w:bCs/>
          <w:szCs w:val="24"/>
        </w:rPr>
        <w:t xml:space="preserve">Resources Needed </w:t>
      </w:r>
      <w:r w:rsidR="00015F91" w:rsidRPr="00550863">
        <w:rPr>
          <w:b/>
          <w:bCs/>
          <w:szCs w:val="24"/>
        </w:rPr>
        <w:t>for</w:t>
      </w:r>
      <w:r w:rsidR="00A4381E" w:rsidRPr="00550863">
        <w:rPr>
          <w:b/>
          <w:bCs/>
          <w:szCs w:val="24"/>
        </w:rPr>
        <w:t xml:space="preserve"> </w:t>
      </w:r>
    </w:p>
    <w:p w14:paraId="1B02AF5E" w14:textId="4E27F4F5" w:rsidR="005D4F56" w:rsidRPr="00550863" w:rsidRDefault="00A4381E" w:rsidP="005770AC">
      <w:pPr>
        <w:ind w:left="720"/>
        <w:jc w:val="center"/>
        <w:rPr>
          <w:b/>
          <w:bCs/>
          <w:szCs w:val="24"/>
        </w:rPr>
      </w:pPr>
      <w:r w:rsidRPr="00550863">
        <w:rPr>
          <w:b/>
          <w:bCs/>
          <w:szCs w:val="24"/>
        </w:rPr>
        <w:t xml:space="preserve">Site Characterization, Remediation, and </w:t>
      </w:r>
      <w:r w:rsidR="00015F91" w:rsidRPr="00550863">
        <w:rPr>
          <w:b/>
          <w:bCs/>
          <w:szCs w:val="24"/>
        </w:rPr>
        <w:t>R</w:t>
      </w:r>
      <w:r w:rsidRPr="00550863">
        <w:rPr>
          <w:b/>
          <w:bCs/>
          <w:szCs w:val="24"/>
        </w:rPr>
        <w:t>euse</w:t>
      </w:r>
    </w:p>
    <w:tbl>
      <w:tblPr>
        <w:tblStyle w:val="TableGrid"/>
        <w:tblW w:w="8820" w:type="dxa"/>
        <w:tblInd w:w="535" w:type="dxa"/>
        <w:tblLook w:val="04A0" w:firstRow="1" w:lastRow="0" w:firstColumn="1" w:lastColumn="0" w:noHBand="0" w:noVBand="1"/>
        <w:tblPrChange w:id="1081" w:author="Salinas, Elyse" w:date="2024-08-28T15:05:00Z">
          <w:tblPr>
            <w:tblStyle w:val="TableGrid"/>
            <w:tblW w:w="8635" w:type="dxa"/>
            <w:tblInd w:w="720" w:type="dxa"/>
            <w:tblLook w:val="04A0" w:firstRow="1" w:lastRow="0" w:firstColumn="1" w:lastColumn="0" w:noHBand="0" w:noVBand="1"/>
          </w:tblPr>
        </w:tblPrChange>
      </w:tblPr>
      <w:tblGrid>
        <w:gridCol w:w="1857"/>
        <w:gridCol w:w="2373"/>
        <w:gridCol w:w="1260"/>
        <w:gridCol w:w="3330"/>
        <w:tblGridChange w:id="1082">
          <w:tblGrid>
            <w:gridCol w:w="185"/>
            <w:gridCol w:w="1672"/>
            <w:gridCol w:w="2373"/>
            <w:gridCol w:w="1260"/>
            <w:gridCol w:w="3330"/>
          </w:tblGrid>
        </w:tblGridChange>
      </w:tblGrid>
      <w:tr w:rsidR="00E33775" w:rsidRPr="00E33775" w14:paraId="24CD8616" w14:textId="77777777" w:rsidTr="009A160A">
        <w:trPr>
          <w:trPrChange w:id="1083" w:author="Salinas, Elyse" w:date="2024-08-28T15:05:00Z">
            <w:trPr>
              <w:gridBefore w:val="1"/>
            </w:trPr>
          </w:trPrChange>
        </w:trPr>
        <w:tc>
          <w:tcPr>
            <w:tcW w:w="1857" w:type="dxa"/>
            <w:vAlign w:val="center"/>
            <w:tcPrChange w:id="1084" w:author="Salinas, Elyse" w:date="2024-08-28T15:05:00Z">
              <w:tcPr>
                <w:tcW w:w="1672" w:type="dxa"/>
                <w:vAlign w:val="center"/>
              </w:tcPr>
            </w:tcPrChange>
          </w:tcPr>
          <w:p w14:paraId="61714B4B" w14:textId="77777777" w:rsidR="0034194F" w:rsidRPr="00E33775" w:rsidRDefault="0034194F">
            <w:pPr>
              <w:rPr>
                <w:b/>
                <w:bCs/>
                <w:sz w:val="20"/>
              </w:rPr>
            </w:pPr>
            <w:r w:rsidRPr="00E33775">
              <w:rPr>
                <w:b/>
                <w:bCs/>
                <w:sz w:val="20"/>
              </w:rPr>
              <w:t>Name of Resource</w:t>
            </w:r>
          </w:p>
        </w:tc>
        <w:tc>
          <w:tcPr>
            <w:tcW w:w="2373" w:type="dxa"/>
            <w:vAlign w:val="center"/>
            <w:tcPrChange w:id="1085" w:author="Salinas, Elyse" w:date="2024-08-28T15:05:00Z">
              <w:tcPr>
                <w:tcW w:w="2373" w:type="dxa"/>
                <w:vAlign w:val="center"/>
              </w:tcPr>
            </w:tcPrChange>
          </w:tcPr>
          <w:p w14:paraId="52626B4A" w14:textId="74C11BE2" w:rsidR="0034194F" w:rsidRPr="00E33775" w:rsidRDefault="0034194F">
            <w:pPr>
              <w:rPr>
                <w:b/>
                <w:bCs/>
                <w:sz w:val="20"/>
              </w:rPr>
            </w:pPr>
            <w:r w:rsidRPr="00E33775">
              <w:rPr>
                <w:b/>
                <w:bCs/>
                <w:sz w:val="20"/>
              </w:rPr>
              <w:t>Is the Resource for (</w:t>
            </w:r>
            <w:r w:rsidR="00960963" w:rsidRPr="00E33775">
              <w:rPr>
                <w:b/>
                <w:bCs/>
                <w:sz w:val="20"/>
              </w:rPr>
              <w:t>1.c.i.</w:t>
            </w:r>
            <w:r w:rsidRPr="00E33775">
              <w:rPr>
                <w:b/>
                <w:bCs/>
                <w:sz w:val="20"/>
              </w:rPr>
              <w:t>)</w:t>
            </w:r>
            <w:r w:rsidR="00960963" w:rsidRPr="00E33775">
              <w:rPr>
                <w:b/>
                <w:bCs/>
                <w:sz w:val="20"/>
              </w:rPr>
              <w:t xml:space="preserve"> </w:t>
            </w:r>
            <w:r w:rsidRPr="00E33775">
              <w:rPr>
                <w:b/>
                <w:bCs/>
                <w:sz w:val="20"/>
              </w:rPr>
              <w:t>Assessment, (</w:t>
            </w:r>
            <w:r w:rsidR="00960963" w:rsidRPr="00E33775">
              <w:rPr>
                <w:b/>
                <w:bCs/>
                <w:sz w:val="20"/>
              </w:rPr>
              <w:t>1.c.ii.</w:t>
            </w:r>
            <w:r w:rsidRPr="00E33775">
              <w:rPr>
                <w:b/>
                <w:bCs/>
                <w:sz w:val="20"/>
              </w:rPr>
              <w:t>) Remediation, or (</w:t>
            </w:r>
            <w:r w:rsidR="00960963" w:rsidRPr="00E33775">
              <w:rPr>
                <w:b/>
                <w:bCs/>
                <w:sz w:val="20"/>
              </w:rPr>
              <w:t>1.c.iii.</w:t>
            </w:r>
            <w:r w:rsidRPr="00E33775">
              <w:rPr>
                <w:b/>
                <w:bCs/>
                <w:sz w:val="20"/>
              </w:rPr>
              <w:t>) Reuse Activities?</w:t>
            </w:r>
          </w:p>
        </w:tc>
        <w:tc>
          <w:tcPr>
            <w:tcW w:w="1260" w:type="dxa"/>
            <w:vAlign w:val="center"/>
            <w:tcPrChange w:id="1086" w:author="Salinas, Elyse" w:date="2024-08-28T15:05:00Z">
              <w:tcPr>
                <w:tcW w:w="1260" w:type="dxa"/>
                <w:vAlign w:val="center"/>
              </w:tcPr>
            </w:tcPrChange>
          </w:tcPr>
          <w:p w14:paraId="2ED97135" w14:textId="77777777" w:rsidR="0034194F" w:rsidRPr="00E33775" w:rsidRDefault="0034194F">
            <w:pPr>
              <w:rPr>
                <w:b/>
                <w:bCs/>
                <w:sz w:val="20"/>
              </w:rPr>
            </w:pPr>
            <w:r w:rsidRPr="00E33775">
              <w:rPr>
                <w:b/>
                <w:bCs/>
                <w:sz w:val="20"/>
              </w:rPr>
              <w:t>Is the Resource Secured or Unsecured?</w:t>
            </w:r>
          </w:p>
        </w:tc>
        <w:tc>
          <w:tcPr>
            <w:tcW w:w="3330" w:type="dxa"/>
            <w:vAlign w:val="center"/>
            <w:tcPrChange w:id="1087" w:author="Salinas, Elyse" w:date="2024-08-28T15:05:00Z">
              <w:tcPr>
                <w:tcW w:w="3330" w:type="dxa"/>
                <w:vAlign w:val="center"/>
              </w:tcPr>
            </w:tcPrChange>
          </w:tcPr>
          <w:p w14:paraId="66D8C369" w14:textId="77777777" w:rsidR="0034194F" w:rsidRPr="00E33775" w:rsidRDefault="0034194F">
            <w:pPr>
              <w:rPr>
                <w:b/>
                <w:bCs/>
                <w:sz w:val="20"/>
              </w:rPr>
            </w:pPr>
            <w:r w:rsidRPr="00E33775">
              <w:rPr>
                <w:b/>
                <w:bCs/>
                <w:sz w:val="20"/>
              </w:rPr>
              <w:t>Additional Details or Information About the Resource</w:t>
            </w:r>
          </w:p>
        </w:tc>
      </w:tr>
      <w:tr w:rsidR="00E33775" w:rsidRPr="00E33775" w14:paraId="19CC2A5D" w14:textId="77777777" w:rsidTr="009A160A">
        <w:trPr>
          <w:ins w:id="1088" w:author="Salinas, Elyse" w:date="2024-08-28T15:05:00Z"/>
        </w:trPr>
        <w:tc>
          <w:tcPr>
            <w:tcW w:w="1857" w:type="dxa"/>
          </w:tcPr>
          <w:p w14:paraId="7B9DC5E4" w14:textId="45A8E3B8" w:rsidR="0034194F" w:rsidRPr="00E33775" w:rsidRDefault="0034194F">
            <w:pPr>
              <w:rPr>
                <w:ins w:id="1089" w:author="Salinas, Elyse" w:date="2024-08-28T15:05:00Z"/>
                <w:sz w:val="20"/>
              </w:rPr>
            </w:pPr>
          </w:p>
        </w:tc>
        <w:tc>
          <w:tcPr>
            <w:tcW w:w="2373" w:type="dxa"/>
          </w:tcPr>
          <w:p w14:paraId="6EBDBC1A" w14:textId="77777777" w:rsidR="0034194F" w:rsidRPr="00E33775" w:rsidRDefault="0034194F">
            <w:pPr>
              <w:rPr>
                <w:ins w:id="1090" w:author="Salinas, Elyse" w:date="2024-08-28T15:05:00Z"/>
                <w:sz w:val="20"/>
              </w:rPr>
            </w:pPr>
          </w:p>
        </w:tc>
        <w:tc>
          <w:tcPr>
            <w:tcW w:w="1260" w:type="dxa"/>
          </w:tcPr>
          <w:p w14:paraId="3CDD811F" w14:textId="77777777" w:rsidR="0034194F" w:rsidRPr="00E33775" w:rsidRDefault="0034194F">
            <w:pPr>
              <w:rPr>
                <w:ins w:id="1091" w:author="Salinas, Elyse" w:date="2024-08-28T15:05:00Z"/>
                <w:sz w:val="20"/>
              </w:rPr>
            </w:pPr>
          </w:p>
        </w:tc>
        <w:tc>
          <w:tcPr>
            <w:tcW w:w="3330" w:type="dxa"/>
          </w:tcPr>
          <w:p w14:paraId="18AF57E8" w14:textId="77777777" w:rsidR="0034194F" w:rsidRPr="00E33775" w:rsidRDefault="0034194F">
            <w:pPr>
              <w:rPr>
                <w:ins w:id="1092" w:author="Salinas, Elyse" w:date="2024-08-28T15:05:00Z"/>
                <w:sz w:val="20"/>
              </w:rPr>
            </w:pPr>
          </w:p>
        </w:tc>
      </w:tr>
      <w:tr w:rsidR="00FB348F" w:rsidRPr="00E33775" w14:paraId="7D10741B" w14:textId="77777777" w:rsidTr="009A160A">
        <w:trPr>
          <w:trPrChange w:id="1093" w:author="Salinas, Elyse" w:date="2024-08-28T15:05:00Z">
            <w:trPr>
              <w:gridBefore w:val="1"/>
            </w:trPr>
          </w:trPrChange>
        </w:trPr>
        <w:tc>
          <w:tcPr>
            <w:tcW w:w="1857" w:type="dxa"/>
            <w:tcPrChange w:id="1094" w:author="Salinas, Elyse" w:date="2024-08-28T15:05:00Z">
              <w:tcPr>
                <w:tcW w:w="1672" w:type="dxa"/>
              </w:tcPr>
            </w:tcPrChange>
          </w:tcPr>
          <w:p w14:paraId="27F2F4A2" w14:textId="7A3AA3BF" w:rsidR="00FB348F" w:rsidRPr="00E33775" w:rsidRDefault="00FB348F">
            <w:pPr>
              <w:rPr>
                <w:i/>
                <w:sz w:val="20"/>
                <w:rPrChange w:id="1095" w:author="Salinas, Elyse" w:date="2024-08-28T15:05:00Z">
                  <w:rPr>
                    <w:sz w:val="20"/>
                  </w:rPr>
                </w:rPrChange>
              </w:rPr>
            </w:pPr>
            <w:r w:rsidRPr="00E33775">
              <w:rPr>
                <w:i/>
                <w:sz w:val="20"/>
              </w:rPr>
              <w:t>Add rows as needed</w:t>
            </w:r>
          </w:p>
        </w:tc>
        <w:tc>
          <w:tcPr>
            <w:tcW w:w="2373" w:type="dxa"/>
            <w:tcPrChange w:id="1096" w:author="Salinas, Elyse" w:date="2024-08-28T15:05:00Z">
              <w:tcPr>
                <w:tcW w:w="2373" w:type="dxa"/>
              </w:tcPr>
            </w:tcPrChange>
          </w:tcPr>
          <w:p w14:paraId="2E9FB063" w14:textId="77777777" w:rsidR="00FB348F" w:rsidRPr="00E33775" w:rsidRDefault="00FB348F">
            <w:pPr>
              <w:rPr>
                <w:sz w:val="20"/>
              </w:rPr>
            </w:pPr>
          </w:p>
        </w:tc>
        <w:tc>
          <w:tcPr>
            <w:tcW w:w="1260" w:type="dxa"/>
            <w:tcPrChange w:id="1097" w:author="Salinas, Elyse" w:date="2024-08-28T15:05:00Z">
              <w:tcPr>
                <w:tcW w:w="1260" w:type="dxa"/>
              </w:tcPr>
            </w:tcPrChange>
          </w:tcPr>
          <w:p w14:paraId="3F3E8F05" w14:textId="77777777" w:rsidR="00FB348F" w:rsidRPr="00E33775" w:rsidRDefault="00FB348F">
            <w:pPr>
              <w:rPr>
                <w:sz w:val="20"/>
              </w:rPr>
            </w:pPr>
          </w:p>
        </w:tc>
        <w:tc>
          <w:tcPr>
            <w:tcW w:w="3330" w:type="dxa"/>
            <w:tcPrChange w:id="1098" w:author="Salinas, Elyse" w:date="2024-08-28T15:05:00Z">
              <w:tcPr>
                <w:tcW w:w="3330" w:type="dxa"/>
              </w:tcPr>
            </w:tcPrChange>
          </w:tcPr>
          <w:p w14:paraId="5E01907A" w14:textId="77777777" w:rsidR="00FB348F" w:rsidRPr="00E33775" w:rsidRDefault="00FB348F">
            <w:pPr>
              <w:rPr>
                <w:sz w:val="20"/>
              </w:rPr>
            </w:pPr>
          </w:p>
        </w:tc>
      </w:tr>
    </w:tbl>
    <w:p w14:paraId="6927F0DF" w14:textId="77777777" w:rsidR="005D70E7" w:rsidRDefault="005D70E7" w:rsidP="005D70E7">
      <w:pPr>
        <w:pStyle w:val="ListParagraph"/>
        <w:ind w:left="1080"/>
        <w:rPr>
          <w:ins w:id="1099" w:author="Salinas, Elyse" w:date="2024-08-28T15:05:00Z"/>
          <w:u w:val="single"/>
        </w:rPr>
      </w:pPr>
    </w:p>
    <w:p w14:paraId="297CF085" w14:textId="1D2D2D1A" w:rsidR="00F2336C" w:rsidRPr="00880B49" w:rsidRDefault="00F2336C" w:rsidP="006C78D6">
      <w:pPr>
        <w:pStyle w:val="ListParagraph"/>
        <w:numPr>
          <w:ilvl w:val="2"/>
          <w:numId w:val="47"/>
        </w:numPr>
        <w:rPr>
          <w:u w:val="single"/>
        </w:rPr>
      </w:pPr>
      <w:r w:rsidRPr="00880B49">
        <w:rPr>
          <w:u w:val="single"/>
        </w:rPr>
        <w:t>Use of Existing Infrastructure</w:t>
      </w:r>
    </w:p>
    <w:p w14:paraId="3923E460" w14:textId="4E18C277" w:rsidR="00F2336C" w:rsidRPr="00880B49" w:rsidRDefault="00F2336C" w:rsidP="00880B49">
      <w:pPr>
        <w:ind w:left="1080"/>
      </w:pPr>
      <w:bookmarkStart w:id="1100" w:name="_Hlk522616763"/>
      <w:r w:rsidRPr="00880B49">
        <w:t>Describe how</w:t>
      </w:r>
      <w:del w:id="1101" w:author="Salinas, Elyse" w:date="2024-08-28T15:05:00Z">
        <w:r w:rsidRPr="00880B49">
          <w:delText xml:space="preserve"> </w:delText>
        </w:r>
        <w:r w:rsidR="00502209" w:rsidRPr="00880B49">
          <w:delText>work performed under</w:delText>
        </w:r>
      </w:del>
      <w:r w:rsidRPr="00880B49">
        <w:t xml:space="preserve"> this grant will facilitate the use of existing infrastructure at the proposed site(s)</w:t>
      </w:r>
      <w:r w:rsidR="0087548B" w:rsidRPr="00880B49">
        <w:t xml:space="preserve"> and/or within the target area</w:t>
      </w:r>
      <w:r w:rsidR="00E73E49" w:rsidRPr="00880B49">
        <w:t>(s)</w:t>
      </w:r>
      <w:r w:rsidR="0087548B" w:rsidRPr="00880B49">
        <w:t>.</w:t>
      </w:r>
    </w:p>
    <w:p w14:paraId="30FD0A59" w14:textId="77777777" w:rsidR="00F2336C" w:rsidRPr="00880B49" w:rsidRDefault="00F2336C" w:rsidP="00880B49">
      <w:pPr>
        <w:ind w:left="1080"/>
      </w:pPr>
    </w:p>
    <w:p w14:paraId="7682B924" w14:textId="26E91EE2" w:rsidR="00F2336C" w:rsidRPr="00880B49" w:rsidRDefault="00F2336C" w:rsidP="00880B49">
      <w:pPr>
        <w:ind w:left="1080"/>
      </w:pPr>
      <w:r w:rsidRPr="00880B49">
        <w:t>If additional infrastructure needs</w:t>
      </w:r>
      <w:r w:rsidR="00E8773F" w:rsidRPr="00880B49">
        <w:t xml:space="preserve"> or upgrades</w:t>
      </w:r>
      <w:r w:rsidRPr="00880B49">
        <w:t xml:space="preserve"> are key to the </w:t>
      </w:r>
      <w:del w:id="1102" w:author="Salinas, Elyse" w:date="2024-08-28T15:05:00Z">
        <w:r w:rsidRPr="00880B49">
          <w:delText>revitalization plans for</w:delText>
        </w:r>
      </w:del>
      <w:ins w:id="1103" w:author="Salinas, Elyse" w:date="2024-08-28T15:05:00Z">
        <w:r w:rsidR="006A1932">
          <w:t>reuse of</w:t>
        </w:r>
      </w:ins>
      <w:r w:rsidRPr="00880B49">
        <w:t xml:space="preserve"> the proposed site(s), describe the infrastructure needs</w:t>
      </w:r>
      <w:r w:rsidR="00E8773F" w:rsidRPr="00880B49">
        <w:t>/upgrades</w:t>
      </w:r>
      <w:r w:rsidRPr="00880B49">
        <w:t xml:space="preserve"> and funding resources that will be sought to implement that work.</w:t>
      </w:r>
    </w:p>
    <w:p w14:paraId="58527ACC" w14:textId="77777777" w:rsidR="00C030AB" w:rsidRPr="00880B49" w:rsidRDefault="00C030AB" w:rsidP="00880B49">
      <w:pPr>
        <w:ind w:left="1080"/>
        <w:rPr>
          <w:del w:id="1104" w:author="Salinas, Elyse" w:date="2024-08-28T15:05:00Z"/>
        </w:rPr>
      </w:pPr>
    </w:p>
    <w:p w14:paraId="3BB8387E" w14:textId="77777777" w:rsidR="002020CF" w:rsidRPr="00880B49" w:rsidRDefault="002020CF" w:rsidP="00B73588">
      <w:pPr>
        <w:pPrChange w:id="1105" w:author="Salinas, Elyse" w:date="2024-08-28T15:05:00Z">
          <w:pPr>
            <w:ind w:left="1080"/>
          </w:pPr>
        </w:pPrChange>
      </w:pPr>
    </w:p>
    <w:p w14:paraId="57A112BC" w14:textId="7DD0DAE5" w:rsidR="00F2336C" w:rsidRDefault="00F2336C" w:rsidP="006C78D6">
      <w:pPr>
        <w:pStyle w:val="Heading3"/>
        <w:numPr>
          <w:ilvl w:val="0"/>
          <w:numId w:val="73"/>
        </w:numPr>
        <w:spacing w:line="240" w:lineRule="auto"/>
      </w:pPr>
      <w:bookmarkStart w:id="1106" w:name="_Toc530493958"/>
      <w:bookmarkStart w:id="1107" w:name="_Toc175674984"/>
      <w:bookmarkStart w:id="1108" w:name="_Toc144900754"/>
      <w:bookmarkEnd w:id="1100"/>
      <w:r w:rsidRPr="00880B49">
        <w:t>COMMUNITY NEED AND COMMUNITY ENGAGEMENT</w:t>
      </w:r>
      <w:bookmarkEnd w:id="1106"/>
      <w:bookmarkEnd w:id="1107"/>
      <w:bookmarkEnd w:id="1108"/>
    </w:p>
    <w:p w14:paraId="506A869D" w14:textId="77777777" w:rsidR="00C86694" w:rsidRPr="00C86694" w:rsidRDefault="00C86694" w:rsidP="00C86694"/>
    <w:p w14:paraId="3AE7B74C" w14:textId="5BAD8602" w:rsidR="00335C83" w:rsidRPr="00880B49" w:rsidRDefault="00F2336C" w:rsidP="006C78D6">
      <w:pPr>
        <w:pStyle w:val="ListParagraph"/>
        <w:numPr>
          <w:ilvl w:val="1"/>
          <w:numId w:val="43"/>
        </w:numPr>
        <w:rPr>
          <w:b/>
        </w:rPr>
      </w:pPr>
      <w:r w:rsidRPr="00880B49">
        <w:rPr>
          <w:b/>
        </w:rPr>
        <w:t>Community Need</w:t>
      </w:r>
    </w:p>
    <w:p w14:paraId="2AFAD6D1" w14:textId="77777777" w:rsidR="00335C83" w:rsidRPr="00880B49" w:rsidRDefault="00335C83" w:rsidP="00880B49">
      <w:pPr>
        <w:rPr>
          <w:b/>
        </w:rPr>
      </w:pPr>
    </w:p>
    <w:p w14:paraId="251362B3" w14:textId="023D08A3" w:rsidR="00F2336C" w:rsidRPr="00880B49" w:rsidRDefault="00F74225" w:rsidP="006C78D6">
      <w:pPr>
        <w:pStyle w:val="ListParagraph"/>
        <w:numPr>
          <w:ilvl w:val="2"/>
          <w:numId w:val="48"/>
        </w:numPr>
        <w:rPr>
          <w:u w:val="single"/>
        </w:rPr>
      </w:pPr>
      <w:bookmarkStart w:id="1109" w:name="_Hlk522617432"/>
      <w:r w:rsidRPr="00880B49">
        <w:rPr>
          <w:u w:val="single"/>
        </w:rPr>
        <w:t>The Community’s Need for Funding</w:t>
      </w:r>
    </w:p>
    <w:p w14:paraId="73BE419E" w14:textId="6F3DD4E0" w:rsidR="00F2336C" w:rsidRPr="00880B49" w:rsidRDefault="00F2336C" w:rsidP="00880B49">
      <w:pPr>
        <w:ind w:left="1080"/>
      </w:pPr>
      <w:r w:rsidRPr="00880B49">
        <w:t>Describe how this grant will meet the needs of the community</w:t>
      </w:r>
      <w:r w:rsidR="00C030AB" w:rsidRPr="00880B49">
        <w:t>(ies</w:t>
      </w:r>
      <w:r w:rsidR="00C030AB" w:rsidRPr="00C86694">
        <w:t xml:space="preserve">) </w:t>
      </w:r>
      <w:r w:rsidR="00976207" w:rsidRPr="00C86694">
        <w:rPr>
          <w:szCs w:val="24"/>
        </w:rPr>
        <w:t>(i.e., the city(ies), town(s), or geographic area(s) targeted in this application</w:t>
      </w:r>
      <w:r w:rsidR="007B1041" w:rsidRPr="00C86694">
        <w:rPr>
          <w:szCs w:val="24"/>
        </w:rPr>
        <w:t>)</w:t>
      </w:r>
      <w:r w:rsidRPr="00C86694">
        <w:t xml:space="preserve"> that has an inability to draw on other </w:t>
      </w:r>
      <w:del w:id="1110" w:author="Salinas, Elyse" w:date="2024-08-28T15:05:00Z">
        <w:r w:rsidRPr="00C86694">
          <w:delText xml:space="preserve">initial </w:delText>
        </w:r>
      </w:del>
      <w:r w:rsidRPr="00C86694">
        <w:t xml:space="preserve">sources of funding </w:t>
      </w:r>
      <w:r w:rsidR="00903727" w:rsidRPr="00C86694">
        <w:rPr>
          <w:szCs w:val="24"/>
        </w:rPr>
        <w:t>to carry out</w:t>
      </w:r>
      <w:r w:rsidRPr="00C86694">
        <w:t xml:space="preserve"> environmental remediation</w:t>
      </w:r>
      <w:r w:rsidRPr="00880B49">
        <w:t xml:space="preserve"> </w:t>
      </w:r>
      <w:r w:rsidRPr="00880B49">
        <w:rPr>
          <w:u w:val="single"/>
        </w:rPr>
        <w:t>and</w:t>
      </w:r>
      <w:r w:rsidRPr="00880B49">
        <w:t xml:space="preserve"> subsequent </w:t>
      </w:r>
      <w:r w:rsidR="00260812" w:rsidRPr="00880B49">
        <w:rPr>
          <w:szCs w:val="24"/>
        </w:rPr>
        <w:t>reuse</w:t>
      </w:r>
      <w:r w:rsidRPr="00880B49">
        <w:t xml:space="preserve"> </w:t>
      </w:r>
      <w:r w:rsidR="000F46CB" w:rsidRPr="00880B49">
        <w:t>in</w:t>
      </w:r>
      <w:r w:rsidRPr="00880B49">
        <w:t xml:space="preserve"> the target area</w:t>
      </w:r>
      <w:r w:rsidR="000F46CB" w:rsidRPr="00880B49">
        <w:t>(s)</w:t>
      </w:r>
      <w:r w:rsidRPr="00880B49">
        <w:t xml:space="preserve"> </w:t>
      </w:r>
      <w:r w:rsidRPr="005770AC">
        <w:rPr>
          <w:b/>
          <w:bCs/>
        </w:rPr>
        <w:t>because of the small population and/or low</w:t>
      </w:r>
      <w:r w:rsidR="00B7638C" w:rsidRPr="005770AC">
        <w:rPr>
          <w:b/>
          <w:bCs/>
        </w:rPr>
        <w:t>-</w:t>
      </w:r>
      <w:r w:rsidRPr="005770AC">
        <w:rPr>
          <w:b/>
          <w:bCs/>
        </w:rPr>
        <w:t>income of the community</w:t>
      </w:r>
      <w:r w:rsidRPr="00880B49">
        <w:t xml:space="preserve">. </w:t>
      </w:r>
    </w:p>
    <w:p w14:paraId="3C25322B" w14:textId="77777777" w:rsidR="00F70F0E" w:rsidRPr="00880B49" w:rsidRDefault="00F70F0E" w:rsidP="00880B49">
      <w:pPr>
        <w:ind w:left="1080"/>
      </w:pPr>
    </w:p>
    <w:bookmarkEnd w:id="1109"/>
    <w:p w14:paraId="3EED22D5" w14:textId="011A13E9" w:rsidR="00F2336C" w:rsidRPr="00880B49" w:rsidRDefault="00F2336C" w:rsidP="006C78D6">
      <w:pPr>
        <w:pStyle w:val="ListParagraph"/>
        <w:numPr>
          <w:ilvl w:val="2"/>
          <w:numId w:val="48"/>
        </w:numPr>
        <w:rPr>
          <w:u w:val="single"/>
        </w:rPr>
      </w:pPr>
      <w:r w:rsidRPr="00880B49">
        <w:rPr>
          <w:u w:val="single"/>
        </w:rPr>
        <w:t>Threats to Sensitive Populations</w:t>
      </w:r>
    </w:p>
    <w:p w14:paraId="68B0CA39" w14:textId="2348A765" w:rsidR="565C0417" w:rsidRPr="00880B49" w:rsidRDefault="565C0417" w:rsidP="00880B49">
      <w:pPr>
        <w:ind w:left="1080"/>
        <w:rPr>
          <w:rFonts w:eastAsia="Calibri"/>
        </w:rPr>
      </w:pPr>
      <w:bookmarkStart w:id="1111" w:name="_Hlk522633478"/>
      <w:r w:rsidRPr="00880B49">
        <w:rPr>
          <w:szCs w:val="24"/>
        </w:rPr>
        <w:t xml:space="preserve">Applicants are encouraged to </w:t>
      </w:r>
      <w:r w:rsidR="00905939">
        <w:rPr>
          <w:szCs w:val="24"/>
        </w:rPr>
        <w:t>use</w:t>
      </w:r>
      <w:r w:rsidRPr="00880B49">
        <w:rPr>
          <w:szCs w:val="24"/>
        </w:rPr>
        <w:t xml:space="preserve"> </w:t>
      </w:r>
      <w:hyperlink r:id="rId87" w:history="1">
        <w:r w:rsidR="002B603C">
          <w:rPr>
            <w:rStyle w:val="Hyperlink"/>
            <w:szCs w:val="24"/>
          </w:rPr>
          <w:t>EPA's EJScreen Tool</w:t>
        </w:r>
      </w:hyperlink>
      <w:r w:rsidR="006C78D6">
        <w:rPr>
          <w:rStyle w:val="Hyperlink"/>
          <w:rFonts w:ascii="ZWAdobeF" w:hAnsi="ZWAdobeF" w:cs="ZWAdobeF"/>
          <w:color w:val="auto"/>
          <w:sz w:val="2"/>
          <w:szCs w:val="2"/>
          <w:u w:val="none"/>
        </w:rPr>
        <w:t>34F</w:t>
      </w:r>
      <w:r w:rsidR="004233E2" w:rsidRPr="00880B49">
        <w:rPr>
          <w:szCs w:val="24"/>
          <w:vertAlign w:val="superscript"/>
        </w:rPr>
        <w:footnoteReference w:id="46"/>
      </w:r>
      <w:r w:rsidR="004233E2" w:rsidRPr="00880B49">
        <w:rPr>
          <w:szCs w:val="24"/>
        </w:rPr>
        <w:t xml:space="preserve"> </w:t>
      </w:r>
      <w:r w:rsidRPr="00880B49">
        <w:rPr>
          <w:szCs w:val="24"/>
        </w:rPr>
        <w:t xml:space="preserve">(or other EJ-focused geospatial mapping tools) </w:t>
      </w:r>
      <w:bookmarkStart w:id="1112" w:name="_Hlk109111087"/>
      <w:bookmarkStart w:id="1113" w:name="_Hlk109111935"/>
      <w:r w:rsidR="00F43085" w:rsidRPr="00CE17A0">
        <w:rPr>
          <w:rStyle w:val="normaltextrun"/>
          <w:color w:val="000000"/>
          <w:szCs w:val="24"/>
          <w:shd w:val="clear" w:color="auto" w:fill="FFFFFF"/>
        </w:rPr>
        <w:t xml:space="preserve">to </w:t>
      </w:r>
      <w:del w:id="1114" w:author="Salinas, Elyse" w:date="2024-08-28T15:05:00Z">
        <w:r w:rsidR="00F43085" w:rsidRPr="00CE17A0">
          <w:rPr>
            <w:rStyle w:val="normaltextrun"/>
            <w:color w:val="000000"/>
            <w:szCs w:val="24"/>
            <w:shd w:val="clear" w:color="auto" w:fill="FFFFFF"/>
          </w:rPr>
          <w:delText xml:space="preserve">gain a </w:delText>
        </w:r>
      </w:del>
      <w:r w:rsidR="00F43085" w:rsidRPr="00CE17A0">
        <w:rPr>
          <w:rStyle w:val="normaltextrun"/>
          <w:color w:val="000000"/>
          <w:szCs w:val="24"/>
          <w:shd w:val="clear" w:color="auto" w:fill="FFFFFF"/>
        </w:rPr>
        <w:t xml:space="preserve">better </w:t>
      </w:r>
      <w:del w:id="1115" w:author="Salinas, Elyse" w:date="2024-08-28T15:05:00Z">
        <w:r w:rsidR="00F43085" w:rsidRPr="00CE17A0">
          <w:rPr>
            <w:rStyle w:val="normaltextrun"/>
            <w:color w:val="000000"/>
            <w:szCs w:val="24"/>
            <w:shd w:val="clear" w:color="auto" w:fill="FFFFFF"/>
          </w:rPr>
          <w:delText>understanding of</w:delText>
        </w:r>
      </w:del>
      <w:ins w:id="1116" w:author="Salinas, Elyse" w:date="2024-08-28T15:05:00Z">
        <w:r w:rsidR="00F43085" w:rsidRPr="00CE17A0">
          <w:rPr>
            <w:rStyle w:val="normaltextrun"/>
            <w:color w:val="000000"/>
            <w:szCs w:val="24"/>
            <w:shd w:val="clear" w:color="auto" w:fill="FFFFFF"/>
          </w:rPr>
          <w:t>understand</w:t>
        </w:r>
      </w:ins>
      <w:r w:rsidR="00F43085" w:rsidRPr="00CE17A0">
        <w:rPr>
          <w:rStyle w:val="normaltextrun"/>
          <w:color w:val="000000"/>
          <w:szCs w:val="24"/>
          <w:shd w:val="clear" w:color="auto" w:fill="FFFFFF"/>
        </w:rPr>
        <w:t xml:space="preserve"> the communities that may be adversely and disproportionately affected by environmental or human health harms and risks.</w:t>
      </w:r>
      <w:bookmarkEnd w:id="1112"/>
      <w:r w:rsidR="00F43085" w:rsidRPr="00CE17A0">
        <w:rPr>
          <w:rStyle w:val="normaltextrun"/>
          <w:color w:val="000000"/>
          <w:szCs w:val="24"/>
          <w:shd w:val="clear" w:color="auto" w:fill="FFFFFF"/>
        </w:rPr>
        <w:t xml:space="preserve"> </w:t>
      </w:r>
      <w:bookmarkStart w:id="1117" w:name="_Hlk109111193"/>
      <w:bookmarkStart w:id="1118" w:name="_Hlk109111945"/>
      <w:bookmarkEnd w:id="1113"/>
      <w:r w:rsidR="00F43085" w:rsidRPr="00CE17A0">
        <w:rPr>
          <w:rStyle w:val="normaltextrun"/>
          <w:color w:val="000000"/>
          <w:szCs w:val="24"/>
          <w:shd w:val="clear" w:color="auto" w:fill="FFFFFF"/>
        </w:rPr>
        <w:t>Applicants can include data from EJScreen</w:t>
      </w:r>
      <w:bookmarkEnd w:id="1117"/>
      <w:bookmarkEnd w:id="1118"/>
      <w:r w:rsidR="00F43085" w:rsidRPr="00CE17A0">
        <w:rPr>
          <w:rStyle w:val="normaltextrun"/>
          <w:color w:val="000000"/>
          <w:szCs w:val="24"/>
          <w:shd w:val="clear" w:color="auto" w:fill="FFFFFF"/>
        </w:rPr>
        <w:t xml:space="preserve"> </w:t>
      </w:r>
      <w:r w:rsidRPr="00880B49">
        <w:rPr>
          <w:szCs w:val="24"/>
        </w:rPr>
        <w:t xml:space="preserve">in the Narrative to help characterize and describe the </w:t>
      </w:r>
      <w:r w:rsidR="005F4354" w:rsidRPr="00880B49">
        <w:rPr>
          <w:szCs w:val="24"/>
        </w:rPr>
        <w:t>target</w:t>
      </w:r>
      <w:r w:rsidR="006B609A" w:rsidRPr="00880B49">
        <w:rPr>
          <w:szCs w:val="24"/>
        </w:rPr>
        <w:t xml:space="preserve"> area(s) and its</w:t>
      </w:r>
      <w:r w:rsidRPr="00880B49">
        <w:rPr>
          <w:szCs w:val="24"/>
        </w:rPr>
        <w:t xml:space="preserve"> communit</w:t>
      </w:r>
      <w:r w:rsidR="0049028B" w:rsidRPr="00880B49">
        <w:rPr>
          <w:szCs w:val="24"/>
        </w:rPr>
        <w:t>y(</w:t>
      </w:r>
      <w:r w:rsidRPr="00880B49">
        <w:rPr>
          <w:szCs w:val="24"/>
        </w:rPr>
        <w:t>ies</w:t>
      </w:r>
      <w:r w:rsidR="0049028B" w:rsidRPr="00880B49">
        <w:rPr>
          <w:szCs w:val="24"/>
        </w:rPr>
        <w:t>)</w:t>
      </w:r>
      <w:r w:rsidRPr="00880B49">
        <w:rPr>
          <w:szCs w:val="24"/>
        </w:rPr>
        <w:t>. Data from other sources (e.g.</w:t>
      </w:r>
      <w:r w:rsidR="00FA3F1C" w:rsidRPr="00880B49">
        <w:rPr>
          <w:szCs w:val="24"/>
        </w:rPr>
        <w:t>,</w:t>
      </w:r>
      <w:r w:rsidRPr="00880B49">
        <w:rPr>
          <w:szCs w:val="24"/>
        </w:rPr>
        <w:t xml:space="preserve"> studies, census, and third-party reports) </w:t>
      </w:r>
      <w:r w:rsidR="004233E2" w:rsidRPr="00880B49">
        <w:rPr>
          <w:szCs w:val="24"/>
        </w:rPr>
        <w:t>can</w:t>
      </w:r>
      <w:r w:rsidRPr="00880B49">
        <w:rPr>
          <w:szCs w:val="24"/>
        </w:rPr>
        <w:t xml:space="preserve"> also be included to give a more complete picture of the impacted communities and populations. For more information on using </w:t>
      </w:r>
      <w:r w:rsidR="002B603C" w:rsidRPr="00880B49">
        <w:rPr>
          <w:szCs w:val="24"/>
        </w:rPr>
        <w:t>EJS</w:t>
      </w:r>
      <w:r w:rsidR="002B603C">
        <w:rPr>
          <w:szCs w:val="24"/>
        </w:rPr>
        <w:t>creen</w:t>
      </w:r>
      <w:r w:rsidRPr="00880B49">
        <w:rPr>
          <w:szCs w:val="24"/>
        </w:rPr>
        <w:t xml:space="preserve"> data in your Brownfields Grant application, please refer to the </w:t>
      </w:r>
      <w:del w:id="1119" w:author="Salinas, Elyse" w:date="2024-08-28T15:05:00Z">
        <w:r w:rsidR="0035279D">
          <w:rPr>
            <w:szCs w:val="24"/>
          </w:rPr>
          <w:delText>FY2</w:delText>
        </w:r>
        <w:r w:rsidR="00C805FC">
          <w:rPr>
            <w:szCs w:val="24"/>
          </w:rPr>
          <w:delText>4</w:delText>
        </w:r>
      </w:del>
      <w:ins w:id="1120" w:author="Salinas, Elyse" w:date="2024-08-28T15:05:00Z">
        <w:r w:rsidR="0035279D">
          <w:rPr>
            <w:szCs w:val="24"/>
          </w:rPr>
          <w:t>FY2</w:t>
        </w:r>
        <w:r w:rsidR="00263F5D">
          <w:rPr>
            <w:szCs w:val="24"/>
          </w:rPr>
          <w:t>5</w:t>
        </w:r>
      </w:ins>
      <w:r w:rsidRPr="00880B49">
        <w:rPr>
          <w:szCs w:val="24"/>
        </w:rPr>
        <w:t xml:space="preserve"> </w:t>
      </w:r>
      <w:hyperlink r:id="rId88" w:history="1">
        <w:r w:rsidR="00812561" w:rsidRPr="00880B49">
          <w:rPr>
            <w:rStyle w:val="Hyperlink"/>
          </w:rPr>
          <w:t>FAQs</w:t>
        </w:r>
      </w:hyperlink>
      <w:r w:rsidRPr="00880B49">
        <w:rPr>
          <w:szCs w:val="24"/>
        </w:rPr>
        <w:t xml:space="preserve"> and </w:t>
      </w:r>
      <w:r w:rsidR="00C92D2A" w:rsidRPr="00880B49">
        <w:rPr>
          <w:szCs w:val="24"/>
        </w:rPr>
        <w:t xml:space="preserve">a </w:t>
      </w:r>
      <w:r w:rsidR="006C359E" w:rsidRPr="00880B49">
        <w:rPr>
          <w:szCs w:val="24"/>
        </w:rPr>
        <w:t xml:space="preserve">recorded </w:t>
      </w:r>
      <w:r w:rsidRPr="00880B49">
        <w:rPr>
          <w:szCs w:val="24"/>
        </w:rPr>
        <w:t xml:space="preserve">demonstration </w:t>
      </w:r>
      <w:r w:rsidR="00F6027D" w:rsidRPr="00880B49">
        <w:rPr>
          <w:rFonts w:eastAsia="Calibri"/>
        </w:rPr>
        <w:t xml:space="preserve">available on </w:t>
      </w:r>
      <w:hyperlink r:id="rId89" w:history="1">
        <w:r w:rsidR="00F6027D" w:rsidRPr="00880B49">
          <w:rPr>
            <w:rStyle w:val="Hyperlink"/>
            <w:rFonts w:eastAsia="Calibri"/>
          </w:rPr>
          <w:t>EPA</w:t>
        </w:r>
        <w:r w:rsidR="005A7DCC" w:rsidRPr="00880B49">
          <w:rPr>
            <w:rStyle w:val="Hyperlink"/>
            <w:rFonts w:eastAsia="Calibri"/>
          </w:rPr>
          <w:t>’s</w:t>
        </w:r>
        <w:r w:rsidR="00F6027D" w:rsidRPr="00880B49">
          <w:rPr>
            <w:rStyle w:val="Hyperlink"/>
            <w:rFonts w:eastAsia="Calibri"/>
          </w:rPr>
          <w:t xml:space="preserve"> Brownfields Program website</w:t>
        </w:r>
      </w:hyperlink>
      <w:r w:rsidR="00F6027D" w:rsidRPr="00880B49">
        <w:rPr>
          <w:rFonts w:eastAsia="Calibri"/>
        </w:rPr>
        <w:t>.</w:t>
      </w:r>
      <w:r w:rsidR="006C78D6">
        <w:rPr>
          <w:rFonts w:ascii="ZWAdobeF" w:eastAsia="Calibri" w:hAnsi="ZWAdobeF" w:cs="ZWAdobeF"/>
          <w:sz w:val="2"/>
          <w:szCs w:val="2"/>
        </w:rPr>
        <w:t>35F</w:t>
      </w:r>
      <w:r w:rsidR="00F6027D" w:rsidRPr="00880B49">
        <w:rPr>
          <w:rStyle w:val="FootnoteReference"/>
          <w:rFonts w:eastAsia="Calibri"/>
        </w:rPr>
        <w:footnoteReference w:id="47"/>
      </w:r>
    </w:p>
    <w:p w14:paraId="55D30937" w14:textId="5AA9DEFD" w:rsidR="003E0EE2" w:rsidRDefault="003E0EE2" w:rsidP="00880B49">
      <w:pPr>
        <w:ind w:left="1080"/>
        <w:rPr>
          <w:rFonts w:eastAsia="Calibri"/>
        </w:rPr>
      </w:pPr>
    </w:p>
    <w:p w14:paraId="1C8829D0" w14:textId="253CB43E" w:rsidR="002767C2" w:rsidRPr="00CE17A0" w:rsidRDefault="0036383C" w:rsidP="002767C2">
      <w:pPr>
        <w:ind w:left="1080"/>
        <w:rPr>
          <w:rStyle w:val="normaltextrun"/>
          <w:color w:val="000000"/>
          <w:szCs w:val="24"/>
          <w:shd w:val="clear" w:color="auto" w:fill="FFFFFF"/>
        </w:rPr>
      </w:pPr>
      <w:bookmarkStart w:id="1121" w:name="_Hlk109111247"/>
      <w:r>
        <w:rPr>
          <w:rStyle w:val="ui-provider"/>
        </w:rPr>
        <w:t>Applicants are also encouraged to use the </w:t>
      </w:r>
      <w:hyperlink r:id="rId90" w:tgtFrame="_blank" w:tooltip="https://screeningtool.geoplatform.gov/en/" w:history="1">
        <w:r>
          <w:rPr>
            <w:rStyle w:val="Hyperlink"/>
          </w:rPr>
          <w:t>Climate and Economic Justice Screening Tool (CEJST)</w:t>
        </w:r>
      </w:hyperlink>
      <w:ins w:id="1122" w:author="Salinas, Elyse" w:date="2024-08-28T15:05:00Z">
        <w:r w:rsidR="00A5054F" w:rsidRPr="00CE17A0">
          <w:rPr>
            <w:rStyle w:val="FootnoteReference"/>
            <w:rFonts w:eastAsia="Calibri"/>
            <w:szCs w:val="24"/>
          </w:rPr>
          <w:footnoteReference w:id="48"/>
        </w:r>
      </w:ins>
      <w:r>
        <w:rPr>
          <w:rStyle w:val="ui-provider"/>
        </w:rPr>
        <w:t xml:space="preserve"> to identify whether their </w:t>
      </w:r>
      <w:del w:id="1124" w:author="Salinas, Elyse" w:date="2024-08-28T15:05:00Z">
        <w:r>
          <w:rPr>
            <w:rStyle w:val="ui-provider"/>
          </w:rPr>
          <w:delText>priority</w:delText>
        </w:r>
      </w:del>
      <w:ins w:id="1125" w:author="Salinas, Elyse" w:date="2024-08-28T15:05:00Z">
        <w:r w:rsidR="00632296">
          <w:rPr>
            <w:rStyle w:val="ui-provider"/>
          </w:rPr>
          <w:t>proposed</w:t>
        </w:r>
      </w:ins>
      <w:r w:rsidR="00632296">
        <w:rPr>
          <w:rStyle w:val="ui-provider"/>
        </w:rPr>
        <w:t xml:space="preserve"> </w:t>
      </w:r>
      <w:r>
        <w:rPr>
          <w:rStyle w:val="ui-provider"/>
        </w:rPr>
        <w:t xml:space="preserve">site(s) is located within a disadvantaged </w:t>
      </w:r>
      <w:del w:id="1126" w:author="Salinas, Elyse" w:date="2024-08-28T15:05:00Z">
        <w:r>
          <w:rPr>
            <w:rStyle w:val="ui-provider"/>
          </w:rPr>
          <w:delText>census tract</w:delText>
        </w:r>
      </w:del>
      <w:ins w:id="1127" w:author="Salinas, Elyse" w:date="2024-08-28T15:05:00Z">
        <w:r w:rsidR="00BA2027">
          <w:rPr>
            <w:rStyle w:val="ui-provider"/>
          </w:rPr>
          <w:t>community</w:t>
        </w:r>
      </w:ins>
      <w:r>
        <w:rPr>
          <w:rStyle w:val="ui-provider"/>
        </w:rPr>
        <w:t>, for purposes of Justice40.</w:t>
      </w:r>
      <w:r w:rsidR="002767C2" w:rsidRPr="00DF76E4">
        <w:rPr>
          <w:rStyle w:val="normaltextrun"/>
          <w:color w:val="000000"/>
          <w:szCs w:val="24"/>
          <w:shd w:val="clear" w:color="auto" w:fill="FFFFFF"/>
        </w:rPr>
        <w:t xml:space="preserve"> </w:t>
      </w:r>
      <w:r w:rsidR="002767C2" w:rsidRPr="00DF76E4">
        <w:rPr>
          <w:szCs w:val="24"/>
        </w:rPr>
        <w:t xml:space="preserve">For more information on using CEJST data in your Brownfields Grant application, please refer to the </w:t>
      </w:r>
      <w:del w:id="1128" w:author="Salinas, Elyse" w:date="2024-08-28T15:05:00Z">
        <w:r w:rsidR="002767C2" w:rsidRPr="00DF76E4">
          <w:rPr>
            <w:szCs w:val="24"/>
          </w:rPr>
          <w:delText>FY2</w:delText>
        </w:r>
        <w:r w:rsidR="005643C9">
          <w:rPr>
            <w:szCs w:val="24"/>
          </w:rPr>
          <w:delText>4</w:delText>
        </w:r>
      </w:del>
      <w:ins w:id="1129" w:author="Salinas, Elyse" w:date="2024-08-28T15:05:00Z">
        <w:r w:rsidR="002767C2" w:rsidRPr="00DF76E4">
          <w:rPr>
            <w:szCs w:val="24"/>
          </w:rPr>
          <w:t>FY2</w:t>
        </w:r>
        <w:r w:rsidR="00263F5D">
          <w:rPr>
            <w:szCs w:val="24"/>
          </w:rPr>
          <w:t>5</w:t>
        </w:r>
      </w:ins>
      <w:r w:rsidR="002767C2" w:rsidRPr="00DF76E4">
        <w:rPr>
          <w:szCs w:val="24"/>
        </w:rPr>
        <w:t xml:space="preserve"> </w:t>
      </w:r>
      <w:hyperlink r:id="rId91" w:history="1">
        <w:r w:rsidR="003E0EE2">
          <w:rPr>
            <w:rStyle w:val="Hyperlink"/>
            <w:szCs w:val="24"/>
          </w:rPr>
          <w:t>FAQs</w:t>
        </w:r>
      </w:hyperlink>
      <w:r w:rsidR="003E0EE2">
        <w:rPr>
          <w:color w:val="000000" w:themeColor="text1"/>
          <w:szCs w:val="24"/>
        </w:rPr>
        <w:t>.</w:t>
      </w:r>
    </w:p>
    <w:bookmarkEnd w:id="1121"/>
    <w:p w14:paraId="24DB71D0" w14:textId="77777777" w:rsidR="2AD619E9" w:rsidRPr="00880B49" w:rsidRDefault="2AD619E9" w:rsidP="00880B49">
      <w:pPr>
        <w:ind w:left="1080"/>
        <w:rPr>
          <w:del w:id="1130" w:author="Salinas, Elyse" w:date="2024-08-28T15:05:00Z"/>
          <w:szCs w:val="24"/>
        </w:rPr>
      </w:pPr>
    </w:p>
    <w:p w14:paraId="11A9F063" w14:textId="77777777" w:rsidR="00756CF1" w:rsidRDefault="00756CF1" w:rsidP="00880B49">
      <w:pPr>
        <w:ind w:left="1080"/>
        <w:rPr>
          <w:del w:id="1131" w:author="Salinas, Elyse" w:date="2024-08-28T15:05:00Z"/>
          <w:szCs w:val="24"/>
        </w:rPr>
      </w:pPr>
    </w:p>
    <w:p w14:paraId="3F77C5CE" w14:textId="77777777" w:rsidR="00756CF1" w:rsidRDefault="00756CF1" w:rsidP="00880B49">
      <w:pPr>
        <w:ind w:left="1080"/>
        <w:rPr>
          <w:del w:id="1132" w:author="Salinas, Elyse" w:date="2024-08-28T15:05:00Z"/>
          <w:szCs w:val="24"/>
        </w:rPr>
      </w:pPr>
    </w:p>
    <w:p w14:paraId="70EC4062" w14:textId="77777777" w:rsidR="00756CF1" w:rsidRDefault="00756CF1" w:rsidP="00880B49">
      <w:pPr>
        <w:ind w:left="1080"/>
        <w:rPr>
          <w:del w:id="1133" w:author="Salinas, Elyse" w:date="2024-08-28T15:05:00Z"/>
          <w:szCs w:val="24"/>
        </w:rPr>
      </w:pPr>
    </w:p>
    <w:p w14:paraId="008CBE0C" w14:textId="77777777" w:rsidR="00756CF1" w:rsidRPr="00880B49" w:rsidRDefault="00756CF1" w:rsidP="00EC3D30">
      <w:pPr>
        <w:rPr>
          <w:szCs w:val="24"/>
        </w:rPr>
        <w:pPrChange w:id="1134" w:author="Salinas, Elyse" w:date="2024-08-28T15:05:00Z">
          <w:pPr>
            <w:ind w:left="1080"/>
          </w:pPr>
        </w:pPrChange>
      </w:pPr>
    </w:p>
    <w:p w14:paraId="7D7C4D13" w14:textId="31B01C3C" w:rsidR="00F2336C" w:rsidRPr="00880B49" w:rsidRDefault="00F2336C" w:rsidP="006C78D6">
      <w:pPr>
        <w:pStyle w:val="ListParagraph"/>
        <w:numPr>
          <w:ilvl w:val="3"/>
          <w:numId w:val="49"/>
        </w:numPr>
        <w:rPr>
          <w:u w:val="single"/>
        </w:rPr>
      </w:pPr>
      <w:r w:rsidRPr="00880B49">
        <w:rPr>
          <w:u w:val="single"/>
        </w:rPr>
        <w:t>Health or Welfare of Sensitive Populations</w:t>
      </w:r>
    </w:p>
    <w:p w14:paraId="07213714" w14:textId="60FFBA93" w:rsidR="00F2336C" w:rsidRPr="00880B49" w:rsidRDefault="00F42282" w:rsidP="00880B49">
      <w:pPr>
        <w:ind w:left="1440"/>
        <w:rPr>
          <w:szCs w:val="24"/>
        </w:rPr>
      </w:pPr>
      <w:bookmarkStart w:id="1135" w:name="_Hlk43303325"/>
      <w:r w:rsidRPr="0038028C">
        <w:t>Identify sensitive populations</w:t>
      </w:r>
      <w:r w:rsidR="006C78D6">
        <w:rPr>
          <w:rFonts w:ascii="ZWAdobeF" w:hAnsi="ZWAdobeF" w:cs="ZWAdobeF"/>
          <w:sz w:val="2"/>
          <w:szCs w:val="2"/>
        </w:rPr>
        <w:t>36F</w:t>
      </w:r>
      <w:r>
        <w:rPr>
          <w:rStyle w:val="FootnoteReference"/>
        </w:rPr>
        <w:footnoteReference w:id="49"/>
      </w:r>
      <w:r w:rsidRPr="0038028C">
        <w:t xml:space="preserve"> in the </w:t>
      </w:r>
      <w:r w:rsidRPr="00A13F09">
        <w:rPr>
          <w:u w:val="single"/>
        </w:rPr>
        <w:t>target area</w:t>
      </w:r>
      <w:del w:id="1138" w:author="Salinas, Elyse" w:date="2024-08-28T15:05:00Z">
        <w:r w:rsidRPr="0038028C">
          <w:delText>.</w:delText>
        </w:r>
      </w:del>
      <w:ins w:id="1139" w:author="Salinas, Elyse" w:date="2024-08-28T15:05:00Z">
        <w:r w:rsidR="00B8168A">
          <w:rPr>
            <w:u w:val="single"/>
          </w:rPr>
          <w:t>(s)</w:t>
        </w:r>
        <w:r w:rsidRPr="0038028C">
          <w:t>.</w:t>
        </w:r>
      </w:ins>
      <w:r w:rsidR="004171AA" w:rsidRPr="00880B49">
        <w:rPr>
          <w:szCs w:val="24"/>
        </w:rPr>
        <w:t xml:space="preserve"> Describe</w:t>
      </w:r>
      <w:r w:rsidR="00540F62" w:rsidRPr="00880B49">
        <w:rPr>
          <w:szCs w:val="24"/>
        </w:rPr>
        <w:t xml:space="preserve"> the health </w:t>
      </w:r>
      <w:r w:rsidR="00540F62" w:rsidRPr="0048417E">
        <w:rPr>
          <w:szCs w:val="24"/>
          <w:u w:val="single"/>
        </w:rPr>
        <w:t>or</w:t>
      </w:r>
      <w:r w:rsidR="00540F62" w:rsidRPr="00880B49">
        <w:rPr>
          <w:szCs w:val="24"/>
        </w:rPr>
        <w:t xml:space="preserve"> welfare </w:t>
      </w:r>
      <w:del w:id="1140" w:author="Salinas, Elyse" w:date="2024-08-28T15:05:00Z">
        <w:r w:rsidR="00540F62" w:rsidRPr="00880B49">
          <w:rPr>
            <w:szCs w:val="24"/>
          </w:rPr>
          <w:delText>issues</w:delText>
        </w:r>
        <w:r w:rsidR="006C78D6">
          <w:rPr>
            <w:rFonts w:ascii="ZWAdobeF" w:hAnsi="ZWAdobeF" w:cs="ZWAdobeF"/>
            <w:sz w:val="2"/>
            <w:szCs w:val="2"/>
          </w:rPr>
          <w:delText>37F</w:delText>
        </w:r>
      </w:del>
      <w:ins w:id="1141" w:author="Salinas, Elyse" w:date="2024-08-28T15:05:00Z">
        <w:r w:rsidR="00540F62" w:rsidRPr="00880B49">
          <w:rPr>
            <w:szCs w:val="24"/>
          </w:rPr>
          <w:t>issues</w:t>
        </w:r>
      </w:ins>
      <w:r w:rsidR="004B11D6">
        <w:rPr>
          <w:rStyle w:val="FootnoteReference"/>
        </w:rPr>
        <w:footnoteReference w:id="50"/>
      </w:r>
      <w:r w:rsidR="00540F62" w:rsidRPr="00880B49">
        <w:rPr>
          <w:szCs w:val="24"/>
        </w:rPr>
        <w:t xml:space="preserve"> of such groups and discuss </w:t>
      </w:r>
      <w:r w:rsidR="004171AA" w:rsidRPr="00880B49">
        <w:rPr>
          <w:szCs w:val="24"/>
        </w:rPr>
        <w:t xml:space="preserve">how this grant </w:t>
      </w:r>
      <w:r w:rsidR="58CC953D" w:rsidRPr="00880B49">
        <w:rPr>
          <w:szCs w:val="24"/>
        </w:rPr>
        <w:t xml:space="preserve">and </w:t>
      </w:r>
      <w:r w:rsidR="00AB19E9" w:rsidRPr="00880B49">
        <w:rPr>
          <w:szCs w:val="24"/>
        </w:rPr>
        <w:t>reuse strategy/projected</w:t>
      </w:r>
      <w:r w:rsidR="58CC953D" w:rsidRPr="00880B49">
        <w:rPr>
          <w:szCs w:val="24"/>
        </w:rPr>
        <w:t xml:space="preserve"> site reuse(s)</w:t>
      </w:r>
      <w:r w:rsidR="58CC953D" w:rsidRPr="00880B49">
        <w:t xml:space="preserve"> </w:t>
      </w:r>
      <w:r w:rsidR="004171AA" w:rsidRPr="00880B49">
        <w:rPr>
          <w:szCs w:val="24"/>
        </w:rPr>
        <w:t>will address</w:t>
      </w:r>
      <w:r w:rsidR="00540F62" w:rsidRPr="00880B49">
        <w:rPr>
          <w:szCs w:val="24"/>
        </w:rPr>
        <w:t xml:space="preserve"> those issues</w:t>
      </w:r>
      <w:r w:rsidR="004171AA" w:rsidRPr="00880B49">
        <w:rPr>
          <w:szCs w:val="24"/>
        </w:rPr>
        <w:t xml:space="preserve"> </w:t>
      </w:r>
      <w:r w:rsidR="00540F62" w:rsidRPr="00880B49">
        <w:rPr>
          <w:szCs w:val="24"/>
        </w:rPr>
        <w:t>and/</w:t>
      </w:r>
      <w:r w:rsidR="004171AA" w:rsidRPr="00880B49">
        <w:rPr>
          <w:szCs w:val="24"/>
        </w:rPr>
        <w:t xml:space="preserve">or </w:t>
      </w:r>
      <w:del w:id="1144" w:author="Salinas, Elyse" w:date="2024-08-28T15:05:00Z">
        <w:r w:rsidR="000D1A33" w:rsidRPr="00880B49">
          <w:rPr>
            <w:szCs w:val="24"/>
          </w:rPr>
          <w:delText xml:space="preserve">will </w:delText>
        </w:r>
        <w:r w:rsidR="004171AA" w:rsidRPr="00880B49">
          <w:rPr>
            <w:szCs w:val="24"/>
          </w:rPr>
          <w:delText>facilitate the identification and reduction of</w:delText>
        </w:r>
      </w:del>
      <w:ins w:id="1145" w:author="Salinas, Elyse" w:date="2024-08-28T15:05:00Z">
        <w:r w:rsidR="00497ADF">
          <w:t>help identify and reduce</w:t>
        </w:r>
      </w:ins>
      <w:r w:rsidR="004171AA" w:rsidRPr="00880B49">
        <w:rPr>
          <w:szCs w:val="24"/>
        </w:rPr>
        <w:t xml:space="preserve"> threats to the health or welfare of such groups.</w:t>
      </w:r>
      <w:bookmarkEnd w:id="1135"/>
    </w:p>
    <w:p w14:paraId="45A3F5BC" w14:textId="77777777" w:rsidR="00543160" w:rsidRPr="00880B49" w:rsidRDefault="00543160" w:rsidP="00880B49">
      <w:pPr>
        <w:ind w:left="1440"/>
      </w:pPr>
    </w:p>
    <w:p w14:paraId="204AB011" w14:textId="7BB4F89C" w:rsidR="00F2336C" w:rsidRPr="00880B49" w:rsidRDefault="00F2336C" w:rsidP="006C78D6">
      <w:pPr>
        <w:pStyle w:val="ListParagraph"/>
        <w:numPr>
          <w:ilvl w:val="3"/>
          <w:numId w:val="49"/>
        </w:numPr>
        <w:rPr>
          <w:u w:val="single"/>
        </w:rPr>
      </w:pPr>
      <w:r w:rsidRPr="00880B49">
        <w:rPr>
          <w:u w:val="single"/>
        </w:rPr>
        <w:t xml:space="preserve">Greater Than Normal Incidence of Disease and </w:t>
      </w:r>
      <w:r w:rsidR="00991A40" w:rsidRPr="00880B49">
        <w:rPr>
          <w:szCs w:val="24"/>
          <w:u w:val="single"/>
        </w:rPr>
        <w:t>Adverse Health Conditions</w:t>
      </w:r>
    </w:p>
    <w:p w14:paraId="6C513FAF" w14:textId="4DA591F6" w:rsidR="00F2336C" w:rsidRPr="00880B49" w:rsidRDefault="004171AA" w:rsidP="00880B49">
      <w:pPr>
        <w:pStyle w:val="ListParagraph"/>
        <w:ind w:left="1440"/>
      </w:pPr>
      <w:bookmarkStart w:id="1146" w:name="_Hlk525562536"/>
      <w:r w:rsidRPr="00880B49">
        <w:t xml:space="preserve">Describe how this grant </w:t>
      </w:r>
      <w:r w:rsidR="3B160E82" w:rsidRPr="00880B49">
        <w:rPr>
          <w:szCs w:val="24"/>
        </w:rPr>
        <w:t xml:space="preserve">and </w:t>
      </w:r>
      <w:r w:rsidR="00AB19E9" w:rsidRPr="00880B49">
        <w:rPr>
          <w:szCs w:val="24"/>
        </w:rPr>
        <w:t>reuse strategy/projected</w:t>
      </w:r>
      <w:r w:rsidR="3B160E82" w:rsidRPr="00880B49">
        <w:rPr>
          <w:szCs w:val="24"/>
        </w:rPr>
        <w:t xml:space="preserve"> site reuse(s)</w:t>
      </w:r>
      <w:r w:rsidR="3B160E82" w:rsidRPr="00880B49">
        <w:t xml:space="preserve"> </w:t>
      </w:r>
      <w:r w:rsidRPr="00880B49">
        <w:t>will address</w:t>
      </w:r>
      <w:r w:rsidR="006D2BF4" w:rsidRPr="00880B49">
        <w:t>,</w:t>
      </w:r>
      <w:r w:rsidRPr="00880B49">
        <w:t xml:space="preserve"> or </w:t>
      </w:r>
      <w:del w:id="1147" w:author="Salinas, Elyse" w:date="2024-08-28T15:05:00Z">
        <w:r w:rsidRPr="00880B49">
          <w:delText>facilitate the identification and reduction of</w:delText>
        </w:r>
      </w:del>
      <w:ins w:id="1148" w:author="Salinas, Elyse" w:date="2024-08-28T15:05:00Z">
        <w:r w:rsidR="00497ADF">
          <w:t>help identify and reduce</w:t>
        </w:r>
      </w:ins>
      <w:r w:rsidR="006D2BF4" w:rsidRPr="00880B49">
        <w:t>,</w:t>
      </w:r>
      <w:r w:rsidRPr="00880B49">
        <w:t xml:space="preserve"> threats to populations </w:t>
      </w:r>
      <w:r w:rsidR="00E73E49" w:rsidRPr="00880B49">
        <w:t>in the</w:t>
      </w:r>
      <w:r w:rsidR="00F2336C" w:rsidRPr="00880B49">
        <w:t xml:space="preserve"> </w:t>
      </w:r>
      <w:r w:rsidR="00F2336C" w:rsidRPr="005770AC">
        <w:rPr>
          <w:u w:val="single"/>
        </w:rPr>
        <w:t>target area</w:t>
      </w:r>
      <w:r w:rsidR="00E73E49" w:rsidRPr="005770AC">
        <w:rPr>
          <w:u w:val="single"/>
        </w:rPr>
        <w:t>(</w:t>
      </w:r>
      <w:r w:rsidR="00F2336C" w:rsidRPr="005770AC">
        <w:rPr>
          <w:u w:val="single"/>
        </w:rPr>
        <w:t>s</w:t>
      </w:r>
      <w:r w:rsidR="00E73E49" w:rsidRPr="005770AC">
        <w:rPr>
          <w:u w:val="single"/>
        </w:rPr>
        <w:t>)</w:t>
      </w:r>
      <w:r w:rsidR="00F2336C" w:rsidRPr="00880B49">
        <w:t xml:space="preserve"> </w:t>
      </w:r>
      <w:r w:rsidR="00E73E49" w:rsidRPr="00880B49">
        <w:t>that suffer from</w:t>
      </w:r>
      <w:r w:rsidR="00F2336C" w:rsidRPr="00880B49">
        <w:t xml:space="preserve"> a greater-than-normal incidence of diseases or conditions (including cancer, asthma, or birth defects) that may be associated with exposure to hazardous substances, pollutants, contaminants, or petroleum.</w:t>
      </w:r>
      <w:bookmarkEnd w:id="1146"/>
    </w:p>
    <w:p w14:paraId="30980C63" w14:textId="77777777" w:rsidR="003E0EE2" w:rsidRPr="00880B49" w:rsidRDefault="003E0EE2" w:rsidP="00880B49">
      <w:pPr>
        <w:pStyle w:val="ListParagraph"/>
        <w:ind w:left="1440"/>
      </w:pPr>
    </w:p>
    <w:p w14:paraId="5136C699" w14:textId="28AF34B7" w:rsidR="00F2336C" w:rsidRDefault="008F6E36" w:rsidP="006C78D6">
      <w:pPr>
        <w:pStyle w:val="ListParagraph"/>
        <w:numPr>
          <w:ilvl w:val="3"/>
          <w:numId w:val="49"/>
        </w:numPr>
        <w:rPr>
          <w:u w:val="single"/>
        </w:rPr>
      </w:pPr>
      <w:r w:rsidRPr="00880B49">
        <w:rPr>
          <w:u w:val="single"/>
        </w:rPr>
        <w:t>Environmental Justice</w:t>
      </w:r>
    </w:p>
    <w:p w14:paraId="624BB588" w14:textId="77777777" w:rsidR="007D66F5" w:rsidRDefault="007D66F5" w:rsidP="009C3AF7">
      <w:pPr>
        <w:pStyle w:val="ListParagraph"/>
        <w:ind w:left="1440"/>
        <w:rPr>
          <w:u w:val="single"/>
        </w:rPr>
      </w:pPr>
    </w:p>
    <w:p w14:paraId="07B65807" w14:textId="77777777" w:rsidR="007D66F5" w:rsidRDefault="009743EA" w:rsidP="006C78D6">
      <w:pPr>
        <w:pStyle w:val="ListParagraph"/>
        <w:numPr>
          <w:ilvl w:val="4"/>
          <w:numId w:val="75"/>
        </w:numPr>
        <w:tabs>
          <w:tab w:val="left" w:pos="360"/>
          <w:tab w:val="left" w:pos="720"/>
          <w:tab w:val="left" w:pos="1080"/>
          <w:tab w:val="left" w:pos="1440"/>
          <w:tab w:val="left" w:pos="1800"/>
          <w:tab w:val="left" w:pos="2160"/>
        </w:tabs>
        <w:rPr>
          <w:szCs w:val="24"/>
          <w:u w:val="single"/>
        </w:rPr>
      </w:pPr>
      <w:r>
        <w:rPr>
          <w:szCs w:val="24"/>
          <w:u w:val="single"/>
        </w:rPr>
        <w:t>Identification of Environmental Justice Issues</w:t>
      </w:r>
    </w:p>
    <w:p w14:paraId="058645D3" w14:textId="63DD6E2B" w:rsidR="007D66F5" w:rsidRDefault="007D66F5" w:rsidP="007D66F5">
      <w:pPr>
        <w:pStyle w:val="ListParagraph"/>
        <w:tabs>
          <w:tab w:val="left" w:pos="360"/>
          <w:tab w:val="left" w:pos="720"/>
          <w:tab w:val="left" w:pos="1080"/>
          <w:tab w:val="left" w:pos="1440"/>
          <w:tab w:val="left" w:pos="1800"/>
          <w:tab w:val="left" w:pos="2160"/>
        </w:tabs>
        <w:ind w:left="1800"/>
        <w:rPr>
          <w:i/>
          <w:iCs/>
        </w:rPr>
      </w:pPr>
      <w:r w:rsidRPr="00721DBE">
        <w:t xml:space="preserve">Describe the environmental justice issues and how </w:t>
      </w:r>
      <w:r>
        <w:t xml:space="preserve">they affect </w:t>
      </w:r>
      <w:r w:rsidR="001D44C5">
        <w:t xml:space="preserve">an </w:t>
      </w:r>
      <w:r w:rsidRPr="00721DBE">
        <w:t>underserved</w:t>
      </w:r>
      <w:r>
        <w:t xml:space="preserve"> </w:t>
      </w:r>
      <w:r w:rsidR="00D27A81">
        <w:t xml:space="preserve">community(ies) </w:t>
      </w:r>
      <w:ins w:id="1149" w:author="Salinas, Elyse" w:date="2024-08-28T15:05:00Z">
        <w:r w:rsidR="0088342F">
          <w:t>and/</w:t>
        </w:r>
      </w:ins>
      <w:r w:rsidR="00D27A81">
        <w:t xml:space="preserve">or </w:t>
      </w:r>
      <w:ins w:id="1150" w:author="Salinas, Elyse" w:date="2024-08-28T15:05:00Z">
        <w:r w:rsidR="00BA2027">
          <w:t xml:space="preserve">a </w:t>
        </w:r>
      </w:ins>
      <w:r w:rsidR="00D27A81">
        <w:t xml:space="preserve">disadvantaged </w:t>
      </w:r>
      <w:del w:id="1151" w:author="Salinas, Elyse" w:date="2024-08-28T15:05:00Z">
        <w:r w:rsidR="00D27A81">
          <w:delText>census tract(s</w:delText>
        </w:r>
      </w:del>
      <w:ins w:id="1152" w:author="Salinas, Elyse" w:date="2024-08-28T15:05:00Z">
        <w:r w:rsidR="00BA2027">
          <w:t>community</w:t>
        </w:r>
        <w:r w:rsidR="00D27A81">
          <w:t>(</w:t>
        </w:r>
        <w:r w:rsidR="00BA2027">
          <w:t>ie</w:t>
        </w:r>
        <w:r w:rsidR="00D27A81">
          <w:t>s)</w:t>
        </w:r>
        <w:r w:rsidR="00AD63C1">
          <w:rPr>
            <w:rStyle w:val="FootnoteReference"/>
            <w:color w:val="000000" w:themeColor="text1"/>
          </w:rPr>
          <w:footnoteReference w:id="51"/>
        </w:r>
        <w:r w:rsidRPr="00721DBE">
          <w:t xml:space="preserve"> </w:t>
        </w:r>
        <w:r w:rsidR="00BA2027">
          <w:t>(as identified by CEJST</w:t>
        </w:r>
      </w:ins>
      <w:r w:rsidR="00BA2027">
        <w:t xml:space="preserve">) </w:t>
      </w:r>
      <w:r w:rsidRPr="00721DBE">
        <w:t xml:space="preserve">in the </w:t>
      </w:r>
      <w:r w:rsidRPr="005770AC">
        <w:rPr>
          <w:u w:val="single"/>
        </w:rPr>
        <w:t>target area(s)</w:t>
      </w:r>
      <w:r w:rsidRPr="00721DBE">
        <w:t>.</w:t>
      </w:r>
      <w:r w:rsidRPr="007D66F5">
        <w:rPr>
          <w:i/>
          <w:iCs/>
        </w:rPr>
        <w:t xml:space="preserve"> </w:t>
      </w:r>
      <w:r w:rsidRPr="00C86694">
        <w:rPr>
          <w:i/>
          <w:iCs/>
        </w:rPr>
        <w:t xml:space="preserve">(Environmental justice is defined in </w:t>
      </w:r>
      <w:hyperlink w:anchor="_I.E._Supporting_Environmental" w:history="1">
        <w:r w:rsidRPr="00C86694">
          <w:rPr>
            <w:rStyle w:val="Hyperlink"/>
            <w:i/>
            <w:iCs/>
          </w:rPr>
          <w:t>Section I.E.</w:t>
        </w:r>
      </w:hyperlink>
      <w:r w:rsidRPr="00C86694">
        <w:rPr>
          <w:i/>
          <w:iCs/>
        </w:rPr>
        <w:t>)</w:t>
      </w:r>
    </w:p>
    <w:p w14:paraId="6C8556CF" w14:textId="77777777" w:rsidR="00EF7C7B" w:rsidRDefault="00EF7C7B" w:rsidP="007D66F5">
      <w:pPr>
        <w:pStyle w:val="ListParagraph"/>
        <w:tabs>
          <w:tab w:val="left" w:pos="360"/>
          <w:tab w:val="left" w:pos="720"/>
          <w:tab w:val="left" w:pos="1080"/>
          <w:tab w:val="left" w:pos="1440"/>
          <w:tab w:val="left" w:pos="1800"/>
          <w:tab w:val="left" w:pos="2160"/>
        </w:tabs>
        <w:ind w:left="1800"/>
        <w:rPr>
          <w:i/>
          <w:iCs/>
        </w:rPr>
      </w:pPr>
    </w:p>
    <w:p w14:paraId="5051ABD2" w14:textId="0A1E439B" w:rsidR="00EF7C7B" w:rsidRDefault="00EF7C7B" w:rsidP="009C3AF7">
      <w:pPr>
        <w:pStyle w:val="ListParagraph"/>
        <w:ind w:left="1800"/>
      </w:pPr>
      <w:r>
        <w:rPr>
          <w:i/>
          <w:iCs/>
        </w:rPr>
        <w:t>All applicants except Tribes</w:t>
      </w:r>
      <w:del w:id="1154" w:author="Salinas, Elyse" w:date="2024-08-28T15:05:00Z">
        <w:r>
          <w:rPr>
            <w:i/>
            <w:iCs/>
          </w:rPr>
          <w:delText xml:space="preserve"> or</w:delText>
        </w:r>
      </w:del>
      <w:ins w:id="1155" w:author="Salinas, Elyse" w:date="2024-08-28T15:05:00Z">
        <w:r w:rsidR="006602DD">
          <w:rPr>
            <w:i/>
            <w:iCs/>
          </w:rPr>
          <w:t>,</w:t>
        </w:r>
      </w:ins>
      <w:r>
        <w:rPr>
          <w:i/>
          <w:iCs/>
        </w:rPr>
        <w:t xml:space="preserve"> eligible Tribal entities</w:t>
      </w:r>
      <w:ins w:id="1156" w:author="Salinas, Elyse" w:date="2024-08-28T15:05:00Z">
        <w:r w:rsidR="00D04B7B">
          <w:rPr>
            <w:i/>
            <w:iCs/>
          </w:rPr>
          <w:t>, and territories</w:t>
        </w:r>
      </w:ins>
      <w:r>
        <w:rPr>
          <w:b/>
          <w:bCs/>
          <w:i/>
          <w:iCs/>
          <w:szCs w:val="24"/>
        </w:rPr>
        <w:t xml:space="preserve"> </w:t>
      </w:r>
      <w:r>
        <w:rPr>
          <w:szCs w:val="24"/>
        </w:rPr>
        <w:t xml:space="preserve">– </w:t>
      </w:r>
      <w:r>
        <w:t>Additionally, i</w:t>
      </w:r>
      <w:r w:rsidRPr="00464BC4">
        <w:t xml:space="preserve">ndicate if </w:t>
      </w:r>
      <w:r>
        <w:t>a</w:t>
      </w:r>
      <w:r w:rsidRPr="00464BC4">
        <w:t xml:space="preserve"> </w:t>
      </w:r>
      <w:r w:rsidR="00655811">
        <w:t>proposed</w:t>
      </w:r>
      <w:r w:rsidRPr="00464BC4">
        <w:t xml:space="preserve"> site</w:t>
      </w:r>
      <w:r>
        <w:t>(</w:t>
      </w:r>
      <w:r w:rsidRPr="00464BC4">
        <w:t>s</w:t>
      </w:r>
      <w:r>
        <w:t>)</w:t>
      </w:r>
      <w:r w:rsidRPr="00464BC4">
        <w:t xml:space="preserve"> identified in </w:t>
      </w:r>
      <w:r w:rsidRPr="00216A3C">
        <w:rPr>
          <w:i/>
          <w:iCs/>
        </w:rPr>
        <w:t xml:space="preserve">1.a.ii. Description of the </w:t>
      </w:r>
      <w:r w:rsidR="00CB69AC">
        <w:rPr>
          <w:i/>
          <w:iCs/>
        </w:rPr>
        <w:t>Proposed</w:t>
      </w:r>
      <w:r w:rsidRPr="00216A3C">
        <w:rPr>
          <w:i/>
          <w:iCs/>
        </w:rPr>
        <w:t xml:space="preserve"> Brownfield Site(s)</w:t>
      </w:r>
      <w:r w:rsidRPr="00464BC4">
        <w:t xml:space="preserve"> </w:t>
      </w:r>
      <w:r>
        <w:t>is</w:t>
      </w:r>
      <w:r w:rsidRPr="00464BC4">
        <w:t xml:space="preserve"> located within a disadvantaged </w:t>
      </w:r>
      <w:del w:id="1157" w:author="Salinas, Elyse" w:date="2024-08-28T15:05:00Z">
        <w:r w:rsidRPr="00464BC4">
          <w:delText>census tract according to</w:delText>
        </w:r>
      </w:del>
      <w:ins w:id="1158" w:author="Salinas, Elyse" w:date="2024-08-28T15:05:00Z">
        <w:r w:rsidR="00BA2027">
          <w:t>community (as identified by</w:t>
        </w:r>
      </w:ins>
      <w:r w:rsidR="00BA2027">
        <w:t xml:space="preserve"> </w:t>
      </w:r>
      <w:r w:rsidRPr="00464BC4">
        <w:t>CEJST</w:t>
      </w:r>
      <w:del w:id="1159" w:author="Salinas, Elyse" w:date="2024-08-28T15:05:00Z">
        <w:r w:rsidRPr="00464BC4">
          <w:delText>.</w:delText>
        </w:r>
      </w:del>
      <w:ins w:id="1160" w:author="Salinas, Elyse" w:date="2024-08-28T15:05:00Z">
        <w:r w:rsidR="00BA2027">
          <w:t>)</w:t>
        </w:r>
        <w:r w:rsidRPr="00464BC4">
          <w:t>.</w:t>
        </w:r>
      </w:ins>
      <w:r w:rsidRPr="00464BC4">
        <w:t xml:space="preserve"> </w:t>
      </w:r>
    </w:p>
    <w:p w14:paraId="306B62FA" w14:textId="77777777" w:rsidR="007D66F5" w:rsidRDefault="007D66F5" w:rsidP="009C3AF7">
      <w:pPr>
        <w:pStyle w:val="ListParagraph"/>
        <w:tabs>
          <w:tab w:val="left" w:pos="360"/>
          <w:tab w:val="left" w:pos="720"/>
          <w:tab w:val="left" w:pos="1080"/>
          <w:tab w:val="left" w:pos="1440"/>
          <w:tab w:val="left" w:pos="1800"/>
          <w:tab w:val="left" w:pos="2160"/>
        </w:tabs>
        <w:ind w:left="1800"/>
        <w:rPr>
          <w:szCs w:val="24"/>
          <w:u w:val="single"/>
        </w:rPr>
      </w:pPr>
    </w:p>
    <w:p w14:paraId="795BA80E" w14:textId="77777777" w:rsidR="007D66F5" w:rsidRPr="00247ABF" w:rsidRDefault="007D66F5" w:rsidP="006C78D6">
      <w:pPr>
        <w:pStyle w:val="ListParagraph"/>
        <w:numPr>
          <w:ilvl w:val="4"/>
          <w:numId w:val="75"/>
        </w:numPr>
        <w:tabs>
          <w:tab w:val="left" w:pos="360"/>
          <w:tab w:val="left" w:pos="720"/>
          <w:tab w:val="left" w:pos="1080"/>
          <w:tab w:val="left" w:pos="1440"/>
          <w:tab w:val="left" w:pos="1800"/>
          <w:tab w:val="left" w:pos="2160"/>
        </w:tabs>
        <w:rPr>
          <w:szCs w:val="24"/>
          <w:u w:val="single"/>
        </w:rPr>
      </w:pPr>
      <w:r>
        <w:rPr>
          <w:szCs w:val="24"/>
          <w:u w:val="single"/>
        </w:rPr>
        <w:t>Advancing Environmental Justice</w:t>
      </w:r>
    </w:p>
    <w:p w14:paraId="4DC0CDBE" w14:textId="4614550B" w:rsidR="00721DBE" w:rsidRPr="00C86694" w:rsidRDefault="007D66F5" w:rsidP="009C3AF7">
      <w:pPr>
        <w:pStyle w:val="ListParagraph"/>
        <w:ind w:left="1800"/>
        <w:rPr>
          <w:i/>
          <w:iCs/>
        </w:rPr>
      </w:pPr>
      <w:r>
        <w:t>D</w:t>
      </w:r>
      <w:r w:rsidR="00721DBE" w:rsidRPr="00721DBE">
        <w:t xml:space="preserve">iscuss how this grant and reuse strategy/projected site reuse(s) will </w:t>
      </w:r>
      <w:r w:rsidR="00871372">
        <w:t>advance</w:t>
      </w:r>
      <w:r w:rsidR="00871372" w:rsidRPr="00721DBE">
        <w:t xml:space="preserve"> </w:t>
      </w:r>
      <w:r w:rsidR="00721DBE" w:rsidRPr="00721DBE">
        <w:t xml:space="preserve">environmental justice </w:t>
      </w:r>
      <w:r w:rsidR="005F14D7">
        <w:t xml:space="preserve">and minimize the </w:t>
      </w:r>
      <w:ins w:id="1161" w:author="Salinas, Elyse" w:date="2024-08-28T15:05:00Z">
        <w:r w:rsidR="0052599D">
          <w:t>un</w:t>
        </w:r>
        <w:r w:rsidR="00281BCD">
          <w:t>intended</w:t>
        </w:r>
        <w:r w:rsidR="00325F76">
          <w:t xml:space="preserve"> </w:t>
        </w:r>
      </w:ins>
      <w:r w:rsidR="005F14D7">
        <w:t xml:space="preserve">displacement of residents and/or businesses </w:t>
      </w:r>
      <w:r w:rsidR="00721DBE" w:rsidRPr="00721DBE">
        <w:t>among the</w:t>
      </w:r>
      <w:del w:id="1162" w:author="Salinas, Elyse" w:date="2024-08-28T15:05:00Z">
        <w:r w:rsidR="00721DBE" w:rsidRPr="00721DBE">
          <w:delText xml:space="preserve"> underserved</w:delText>
        </w:r>
      </w:del>
      <w:r w:rsidR="00721DBE" w:rsidRPr="00721DBE">
        <w:t xml:space="preserve"> </w:t>
      </w:r>
      <w:r w:rsidR="008D075F">
        <w:t>community(ies)</w:t>
      </w:r>
      <w:r w:rsidR="008D075F" w:rsidRPr="00721DBE">
        <w:t xml:space="preserve"> </w:t>
      </w:r>
      <w:r w:rsidR="00721DBE" w:rsidRPr="00721DBE">
        <w:t xml:space="preserve">in the </w:t>
      </w:r>
      <w:r w:rsidR="00721DBE" w:rsidRPr="005770AC">
        <w:rPr>
          <w:u w:val="single"/>
        </w:rPr>
        <w:t>target area(s)</w:t>
      </w:r>
      <w:r w:rsidR="00721DBE" w:rsidRPr="00721DBE">
        <w:t>.</w:t>
      </w:r>
      <w:r w:rsidR="00FB7808" w:rsidRPr="00FB7808">
        <w:t xml:space="preserve"> </w:t>
      </w:r>
    </w:p>
    <w:p w14:paraId="339C7001" w14:textId="77777777" w:rsidR="00F2336C" w:rsidRPr="00880B49" w:rsidRDefault="00F2336C" w:rsidP="00880B49">
      <w:pPr>
        <w:ind w:left="1080"/>
      </w:pPr>
    </w:p>
    <w:bookmarkEnd w:id="1111"/>
    <w:p w14:paraId="674B40BB" w14:textId="73AA9786" w:rsidR="004C7141" w:rsidRPr="004D7040" w:rsidRDefault="004C7141" w:rsidP="004C7141">
      <w:pPr>
        <w:pStyle w:val="Level2"/>
        <w:ind w:left="1080"/>
        <w:rPr>
          <w:bCs/>
        </w:rPr>
      </w:pPr>
      <w:r w:rsidRPr="004D7040">
        <w:rPr>
          <w:bCs/>
        </w:rPr>
        <w:t xml:space="preserve">Please refer to the </w:t>
      </w:r>
      <w:del w:id="1163" w:author="Salinas, Elyse" w:date="2024-08-28T15:05:00Z">
        <w:r w:rsidRPr="004D7040">
          <w:delText>FY2</w:delText>
        </w:r>
        <w:r>
          <w:delText>4</w:delText>
        </w:r>
      </w:del>
      <w:ins w:id="1164" w:author="Salinas, Elyse" w:date="2024-08-28T15:05:00Z">
        <w:r w:rsidRPr="004D7040">
          <w:t>FY2</w:t>
        </w:r>
        <w:r w:rsidR="00263F5D">
          <w:t>5</w:t>
        </w:r>
      </w:ins>
      <w:r w:rsidRPr="004D7040">
        <w:rPr>
          <w:bCs/>
        </w:rPr>
        <w:t xml:space="preserve"> </w:t>
      </w:r>
      <w:hyperlink r:id="rId92" w:history="1">
        <w:r w:rsidRPr="004D7040">
          <w:rPr>
            <w:rStyle w:val="Hyperlink"/>
          </w:rPr>
          <w:t>FAQs</w:t>
        </w:r>
      </w:hyperlink>
      <w:r w:rsidRPr="004D7040">
        <w:rPr>
          <w:bCs/>
        </w:rPr>
        <w:t xml:space="preserve"> for </w:t>
      </w:r>
      <w:r>
        <w:rPr>
          <w:bCs/>
        </w:rPr>
        <w:t xml:space="preserve">more </w:t>
      </w:r>
      <w:r w:rsidRPr="004D7040">
        <w:rPr>
          <w:bCs/>
        </w:rPr>
        <w:t>information on welfare, sensitive populations, environmental justice</w:t>
      </w:r>
      <w:r>
        <w:rPr>
          <w:bCs/>
        </w:rPr>
        <w:t>,</w:t>
      </w:r>
      <w:r w:rsidRPr="00E867BE">
        <w:rPr>
          <w:bCs/>
        </w:rPr>
        <w:t xml:space="preserve"> examples of variables </w:t>
      </w:r>
      <w:r>
        <w:rPr>
          <w:bCs/>
        </w:rPr>
        <w:t>relevant to considering</w:t>
      </w:r>
      <w:r w:rsidRPr="00E867BE">
        <w:rPr>
          <w:bCs/>
        </w:rPr>
        <w:t xml:space="preserve"> a</w:t>
      </w:r>
      <w:r>
        <w:rPr>
          <w:bCs/>
        </w:rPr>
        <w:t xml:space="preserve">n </w:t>
      </w:r>
      <w:r w:rsidRPr="00E867BE">
        <w:rPr>
          <w:bCs/>
        </w:rPr>
        <w:t>underserved community</w:t>
      </w:r>
      <w:r>
        <w:rPr>
          <w:bCs/>
        </w:rPr>
        <w:t xml:space="preserve">, </w:t>
      </w:r>
      <w:del w:id="1165" w:author="Salinas, Elyse" w:date="2024-08-28T15:05:00Z">
        <w:r>
          <w:rPr>
            <w:bCs/>
          </w:rPr>
          <w:delText xml:space="preserve">CEJST, </w:delText>
        </w:r>
      </w:del>
      <w:r>
        <w:rPr>
          <w:bCs/>
        </w:rPr>
        <w:t xml:space="preserve">how to determine if a site is located within a disadvantaged </w:t>
      </w:r>
      <w:del w:id="1166" w:author="Salinas, Elyse" w:date="2024-08-28T15:05:00Z">
        <w:r>
          <w:rPr>
            <w:bCs/>
          </w:rPr>
          <w:delText>census tract,</w:delText>
        </w:r>
      </w:del>
      <w:ins w:id="1167" w:author="Salinas, Elyse" w:date="2024-08-28T15:05:00Z">
        <w:r w:rsidR="00BA2027">
          <w:rPr>
            <w:bCs/>
          </w:rPr>
          <w:t>community (as identified by CEJST)</w:t>
        </w:r>
        <w:r>
          <w:rPr>
            <w:bCs/>
          </w:rPr>
          <w:t>,</w:t>
        </w:r>
      </w:ins>
      <w:r>
        <w:rPr>
          <w:bCs/>
        </w:rPr>
        <w:t xml:space="preserve"> and displacement</w:t>
      </w:r>
      <w:r w:rsidRPr="004D7040">
        <w:rPr>
          <w:bCs/>
        </w:rPr>
        <w:t>.</w:t>
      </w:r>
    </w:p>
    <w:p w14:paraId="6DAFCDFE" w14:textId="77777777" w:rsidR="0087548B" w:rsidRPr="00880B49" w:rsidRDefault="0087548B" w:rsidP="00880B49">
      <w:pPr>
        <w:ind w:left="360"/>
      </w:pPr>
    </w:p>
    <w:p w14:paraId="1BE82CA7" w14:textId="12CA15B7" w:rsidR="00F2336C" w:rsidRPr="00880B49" w:rsidRDefault="00F2336C" w:rsidP="006C78D6">
      <w:pPr>
        <w:pStyle w:val="ListParagraph"/>
        <w:numPr>
          <w:ilvl w:val="1"/>
          <w:numId w:val="43"/>
        </w:numPr>
        <w:rPr>
          <w:b/>
        </w:rPr>
      </w:pPr>
      <w:bookmarkStart w:id="1168" w:name="CommEng"/>
      <w:r w:rsidRPr="00880B49">
        <w:rPr>
          <w:b/>
        </w:rPr>
        <w:t>Community Engagement</w:t>
      </w:r>
    </w:p>
    <w:bookmarkEnd w:id="1168"/>
    <w:p w14:paraId="3505BD56" w14:textId="5518EE29" w:rsidR="00F2336C" w:rsidRPr="00880B49" w:rsidRDefault="00F2336C" w:rsidP="00880B49">
      <w:pPr>
        <w:ind w:left="360"/>
      </w:pPr>
    </w:p>
    <w:p w14:paraId="10A30C57" w14:textId="707BD01A" w:rsidR="00D635CA" w:rsidRPr="00305CB0" w:rsidRDefault="00F008CF" w:rsidP="00305CB0">
      <w:pPr>
        <w:ind w:left="720"/>
        <w:rPr>
          <w:i/>
        </w:rPr>
      </w:pPr>
      <w:r w:rsidRPr="00880B49">
        <w:rPr>
          <w:i/>
        </w:rPr>
        <w:t>To conserve space, you may present information for 2.b.i.</w:t>
      </w:r>
      <w:r w:rsidR="00C86D61">
        <w:rPr>
          <w:i/>
        </w:rPr>
        <w:t xml:space="preserve"> – </w:t>
      </w:r>
      <w:r w:rsidRPr="00880B49">
        <w:rPr>
          <w:i/>
        </w:rPr>
        <w:t xml:space="preserve">2.b.ii. in the same response and/or use </w:t>
      </w:r>
      <w:r w:rsidRPr="00880B49">
        <w:rPr>
          <w:i/>
          <w:szCs w:val="24"/>
        </w:rPr>
        <w:t>the suggested table format below.</w:t>
      </w:r>
    </w:p>
    <w:p w14:paraId="316539A5" w14:textId="77777777" w:rsidR="00756CF1" w:rsidRPr="00305CB0" w:rsidRDefault="00756CF1" w:rsidP="00305CB0">
      <w:pPr>
        <w:ind w:left="720"/>
        <w:rPr>
          <w:i/>
        </w:rPr>
      </w:pPr>
    </w:p>
    <w:p w14:paraId="383D6EB3" w14:textId="67AEEE64" w:rsidR="00F2336C" w:rsidRPr="00880B49" w:rsidRDefault="00E00A64" w:rsidP="006C78D6">
      <w:pPr>
        <w:pStyle w:val="ListParagraph"/>
        <w:numPr>
          <w:ilvl w:val="2"/>
          <w:numId w:val="44"/>
        </w:numPr>
        <w:rPr>
          <w:u w:val="single"/>
        </w:rPr>
      </w:pPr>
      <w:bookmarkStart w:id="1169" w:name="_Hlk516124121"/>
      <w:r w:rsidRPr="00880B49">
        <w:rPr>
          <w:u w:val="single"/>
        </w:rPr>
        <w:t xml:space="preserve">Project </w:t>
      </w:r>
      <w:r w:rsidR="006E5FA8" w:rsidRPr="00880B49">
        <w:rPr>
          <w:u w:val="single"/>
        </w:rPr>
        <w:t>Involvement</w:t>
      </w:r>
    </w:p>
    <w:p w14:paraId="19AC6C81" w14:textId="48EFF5C9" w:rsidR="00A56332" w:rsidRDefault="00E00A64" w:rsidP="002F39EE">
      <w:pPr>
        <w:pStyle w:val="ListParagraph"/>
        <w:ind w:left="1080"/>
        <w:rPr>
          <w:ins w:id="1170" w:author="Salinas, Elyse" w:date="2024-08-28T15:05:00Z"/>
        </w:rPr>
      </w:pPr>
      <w:r>
        <w:t xml:space="preserve">Identify the local </w:t>
      </w:r>
      <w:r w:rsidR="006E5FA8">
        <w:t>organizations/entities/groups</w:t>
      </w:r>
      <w:r>
        <w:t xml:space="preserve"> that will be involved in</w:t>
      </w:r>
      <w:r w:rsidR="006E5FA8">
        <w:t xml:space="preserve"> and will provide assistance/information to </w:t>
      </w:r>
      <w:del w:id="1171" w:author="Salinas, Elyse" w:date="2024-08-28T15:05:00Z">
        <w:r w:rsidR="006E5FA8">
          <w:delText xml:space="preserve">you to </w:delText>
        </w:r>
      </w:del>
      <w:r w:rsidR="006E5FA8">
        <w:t>assist</w:t>
      </w:r>
      <w:r w:rsidR="00EF4AB8">
        <w:t xml:space="preserve"> </w:t>
      </w:r>
      <w:del w:id="1172" w:author="Salinas, Elyse" w:date="2024-08-28T15:05:00Z">
        <w:r w:rsidR="006E5FA8">
          <w:delText xml:space="preserve">in, the performance of </w:delText>
        </w:r>
        <w:r>
          <w:delText>the</w:delText>
        </w:r>
      </w:del>
      <w:ins w:id="1173" w:author="Salinas, Elyse" w:date="2024-08-28T15:05:00Z">
        <w:r w:rsidR="00EF4AB8">
          <w:t>you</w:t>
        </w:r>
        <w:r w:rsidR="006E5FA8">
          <w:t xml:space="preserve"> </w:t>
        </w:r>
        <w:r w:rsidR="00B32EC7">
          <w:t>with this</w:t>
        </w:r>
      </w:ins>
      <w:r>
        <w:t xml:space="preserve"> project</w:t>
      </w:r>
      <w:r w:rsidR="00FE11B5">
        <w:t>.</w:t>
      </w:r>
    </w:p>
    <w:p w14:paraId="3EE15117" w14:textId="77777777" w:rsidR="00A56332" w:rsidRDefault="00A56332" w:rsidP="002F39EE">
      <w:pPr>
        <w:pStyle w:val="ListParagraph"/>
        <w:ind w:left="1080"/>
      </w:pPr>
    </w:p>
    <w:p w14:paraId="766314C3" w14:textId="73EDABDB" w:rsidR="00E00A64" w:rsidRPr="00880B49" w:rsidRDefault="005F554B" w:rsidP="002F39EE">
      <w:pPr>
        <w:pStyle w:val="ListParagraph"/>
        <w:ind w:left="1080"/>
        <w:pPrChange w:id="1174" w:author="Salinas, Elyse" w:date="2024-08-28T15:05:00Z">
          <w:pPr>
            <w:ind w:left="1080"/>
          </w:pPr>
        </w:pPrChange>
      </w:pPr>
      <w:r w:rsidRPr="00880B49">
        <w:t xml:space="preserve">Project involvement may be provided by a broad and diverse group of entities including, but not limited to, </w:t>
      </w:r>
      <w:r w:rsidR="00E00A64" w:rsidRPr="00880B49">
        <w:t>community</w:t>
      </w:r>
      <w:r w:rsidR="001F1210">
        <w:t>-based</w:t>
      </w:r>
      <w:r w:rsidR="00E00A64" w:rsidRPr="00880B49">
        <w:t xml:space="preserve"> organizations (e.g., neighborhood groups, citizen groups, business organizations, etc.), as well as </w:t>
      </w:r>
      <w:bookmarkStart w:id="1175" w:name="_Hlk524969555"/>
      <w:r w:rsidR="009724C6">
        <w:t xml:space="preserve">community liaisons, </w:t>
      </w:r>
      <w:r w:rsidR="00E00A64" w:rsidRPr="00880B49">
        <w:t>property owners, lenders</w:t>
      </w:r>
      <w:bookmarkStart w:id="1176" w:name="_Hlk522020482"/>
      <w:r w:rsidR="00E00A64" w:rsidRPr="00880B49">
        <w:t>, developers, and the general public.</w:t>
      </w:r>
      <w:bookmarkEnd w:id="1175"/>
      <w:bookmarkEnd w:id="1176"/>
    </w:p>
    <w:p w14:paraId="335F2CA0" w14:textId="77777777" w:rsidR="00335C83" w:rsidRPr="00880B49" w:rsidRDefault="00335C83" w:rsidP="00880B49">
      <w:pPr>
        <w:pStyle w:val="ListParagraph"/>
        <w:ind w:left="1080"/>
        <w:rPr>
          <w:u w:val="single"/>
        </w:rPr>
      </w:pPr>
    </w:p>
    <w:p w14:paraId="7C821495" w14:textId="37113425" w:rsidR="00E00A64" w:rsidRPr="00880B49" w:rsidRDefault="00E00A64" w:rsidP="006C78D6">
      <w:pPr>
        <w:pStyle w:val="ListParagraph"/>
        <w:numPr>
          <w:ilvl w:val="2"/>
          <w:numId w:val="44"/>
        </w:numPr>
        <w:rPr>
          <w:u w:val="single"/>
        </w:rPr>
      </w:pPr>
      <w:r w:rsidRPr="00880B49">
        <w:rPr>
          <w:u w:val="single"/>
        </w:rPr>
        <w:t>Project Roles</w:t>
      </w:r>
    </w:p>
    <w:p w14:paraId="5698D560" w14:textId="4EE7FE93" w:rsidR="00D66FD9" w:rsidRPr="00880B49" w:rsidRDefault="00E00A64" w:rsidP="00880B49">
      <w:pPr>
        <w:ind w:left="1080"/>
        <w:rPr>
          <w:szCs w:val="24"/>
        </w:rPr>
      </w:pPr>
      <w:bookmarkStart w:id="1177" w:name="_Hlk14762310"/>
      <w:bookmarkStart w:id="1178" w:name="_Hlk42010280"/>
      <w:r w:rsidRPr="00880B49">
        <w:t>D</w:t>
      </w:r>
      <w:r w:rsidR="00F2336C" w:rsidRPr="00880B49">
        <w:t xml:space="preserve">escribe the role </w:t>
      </w:r>
      <w:r w:rsidR="00F2336C" w:rsidRPr="005770AC">
        <w:rPr>
          <w:u w:val="single"/>
        </w:rPr>
        <w:t>each</w:t>
      </w:r>
      <w:r w:rsidR="00F2336C" w:rsidRPr="00880B49">
        <w:t xml:space="preserve"> identified </w:t>
      </w:r>
      <w:r w:rsidR="00D660F8" w:rsidRPr="00880B49">
        <w:t>local organization/entity/group</w:t>
      </w:r>
      <w:r w:rsidR="00F2336C" w:rsidRPr="00880B49">
        <w:t xml:space="preserve"> will have in the project </w:t>
      </w:r>
      <w:r w:rsidR="00113748" w:rsidRPr="00880B49">
        <w:t xml:space="preserve">including </w:t>
      </w:r>
      <w:r w:rsidR="00F2336C" w:rsidRPr="00880B49">
        <w:t xml:space="preserve">how it will be </w:t>
      </w:r>
      <w:r w:rsidR="00FF4E8F">
        <w:t xml:space="preserve">meaningfully </w:t>
      </w:r>
      <w:r w:rsidR="00F2336C" w:rsidRPr="00880B49">
        <w:t>involved in making decisions with respect</w:t>
      </w:r>
      <w:r w:rsidR="000F042B" w:rsidRPr="00880B49">
        <w:t xml:space="preserve"> to</w:t>
      </w:r>
      <w:r w:rsidR="00F2336C" w:rsidRPr="00880B49">
        <w:t xml:space="preserve"> </w:t>
      </w:r>
      <w:r w:rsidR="005C6D9A" w:rsidRPr="00880B49">
        <w:t>the</w:t>
      </w:r>
      <w:r w:rsidR="00F2336C" w:rsidRPr="00880B49">
        <w:t xml:space="preserve"> cleanup </w:t>
      </w:r>
      <w:r w:rsidR="00F2336C" w:rsidRPr="00880B49">
        <w:rPr>
          <w:u w:val="single"/>
        </w:rPr>
        <w:t>and</w:t>
      </w:r>
      <w:r w:rsidR="00F2336C" w:rsidRPr="00880B49">
        <w:t xml:space="preserve"> future </w:t>
      </w:r>
      <w:r w:rsidR="004A1310" w:rsidRPr="00880B49">
        <w:rPr>
          <w:szCs w:val="24"/>
        </w:rPr>
        <w:t>reuse</w:t>
      </w:r>
      <w:r w:rsidR="00F2336C" w:rsidRPr="00880B49">
        <w:t xml:space="preserve"> of t</w:t>
      </w:r>
      <w:r w:rsidR="0087548B" w:rsidRPr="00880B49">
        <w:t xml:space="preserve">he </w:t>
      </w:r>
      <w:r w:rsidR="00903727" w:rsidRPr="00880B49">
        <w:t xml:space="preserve">proposed </w:t>
      </w:r>
      <w:r w:rsidR="0087548B" w:rsidRPr="00880B49">
        <w:t>site</w:t>
      </w:r>
      <w:r w:rsidR="00F2336C" w:rsidRPr="00880B49">
        <w:t>(s)</w:t>
      </w:r>
      <w:bookmarkEnd w:id="1177"/>
      <w:r w:rsidR="00F2336C" w:rsidRPr="00880B49">
        <w:t>.</w:t>
      </w:r>
    </w:p>
    <w:bookmarkEnd w:id="1178"/>
    <w:p w14:paraId="6EB3C5C9" w14:textId="77777777" w:rsidR="00F2336C" w:rsidRPr="00880B49" w:rsidRDefault="00F2336C" w:rsidP="00880B49">
      <w:pPr>
        <w:ind w:left="1080"/>
      </w:pPr>
    </w:p>
    <w:p w14:paraId="18FE9438" w14:textId="768D4186" w:rsidR="00D66FD9" w:rsidRPr="00880B49" w:rsidRDefault="00D66FD9" w:rsidP="00880B49">
      <w:pPr>
        <w:autoSpaceDE/>
        <w:autoSpaceDN/>
        <w:adjustRightInd/>
        <w:ind w:left="1080"/>
      </w:pPr>
      <w:r w:rsidRPr="00880B49">
        <w:rPr>
          <w:rFonts w:eastAsiaTheme="minorHAnsi"/>
          <w:b/>
          <w:iCs/>
          <w:szCs w:val="24"/>
        </w:rPr>
        <w:t xml:space="preserve">Sample Format for List of </w:t>
      </w:r>
      <w:r w:rsidR="000514CC" w:rsidRPr="00880B49">
        <w:rPr>
          <w:b/>
          <w:bCs/>
        </w:rPr>
        <w:t>Organizations/Entities/Groups</w:t>
      </w:r>
      <w:r w:rsidR="00E00A64" w:rsidRPr="00880B49">
        <w:rPr>
          <w:rFonts w:eastAsiaTheme="minorHAnsi"/>
          <w:b/>
          <w:iCs/>
          <w:szCs w:val="24"/>
        </w:rPr>
        <w:t xml:space="preserve"> &amp; Roles</w:t>
      </w:r>
    </w:p>
    <w:tbl>
      <w:tblPr>
        <w:tblStyle w:val="TableGrid"/>
        <w:tblW w:w="0" w:type="auto"/>
        <w:tblInd w:w="1075" w:type="dxa"/>
        <w:tblLook w:val="04A0" w:firstRow="1" w:lastRow="0" w:firstColumn="1" w:lastColumn="0" w:noHBand="0" w:noVBand="1"/>
        <w:tblPrChange w:id="1179" w:author="Salinas, Elyse" w:date="2024-08-28T15:05:00Z">
          <w:tblPr>
            <w:tblStyle w:val="TableGrid"/>
            <w:tblW w:w="0" w:type="auto"/>
            <w:tblInd w:w="1075" w:type="dxa"/>
            <w:tblLook w:val="04A0" w:firstRow="1" w:lastRow="0" w:firstColumn="1" w:lastColumn="0" w:noHBand="0" w:noVBand="1"/>
          </w:tblPr>
        </w:tblPrChange>
      </w:tblPr>
      <w:tblGrid>
        <w:gridCol w:w="2843"/>
        <w:gridCol w:w="1412"/>
        <w:gridCol w:w="1762"/>
        <w:gridCol w:w="2258"/>
        <w:tblGridChange w:id="1180">
          <w:tblGrid>
            <w:gridCol w:w="1431"/>
            <w:gridCol w:w="1412"/>
            <w:gridCol w:w="2473"/>
            <w:gridCol w:w="701"/>
            <w:gridCol w:w="2258"/>
          </w:tblGrid>
        </w:tblGridChange>
      </w:tblGrid>
      <w:tr w:rsidR="006F3EFB" w:rsidRPr="00880B49" w14:paraId="4656FD0B" w14:textId="77777777" w:rsidTr="00BE0C4B">
        <w:tc>
          <w:tcPr>
            <w:tcW w:w="2843" w:type="dxa"/>
            <w:vAlign w:val="center"/>
            <w:tcPrChange w:id="1181" w:author="Salinas, Elyse" w:date="2024-08-28T15:05:00Z">
              <w:tcPr>
                <w:tcW w:w="2430" w:type="dxa"/>
                <w:vAlign w:val="center"/>
              </w:tcPr>
            </w:tcPrChange>
          </w:tcPr>
          <w:p w14:paraId="71810CAD" w14:textId="4BC40B75" w:rsidR="006F3EFB" w:rsidRPr="00BE0C4B" w:rsidRDefault="006F3EFB" w:rsidP="00880B49">
            <w:pPr>
              <w:pStyle w:val="ThirdLevelNumbering"/>
              <w:numPr>
                <w:ilvl w:val="0"/>
                <w:numId w:val="0"/>
              </w:numPr>
              <w:tabs>
                <w:tab w:val="left" w:pos="720"/>
              </w:tabs>
              <w:jc w:val="center"/>
              <w:rPr>
                <w:b/>
                <w:sz w:val="20"/>
                <w:rPrChange w:id="1182" w:author="Salinas, Elyse" w:date="2024-08-28T15:05:00Z">
                  <w:rPr>
                    <w:b/>
                  </w:rPr>
                </w:rPrChange>
              </w:rPr>
            </w:pPr>
            <w:r w:rsidRPr="00BE0C4B">
              <w:rPr>
                <w:b/>
                <w:sz w:val="20"/>
                <w:rPrChange w:id="1183" w:author="Salinas, Elyse" w:date="2024-08-28T15:05:00Z">
                  <w:rPr>
                    <w:b/>
                  </w:rPr>
                </w:rPrChange>
              </w:rPr>
              <w:t>Name of organization/entity/group</w:t>
            </w:r>
          </w:p>
        </w:tc>
        <w:tc>
          <w:tcPr>
            <w:tcW w:w="1412" w:type="dxa"/>
            <w:cellIns w:id="1184" w:author="Salinas, Elyse" w:date="2024-08-28T15:05:00Z"/>
            <w:tcPrChange w:id="1185" w:author="Salinas, Elyse" w:date="2024-08-28T15:05:00Z">
              <w:tcPr>
                <w:tcW w:w="2430" w:type="dxa"/>
                <w:vAlign w:val="center"/>
                <w:cellIns w:id="1186" w:author="Salinas, Elyse" w:date="2024-08-28T15:05:00Z"/>
              </w:tcPr>
            </w:tcPrChange>
          </w:tcPr>
          <w:p w14:paraId="5FC03388" w14:textId="75C319FC" w:rsidR="006F3EFB" w:rsidRPr="00BE0C4B" w:rsidRDefault="006F3EFB" w:rsidP="00BE0C4B">
            <w:pPr>
              <w:pStyle w:val="ThirdLevelNumbering"/>
              <w:numPr>
                <w:ilvl w:val="0"/>
                <w:numId w:val="0"/>
              </w:numPr>
              <w:tabs>
                <w:tab w:val="left" w:pos="720"/>
              </w:tabs>
              <w:spacing w:before="120"/>
              <w:jc w:val="center"/>
              <w:rPr>
                <w:b/>
                <w:sz w:val="20"/>
              </w:rPr>
            </w:pPr>
            <w:ins w:id="1187" w:author="Salinas, Elyse" w:date="2024-08-28T15:05:00Z">
              <w:r w:rsidRPr="00BE0C4B">
                <w:rPr>
                  <w:b/>
                  <w:sz w:val="20"/>
                </w:rPr>
                <w:t>Entity’s mission</w:t>
              </w:r>
            </w:ins>
          </w:p>
        </w:tc>
        <w:tc>
          <w:tcPr>
            <w:tcW w:w="1762" w:type="dxa"/>
            <w:vAlign w:val="center"/>
            <w:tcPrChange w:id="1188" w:author="Salinas, Elyse" w:date="2024-08-28T15:05:00Z">
              <w:tcPr>
                <w:tcW w:w="2575" w:type="dxa"/>
                <w:vAlign w:val="center"/>
              </w:tcPr>
            </w:tcPrChange>
          </w:tcPr>
          <w:p w14:paraId="7ED02D9F" w14:textId="56EC51E2" w:rsidR="006F3EFB" w:rsidRPr="00BE0C4B" w:rsidRDefault="006F3EFB" w:rsidP="00880B49">
            <w:pPr>
              <w:pStyle w:val="ThirdLevelNumbering"/>
              <w:numPr>
                <w:ilvl w:val="0"/>
                <w:numId w:val="0"/>
              </w:numPr>
              <w:tabs>
                <w:tab w:val="left" w:pos="720"/>
              </w:tabs>
              <w:jc w:val="center"/>
              <w:rPr>
                <w:b/>
                <w:sz w:val="20"/>
                <w:rPrChange w:id="1189" w:author="Salinas, Elyse" w:date="2024-08-28T15:05:00Z">
                  <w:rPr>
                    <w:b/>
                  </w:rPr>
                </w:rPrChange>
              </w:rPr>
            </w:pPr>
            <w:r w:rsidRPr="00BE0C4B">
              <w:rPr>
                <w:b/>
                <w:sz w:val="20"/>
                <w:rPrChange w:id="1190" w:author="Salinas, Elyse" w:date="2024-08-28T15:05:00Z">
                  <w:rPr>
                    <w:b/>
                  </w:rPr>
                </w:rPrChange>
              </w:rPr>
              <w:t>Point of contact (name &amp; email)</w:t>
            </w:r>
          </w:p>
        </w:tc>
        <w:tc>
          <w:tcPr>
            <w:tcW w:w="2258" w:type="dxa"/>
            <w:vAlign w:val="center"/>
            <w:tcPrChange w:id="1191" w:author="Salinas, Elyse" w:date="2024-08-28T15:05:00Z">
              <w:tcPr>
                <w:tcW w:w="3060" w:type="dxa"/>
                <w:gridSpan w:val="2"/>
                <w:vAlign w:val="center"/>
              </w:tcPr>
            </w:tcPrChange>
          </w:tcPr>
          <w:p w14:paraId="137338CE" w14:textId="64D548FC" w:rsidR="006F3EFB" w:rsidRPr="00BE0C4B" w:rsidRDefault="006F3EFB" w:rsidP="00880B49">
            <w:pPr>
              <w:pStyle w:val="ThirdLevelNumbering"/>
              <w:numPr>
                <w:ilvl w:val="0"/>
                <w:numId w:val="0"/>
              </w:numPr>
              <w:tabs>
                <w:tab w:val="left" w:pos="720"/>
              </w:tabs>
              <w:jc w:val="center"/>
              <w:rPr>
                <w:b/>
                <w:sz w:val="20"/>
                <w:rPrChange w:id="1192" w:author="Salinas, Elyse" w:date="2024-08-28T15:05:00Z">
                  <w:rPr>
                    <w:b/>
                  </w:rPr>
                </w:rPrChange>
              </w:rPr>
            </w:pPr>
            <w:r w:rsidRPr="00BE0C4B">
              <w:rPr>
                <w:b/>
                <w:sz w:val="20"/>
                <w:rPrChange w:id="1193" w:author="Salinas, Elyse" w:date="2024-08-28T15:05:00Z">
                  <w:rPr>
                    <w:b/>
                  </w:rPr>
                </w:rPrChange>
              </w:rPr>
              <w:t>Specific involvement in the project or assistance provided</w:t>
            </w:r>
          </w:p>
        </w:tc>
      </w:tr>
      <w:tr w:rsidR="006F3EFB" w:rsidRPr="00880B49" w14:paraId="70A21C42" w14:textId="77777777" w:rsidTr="00BE0C4B">
        <w:tc>
          <w:tcPr>
            <w:tcW w:w="2843" w:type="dxa"/>
            <w:tcPrChange w:id="1194" w:author="Salinas, Elyse" w:date="2024-08-28T15:05:00Z">
              <w:tcPr>
                <w:tcW w:w="2430" w:type="dxa"/>
                <w:gridSpan w:val="2"/>
              </w:tcPr>
            </w:tcPrChange>
          </w:tcPr>
          <w:p w14:paraId="12367068" w14:textId="38B4F178" w:rsidR="006F3EFB" w:rsidRPr="00BE0C4B" w:rsidRDefault="007C72F0" w:rsidP="00880B49">
            <w:pPr>
              <w:pStyle w:val="ThirdLevelNumbering"/>
              <w:numPr>
                <w:ilvl w:val="0"/>
                <w:numId w:val="0"/>
              </w:numPr>
              <w:tabs>
                <w:tab w:val="left" w:pos="720"/>
              </w:tabs>
              <w:rPr>
                <w:sz w:val="20"/>
                <w:rPrChange w:id="1195" w:author="Salinas, Elyse" w:date="2024-08-28T15:05:00Z">
                  <w:rPr/>
                </w:rPrChange>
              </w:rPr>
            </w:pPr>
            <w:moveFromRangeStart w:id="1196" w:author="Salinas, Elyse" w:date="2024-08-28T15:05:00Z" w:name="move175749944"/>
            <w:moveFrom w:id="1197" w:author="Salinas, Elyse" w:date="2024-08-28T15:05:00Z">
              <w:r w:rsidRPr="00BE0C4B">
                <w:rPr>
                  <w:i/>
                  <w:sz w:val="20"/>
                  <w:rPrChange w:id="1198" w:author="Salinas, Elyse" w:date="2024-08-28T15:05:00Z">
                    <w:rPr>
                      <w:i/>
                    </w:rPr>
                  </w:rPrChange>
                </w:rPr>
                <w:t>Add rows as needed</w:t>
              </w:r>
            </w:moveFrom>
            <w:moveFromRangeEnd w:id="1196"/>
          </w:p>
        </w:tc>
        <w:tc>
          <w:tcPr>
            <w:tcW w:w="1412" w:type="dxa"/>
            <w:tcPrChange w:id="1199" w:author="Salinas, Elyse" w:date="2024-08-28T15:05:00Z">
              <w:tcPr>
                <w:tcW w:w="2575" w:type="dxa"/>
              </w:tcPr>
            </w:tcPrChange>
          </w:tcPr>
          <w:p w14:paraId="6CA71C5C" w14:textId="77777777" w:rsidR="006F3EFB" w:rsidRPr="00A17249" w:rsidRDefault="006F3EFB" w:rsidP="00880B49">
            <w:pPr>
              <w:pStyle w:val="ThirdLevelNumbering"/>
              <w:numPr>
                <w:ilvl w:val="0"/>
                <w:numId w:val="0"/>
              </w:numPr>
              <w:tabs>
                <w:tab w:val="left" w:pos="720"/>
              </w:tabs>
              <w:rPr>
                <w:szCs w:val="24"/>
              </w:rPr>
            </w:pPr>
          </w:p>
        </w:tc>
        <w:tc>
          <w:tcPr>
            <w:tcW w:w="1762" w:type="dxa"/>
            <w:tcPrChange w:id="1200" w:author="Salinas, Elyse" w:date="2024-08-28T15:05:00Z">
              <w:tcPr>
                <w:tcW w:w="3060" w:type="dxa"/>
              </w:tcPr>
            </w:tcPrChange>
          </w:tcPr>
          <w:p w14:paraId="4D82FE5A" w14:textId="77777777" w:rsidR="006F3EFB" w:rsidRPr="00A17249" w:rsidRDefault="006F3EFB" w:rsidP="00880B49">
            <w:pPr>
              <w:pStyle w:val="ThirdLevelNumbering"/>
              <w:numPr>
                <w:ilvl w:val="0"/>
                <w:numId w:val="0"/>
              </w:numPr>
              <w:tabs>
                <w:tab w:val="left" w:pos="720"/>
              </w:tabs>
              <w:rPr>
                <w:szCs w:val="24"/>
              </w:rPr>
            </w:pPr>
          </w:p>
        </w:tc>
        <w:tc>
          <w:tcPr>
            <w:tcW w:w="2258" w:type="dxa"/>
            <w:cellIns w:id="1201" w:author="Salinas, Elyse" w:date="2024-08-28T15:05:00Z"/>
            <w:tcPrChange w:id="1202" w:author="Salinas, Elyse" w:date="2024-08-28T15:05:00Z">
              <w:tcPr>
                <w:tcW w:w="3060" w:type="dxa"/>
                <w:cellIns w:id="1203" w:author="Salinas, Elyse" w:date="2024-08-28T15:05:00Z"/>
              </w:tcPr>
            </w:tcPrChange>
          </w:tcPr>
          <w:p w14:paraId="3564A1DB" w14:textId="77777777" w:rsidR="006F3EFB" w:rsidRPr="00A17249" w:rsidRDefault="006F3EFB" w:rsidP="00880B49">
            <w:pPr>
              <w:pStyle w:val="ThirdLevelNumbering"/>
              <w:numPr>
                <w:ilvl w:val="0"/>
                <w:numId w:val="0"/>
              </w:numPr>
              <w:tabs>
                <w:tab w:val="left" w:pos="720"/>
              </w:tabs>
              <w:rPr>
                <w:szCs w:val="24"/>
              </w:rPr>
            </w:pPr>
          </w:p>
        </w:tc>
      </w:tr>
      <w:tr w:rsidR="006F3EFB" w:rsidRPr="00880B49" w14:paraId="335D44D3" w14:textId="77777777" w:rsidTr="00BE0C4B">
        <w:tc>
          <w:tcPr>
            <w:tcW w:w="2843" w:type="dxa"/>
            <w:tcPrChange w:id="1204" w:author="Salinas, Elyse" w:date="2024-08-28T15:05:00Z">
              <w:tcPr>
                <w:tcW w:w="2430" w:type="dxa"/>
                <w:gridSpan w:val="2"/>
              </w:tcPr>
            </w:tcPrChange>
          </w:tcPr>
          <w:p w14:paraId="7727D0AB" w14:textId="77B86E3D" w:rsidR="006F3EFB" w:rsidRPr="00A17249" w:rsidRDefault="007C72F0" w:rsidP="00880B49">
            <w:pPr>
              <w:pStyle w:val="ThirdLevelNumbering"/>
              <w:numPr>
                <w:ilvl w:val="0"/>
                <w:numId w:val="0"/>
              </w:numPr>
              <w:tabs>
                <w:tab w:val="left" w:pos="720"/>
              </w:tabs>
              <w:rPr>
                <w:i/>
                <w:szCs w:val="24"/>
              </w:rPr>
            </w:pPr>
            <w:moveToRangeStart w:id="1205" w:author="Salinas, Elyse" w:date="2024-08-28T15:05:00Z" w:name="move175749944"/>
            <w:moveTo w:id="1206" w:author="Salinas, Elyse" w:date="2024-08-28T15:05:00Z">
              <w:r w:rsidRPr="00BE0C4B">
                <w:rPr>
                  <w:i/>
                  <w:sz w:val="20"/>
                  <w:rPrChange w:id="1207" w:author="Salinas, Elyse" w:date="2024-08-28T15:05:00Z">
                    <w:rPr>
                      <w:i/>
                    </w:rPr>
                  </w:rPrChange>
                </w:rPr>
                <w:t>Add rows as needed</w:t>
              </w:r>
            </w:moveTo>
            <w:moveToRangeEnd w:id="1205"/>
          </w:p>
        </w:tc>
        <w:tc>
          <w:tcPr>
            <w:tcW w:w="1412" w:type="dxa"/>
            <w:tcPrChange w:id="1208" w:author="Salinas, Elyse" w:date="2024-08-28T15:05:00Z">
              <w:tcPr>
                <w:tcW w:w="2575" w:type="dxa"/>
              </w:tcPr>
            </w:tcPrChange>
          </w:tcPr>
          <w:p w14:paraId="2C7AF012" w14:textId="77777777" w:rsidR="006F3EFB" w:rsidRPr="00A17249" w:rsidRDefault="006F3EFB" w:rsidP="00880B49">
            <w:pPr>
              <w:pStyle w:val="ThirdLevelNumbering"/>
              <w:numPr>
                <w:ilvl w:val="0"/>
                <w:numId w:val="0"/>
              </w:numPr>
              <w:tabs>
                <w:tab w:val="left" w:pos="720"/>
              </w:tabs>
              <w:rPr>
                <w:szCs w:val="24"/>
              </w:rPr>
            </w:pPr>
          </w:p>
        </w:tc>
        <w:tc>
          <w:tcPr>
            <w:tcW w:w="1762" w:type="dxa"/>
            <w:tcPrChange w:id="1209" w:author="Salinas, Elyse" w:date="2024-08-28T15:05:00Z">
              <w:tcPr>
                <w:tcW w:w="3060" w:type="dxa"/>
              </w:tcPr>
            </w:tcPrChange>
          </w:tcPr>
          <w:p w14:paraId="4D7D23F6" w14:textId="77777777" w:rsidR="006F3EFB" w:rsidRPr="00A17249" w:rsidRDefault="006F3EFB" w:rsidP="00880B49">
            <w:pPr>
              <w:pStyle w:val="ThirdLevelNumbering"/>
              <w:numPr>
                <w:ilvl w:val="0"/>
                <w:numId w:val="0"/>
              </w:numPr>
              <w:tabs>
                <w:tab w:val="left" w:pos="720"/>
              </w:tabs>
              <w:rPr>
                <w:szCs w:val="24"/>
              </w:rPr>
            </w:pPr>
          </w:p>
        </w:tc>
        <w:tc>
          <w:tcPr>
            <w:tcW w:w="2258" w:type="dxa"/>
            <w:cellIns w:id="1210" w:author="Salinas, Elyse" w:date="2024-08-28T15:05:00Z"/>
            <w:tcPrChange w:id="1211" w:author="Salinas, Elyse" w:date="2024-08-28T15:05:00Z">
              <w:tcPr>
                <w:tcW w:w="3060" w:type="dxa"/>
                <w:cellIns w:id="1212" w:author="Salinas, Elyse" w:date="2024-08-28T15:05:00Z"/>
              </w:tcPr>
            </w:tcPrChange>
          </w:tcPr>
          <w:p w14:paraId="54D96750" w14:textId="77777777" w:rsidR="006F3EFB" w:rsidRPr="00A17249" w:rsidRDefault="006F3EFB" w:rsidP="00880B49">
            <w:pPr>
              <w:pStyle w:val="ThirdLevelNumbering"/>
              <w:numPr>
                <w:ilvl w:val="0"/>
                <w:numId w:val="0"/>
              </w:numPr>
              <w:tabs>
                <w:tab w:val="left" w:pos="720"/>
              </w:tabs>
              <w:rPr>
                <w:szCs w:val="24"/>
              </w:rPr>
            </w:pPr>
          </w:p>
        </w:tc>
      </w:tr>
    </w:tbl>
    <w:p w14:paraId="578DE89F" w14:textId="77777777" w:rsidR="00373E3B" w:rsidRPr="00880B49" w:rsidRDefault="00373E3B" w:rsidP="00880B49">
      <w:pPr>
        <w:rPr>
          <w:u w:val="single"/>
        </w:rPr>
      </w:pPr>
      <w:bookmarkStart w:id="1213" w:name="_Hlk14713542"/>
    </w:p>
    <w:p w14:paraId="4263D08F" w14:textId="1BEFBF63" w:rsidR="00F2336C" w:rsidRPr="00880B49" w:rsidRDefault="00F2336C" w:rsidP="006C78D6">
      <w:pPr>
        <w:pStyle w:val="ListParagraph"/>
        <w:numPr>
          <w:ilvl w:val="2"/>
          <w:numId w:val="44"/>
        </w:numPr>
        <w:rPr>
          <w:u w:val="single"/>
        </w:rPr>
      </w:pPr>
      <w:r w:rsidRPr="00880B49">
        <w:rPr>
          <w:u w:val="single"/>
        </w:rPr>
        <w:t>Incorporating Community Input</w:t>
      </w:r>
    </w:p>
    <w:p w14:paraId="0A44E308" w14:textId="23DAE630" w:rsidR="00F2336C" w:rsidRPr="00880B49" w:rsidRDefault="00775F3A" w:rsidP="00880B49">
      <w:pPr>
        <w:ind w:left="1080"/>
      </w:pPr>
      <w:r w:rsidRPr="00880B49">
        <w:t xml:space="preserve">Discuss your plan to communicate project progress to the local </w:t>
      </w:r>
      <w:r w:rsidRPr="00880B49">
        <w:rPr>
          <w:szCs w:val="24"/>
        </w:rPr>
        <w:t>community</w:t>
      </w:r>
      <w:r w:rsidR="00F37064" w:rsidRPr="00880B49">
        <w:rPr>
          <w:szCs w:val="24"/>
        </w:rPr>
        <w:t>,</w:t>
      </w:r>
      <w:r w:rsidR="00187E83" w:rsidRPr="00187E83">
        <w:rPr>
          <w:szCs w:val="24"/>
        </w:rPr>
        <w:t xml:space="preserve"> </w:t>
      </w:r>
      <w:del w:id="1214" w:author="Salinas, Elyse" w:date="2024-08-28T15:05:00Z">
        <w:r w:rsidR="00187E83">
          <w:rPr>
            <w:szCs w:val="24"/>
          </w:rPr>
          <w:delText xml:space="preserve">the underserved community(ies) and </w:delText>
        </w:r>
      </w:del>
      <w:r w:rsidR="00187E83">
        <w:rPr>
          <w:szCs w:val="24"/>
        </w:rPr>
        <w:t>residents/groups directly affected by the project work, and</w:t>
      </w:r>
      <w:r w:rsidR="00F37064" w:rsidRPr="00880B49">
        <w:rPr>
          <w:szCs w:val="24"/>
        </w:rPr>
        <w:t xml:space="preserve"> </w:t>
      </w:r>
      <w:r w:rsidR="00D660F8" w:rsidRPr="00880B49">
        <w:t>the local organizations/entities/groups that will be involved in the project</w:t>
      </w:r>
      <w:del w:id="1215" w:author="Salinas, Elyse" w:date="2024-08-28T15:05:00Z">
        <w:r w:rsidR="00F37064" w:rsidRPr="00880B49">
          <w:delText>,</w:delText>
        </w:r>
        <w:r w:rsidRPr="00880B49">
          <w:delText xml:space="preserve"> including</w:delText>
        </w:r>
      </w:del>
      <w:ins w:id="1216" w:author="Salinas, Elyse" w:date="2024-08-28T15:05:00Z">
        <w:r w:rsidR="00CA449A">
          <w:t>. I</w:t>
        </w:r>
        <w:r w:rsidRPr="00880B49">
          <w:t>nclud</w:t>
        </w:r>
        <w:r w:rsidR="00CA449A">
          <w:t>e</w:t>
        </w:r>
      </w:ins>
      <w:r w:rsidRPr="00880B49">
        <w:t xml:space="preserve"> the frequency and</w:t>
      </w:r>
      <w:del w:id="1217" w:author="Salinas, Elyse" w:date="2024-08-28T15:05:00Z">
        <w:r w:rsidRPr="00880B49">
          <w:delText xml:space="preserve"> by what</w:delText>
        </w:r>
      </w:del>
      <w:r w:rsidRPr="00880B49">
        <w:t xml:space="preserve"> method(s) you will use </w:t>
      </w:r>
      <w:r w:rsidR="00577D86" w:rsidRPr="00880B49">
        <w:t xml:space="preserve">(including methods that offer an alternative to in-person community engagement) </w:t>
      </w:r>
      <w:r w:rsidRPr="00880B49">
        <w:t>and how input will be solicited, considered, and responded to.</w:t>
      </w:r>
    </w:p>
    <w:bookmarkEnd w:id="1169"/>
    <w:bookmarkEnd w:id="1213"/>
    <w:p w14:paraId="1FBD95FB" w14:textId="77777777" w:rsidR="00F2336C" w:rsidRPr="00880B49" w:rsidRDefault="00F2336C" w:rsidP="00880B49">
      <w:pPr>
        <w:rPr>
          <w:del w:id="1218" w:author="Salinas, Elyse" w:date="2024-08-28T15:05:00Z"/>
        </w:rPr>
      </w:pPr>
    </w:p>
    <w:p w14:paraId="2DCE3669" w14:textId="77777777" w:rsidR="00A56946" w:rsidRPr="00880B49" w:rsidRDefault="00A56946" w:rsidP="00880B49"/>
    <w:p w14:paraId="145040F7" w14:textId="0605A906" w:rsidR="00F2336C" w:rsidRPr="00880B49" w:rsidRDefault="00F2336C" w:rsidP="00880B49">
      <w:pPr>
        <w:pStyle w:val="Heading3"/>
        <w:spacing w:line="240" w:lineRule="auto"/>
      </w:pPr>
      <w:bookmarkStart w:id="1219" w:name="_Toc530493959"/>
      <w:bookmarkStart w:id="1220" w:name="_Toc175674985"/>
      <w:bookmarkStart w:id="1221" w:name="_Toc144900755"/>
      <w:r w:rsidRPr="00880B49">
        <w:t>TASK DESCRIPTIONS, COST ESTIMATES, AND MEASURING PROGRESS</w:t>
      </w:r>
      <w:bookmarkEnd w:id="1219"/>
      <w:bookmarkEnd w:id="1220"/>
      <w:bookmarkEnd w:id="1221"/>
    </w:p>
    <w:p w14:paraId="65D8F1F6" w14:textId="77777777" w:rsidR="00F2336C" w:rsidRPr="00880B49" w:rsidRDefault="00F2336C" w:rsidP="00880B49"/>
    <w:p w14:paraId="2A5C8971" w14:textId="06BA1D6F" w:rsidR="00F2336C" w:rsidRPr="00880B49" w:rsidRDefault="00F2336C" w:rsidP="00880B49">
      <w:pPr>
        <w:ind w:left="360"/>
        <w:rPr>
          <w:bCs/>
        </w:rPr>
      </w:pPr>
      <w:bookmarkStart w:id="1222" w:name="_Hlk522637960"/>
      <w:r w:rsidRPr="00880B49">
        <w:rPr>
          <w:i/>
        </w:rPr>
        <w:t>Local government applicants</w:t>
      </w:r>
      <w:r w:rsidRPr="00880B49">
        <w:t xml:space="preserve"> may use up to 10% of the total grant award for health monitoring activities. </w:t>
      </w:r>
      <w:r w:rsidR="00E321EB" w:rsidRPr="00880B49">
        <w:rPr>
          <w:szCs w:val="24"/>
        </w:rPr>
        <w:t>The health monitoring</w:t>
      </w:r>
      <w:r w:rsidR="00E321EB" w:rsidRPr="00880B49">
        <w:t xml:space="preserve"> a</w:t>
      </w:r>
      <w:r w:rsidRPr="00880B49">
        <w:t xml:space="preserve">ctivities must be associated with brownfield sites at which at least a Phase II environmental site assessment is conducted and </w:t>
      </w:r>
      <w:del w:id="1223" w:author="Salinas, Elyse" w:date="2024-08-28T15:05:00Z">
        <w:r w:rsidRPr="00880B49">
          <w:delText>is</w:delText>
        </w:r>
      </w:del>
      <w:ins w:id="1224" w:author="Salinas, Elyse" w:date="2024-08-28T15:05:00Z">
        <w:r w:rsidR="00AA4620">
          <w:t>that are</w:t>
        </w:r>
      </w:ins>
      <w:r w:rsidRPr="00880B49">
        <w:t xml:space="preserve"> contaminated with hazardous substances. </w:t>
      </w:r>
      <w:r w:rsidR="006556E5">
        <w:t>Coordination</w:t>
      </w:r>
      <w:r w:rsidRPr="00880B49">
        <w:t xml:space="preserve"> with the local health agency is required.</w:t>
      </w:r>
      <w:bookmarkEnd w:id="1222"/>
      <w:r w:rsidR="00D73BE3" w:rsidRPr="00880B49">
        <w:t xml:space="preserve"> </w:t>
      </w:r>
      <w:r w:rsidR="00D73BE3" w:rsidRPr="00880B49">
        <w:rPr>
          <w:bCs/>
        </w:rPr>
        <w:t xml:space="preserve">Please review the </w:t>
      </w:r>
      <w:del w:id="1225" w:author="Salinas, Elyse" w:date="2024-08-28T15:05:00Z">
        <w:r w:rsidR="00724136">
          <w:fldChar w:fldCharType="begin"/>
        </w:r>
        <w:r w:rsidR="00724136">
          <w:delInstrText>HYPERLINK "https://www.epa.gov/brownfields/brownfields-public-health-and-health-monitoring"</w:delInstrText>
        </w:r>
        <w:r w:rsidR="00724136">
          <w:fldChar w:fldCharType="separate"/>
        </w:r>
        <w:r w:rsidR="00D24340" w:rsidRPr="00880B49">
          <w:rPr>
            <w:rStyle w:val="Hyperlink"/>
            <w:bCs/>
            <w:szCs w:val="24"/>
          </w:rPr>
          <w:delText>Health Monitoring Fact Sheet</w:delText>
        </w:r>
        <w:r w:rsidR="00724136">
          <w:rPr>
            <w:rStyle w:val="Hyperlink"/>
            <w:bCs/>
            <w:szCs w:val="24"/>
          </w:rPr>
          <w:fldChar w:fldCharType="end"/>
        </w:r>
      </w:del>
      <w:ins w:id="1226" w:author="Salinas, Elyse" w:date="2024-08-28T15:05:00Z">
        <w:r w:rsidR="00724136">
          <w:fldChar w:fldCharType="begin"/>
        </w:r>
        <w:r w:rsidR="00724136">
          <w:instrText>HYPERLINK "https://www.epa.gov/brownfields/public-health"</w:instrText>
        </w:r>
        <w:r w:rsidR="00724136">
          <w:fldChar w:fldCharType="separate"/>
        </w:r>
        <w:r w:rsidR="00D24340" w:rsidRPr="00880B49">
          <w:rPr>
            <w:rStyle w:val="Hyperlink"/>
            <w:bCs/>
            <w:szCs w:val="24"/>
          </w:rPr>
          <w:t>Health Monitoring Fact Sheet</w:t>
        </w:r>
        <w:r w:rsidR="00724136">
          <w:rPr>
            <w:rStyle w:val="Hyperlink"/>
            <w:bCs/>
            <w:szCs w:val="24"/>
          </w:rPr>
          <w:fldChar w:fldCharType="end"/>
        </w:r>
      </w:ins>
      <w:r w:rsidR="004F109B" w:rsidRPr="00880B49">
        <w:t xml:space="preserve"> </w:t>
      </w:r>
      <w:r w:rsidR="00D73BE3" w:rsidRPr="00880B49">
        <w:rPr>
          <w:bCs/>
        </w:rPr>
        <w:t>for more information.</w:t>
      </w:r>
    </w:p>
    <w:p w14:paraId="6906CAE6" w14:textId="77777777" w:rsidR="00025FDB" w:rsidRDefault="00025FDB" w:rsidP="00880B49">
      <w:pPr>
        <w:pStyle w:val="NoSpacing"/>
      </w:pPr>
    </w:p>
    <w:p w14:paraId="4CEBC98B" w14:textId="2D07E911" w:rsidR="00C539F1" w:rsidRDefault="00C539F1" w:rsidP="00C539F1">
      <w:pPr>
        <w:pStyle w:val="Level2"/>
        <w:ind w:left="360"/>
        <w:rPr>
          <w:bCs/>
        </w:rPr>
      </w:pPr>
      <w:r>
        <w:rPr>
          <w:bCs/>
        </w:rPr>
        <w:t xml:space="preserve">In determining costs to include on the “Construction” budget line, </w:t>
      </w:r>
      <w:r w:rsidRPr="00CC6EA4">
        <w:rPr>
          <w:bCs/>
        </w:rPr>
        <w:t xml:space="preserve">EPA recommends </w:t>
      </w:r>
      <w:r>
        <w:rPr>
          <w:bCs/>
        </w:rPr>
        <w:t xml:space="preserve">that applicants </w:t>
      </w:r>
      <w:r w:rsidRPr="00CC6EA4">
        <w:rPr>
          <w:bCs/>
        </w:rPr>
        <w:t xml:space="preserve">apply the “principal purpose of the contract” test, instead of characterizing discrete tasks </w:t>
      </w:r>
      <w:r w:rsidR="0017478A">
        <w:rPr>
          <w:bCs/>
        </w:rPr>
        <w:t xml:space="preserve">that </w:t>
      </w:r>
      <w:r w:rsidRPr="00CC6EA4">
        <w:rPr>
          <w:bCs/>
        </w:rPr>
        <w:t xml:space="preserve">the same contractor will perform. If the principal purpose (i.e., 50% or more of the estimated costs) of the contract is for construction services as defined below, then the cost for the contract should be placed </w:t>
      </w:r>
      <w:r w:rsidR="00796189">
        <w:rPr>
          <w:bCs/>
        </w:rPr>
        <w:t>on</w:t>
      </w:r>
      <w:r w:rsidRPr="00CC6EA4">
        <w:rPr>
          <w:bCs/>
        </w:rPr>
        <w:t xml:space="preserve"> the “Construction” budget</w:t>
      </w:r>
      <w:r w:rsidR="00796189">
        <w:rPr>
          <w:bCs/>
        </w:rPr>
        <w:t xml:space="preserve"> line</w:t>
      </w:r>
      <w:r w:rsidRPr="00CC6EA4">
        <w:rPr>
          <w:bCs/>
        </w:rPr>
        <w:t>.</w:t>
      </w:r>
      <w:r>
        <w:rPr>
          <w:bCs/>
        </w:rPr>
        <w:t xml:space="preserve"> </w:t>
      </w:r>
      <w:r w:rsidRPr="00CC6EA4">
        <w:rPr>
          <w:bCs/>
        </w:rPr>
        <w:t>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w:t>
      </w:r>
      <w:del w:id="1227" w:author="Salinas, Elyse" w:date="2024-08-28T15:05:00Z">
        <w:r w:rsidRPr="00CC6EA4">
          <w:rPr>
            <w:bCs/>
          </w:rPr>
          <w:delText>)</w:delText>
        </w:r>
      </w:del>
      <w:ins w:id="1228" w:author="Salinas, Elyse" w:date="2024-08-28T15:05:00Z">
        <w:r w:rsidRPr="00CC6EA4">
          <w:rPr>
            <w:bCs/>
          </w:rPr>
          <w:t>)</w:t>
        </w:r>
        <w:r w:rsidR="00185B9D">
          <w:rPr>
            <w:bCs/>
          </w:rPr>
          <w:t>,</w:t>
        </w:r>
      </w:ins>
      <w:r w:rsidRPr="00CC6EA4">
        <w:rPr>
          <w:bCs/>
        </w:rPr>
        <w:t xml:space="preserve"> or similar ancillary tasks.</w:t>
      </w:r>
    </w:p>
    <w:p w14:paraId="0C9FA57A" w14:textId="77777777" w:rsidR="00C539F1" w:rsidRDefault="00C539F1" w:rsidP="00C539F1">
      <w:pPr>
        <w:pStyle w:val="Level2"/>
        <w:ind w:left="360"/>
        <w:rPr>
          <w:bCs/>
        </w:rPr>
      </w:pPr>
    </w:p>
    <w:p w14:paraId="639BF3D6" w14:textId="52F22546" w:rsidR="00C539F1" w:rsidRDefault="00C539F1" w:rsidP="00C539F1">
      <w:pPr>
        <w:pStyle w:val="Level2"/>
        <w:ind w:left="360"/>
        <w:rPr>
          <w:bCs/>
        </w:rPr>
      </w:pPr>
      <w:r>
        <w:rPr>
          <w:bCs/>
        </w:rPr>
        <w:t>Remediation activities that are classified as “Construction” costs include:</w:t>
      </w:r>
    </w:p>
    <w:p w14:paraId="70E6539F" w14:textId="08293F50" w:rsidR="00C539F1" w:rsidRPr="00CC6EA4" w:rsidRDefault="00C539F1" w:rsidP="006C78D6">
      <w:pPr>
        <w:pStyle w:val="Level2"/>
        <w:numPr>
          <w:ilvl w:val="0"/>
          <w:numId w:val="77"/>
        </w:numPr>
        <w:rPr>
          <w:bCs/>
        </w:rPr>
      </w:pPr>
      <w:r w:rsidRPr="00CC6EA4">
        <w:rPr>
          <w:bCs/>
        </w:rPr>
        <w:t xml:space="preserve">excavation and removal or treatment of contaminated soil, </w:t>
      </w:r>
    </w:p>
    <w:p w14:paraId="4F22F6C4" w14:textId="3EC11774" w:rsidR="00C539F1" w:rsidRPr="00CC6EA4" w:rsidRDefault="00C539F1" w:rsidP="006C78D6">
      <w:pPr>
        <w:pStyle w:val="Level2"/>
        <w:numPr>
          <w:ilvl w:val="0"/>
          <w:numId w:val="77"/>
        </w:numPr>
        <w:rPr>
          <w:bCs/>
        </w:rPr>
      </w:pPr>
      <w:r w:rsidRPr="00CC6EA4">
        <w:rPr>
          <w:bCs/>
        </w:rPr>
        <w:t xml:space="preserve">installation of concrete caps and other barriers to migration of contamination, </w:t>
      </w:r>
    </w:p>
    <w:p w14:paraId="0B61AEB9" w14:textId="10AD805B" w:rsidR="00C539F1" w:rsidRPr="00CC6EA4" w:rsidRDefault="00C539F1" w:rsidP="006C78D6">
      <w:pPr>
        <w:pStyle w:val="Level2"/>
        <w:numPr>
          <w:ilvl w:val="0"/>
          <w:numId w:val="77"/>
        </w:numPr>
        <w:rPr>
          <w:bCs/>
        </w:rPr>
      </w:pPr>
      <w:r w:rsidRPr="00CC6EA4">
        <w:rPr>
          <w:bCs/>
        </w:rPr>
        <w:t xml:space="preserve">abatement of asbestos or lead based paint contamination in buildings, </w:t>
      </w:r>
    </w:p>
    <w:p w14:paraId="3D78A9CD" w14:textId="51E14ADF" w:rsidR="00C539F1" w:rsidRPr="00CC6EA4" w:rsidRDefault="00C539F1" w:rsidP="006C78D6">
      <w:pPr>
        <w:pStyle w:val="Level2"/>
        <w:numPr>
          <w:ilvl w:val="0"/>
          <w:numId w:val="77"/>
        </w:numPr>
        <w:rPr>
          <w:bCs/>
        </w:rPr>
      </w:pPr>
      <w:r w:rsidRPr="00CC6EA4">
        <w:rPr>
          <w:bCs/>
        </w:rPr>
        <w:t xml:space="preserve">construction or assembly of structures housing equipment to pump and treat contamination, </w:t>
      </w:r>
    </w:p>
    <w:p w14:paraId="5916F8F5" w14:textId="68B415C3" w:rsidR="00C539F1" w:rsidRPr="00CC6EA4" w:rsidRDefault="00C539F1" w:rsidP="006C78D6">
      <w:pPr>
        <w:pStyle w:val="Level2"/>
        <w:numPr>
          <w:ilvl w:val="0"/>
          <w:numId w:val="77"/>
        </w:numPr>
        <w:rPr>
          <w:bCs/>
        </w:rPr>
      </w:pPr>
      <w:r w:rsidRPr="00CC6EA4">
        <w:rPr>
          <w:bCs/>
        </w:rPr>
        <w:t>permanent installation of equipment purchased by the contractor or the recipient, and</w:t>
      </w:r>
    </w:p>
    <w:p w14:paraId="6159C6E3" w14:textId="6795F4F5" w:rsidR="00C539F1" w:rsidRDefault="00C539F1" w:rsidP="006C78D6">
      <w:pPr>
        <w:pStyle w:val="Level2"/>
        <w:numPr>
          <w:ilvl w:val="0"/>
          <w:numId w:val="77"/>
        </w:numPr>
        <w:rPr>
          <w:bCs/>
        </w:rPr>
      </w:pPr>
      <w:r w:rsidRPr="00CC6EA4">
        <w:rPr>
          <w:bCs/>
        </w:rPr>
        <w:t>site restoration activities</w:t>
      </w:r>
      <w:ins w:id="1229" w:author="Salinas, Elyse" w:date="2024-08-28T15:05:00Z">
        <w:r w:rsidR="00256174">
          <w:rPr>
            <w:bCs/>
          </w:rPr>
          <w:t>,</w:t>
        </w:r>
      </w:ins>
      <w:r w:rsidRPr="00CC6EA4">
        <w:rPr>
          <w:bCs/>
        </w:rPr>
        <w:t xml:space="preserve"> such as grading</w:t>
      </w:r>
      <w:ins w:id="1230" w:author="Salinas, Elyse" w:date="2024-08-28T15:05:00Z">
        <w:r w:rsidR="00256174">
          <w:rPr>
            <w:bCs/>
          </w:rPr>
          <w:t>,</w:t>
        </w:r>
      </w:ins>
      <w:r w:rsidRPr="00CC6EA4">
        <w:rPr>
          <w:bCs/>
        </w:rPr>
        <w:t xml:space="preserve"> that prepare a site for reuse and similar activities that improve real property.</w:t>
      </w:r>
    </w:p>
    <w:p w14:paraId="440E4CA3" w14:textId="77777777" w:rsidR="00C539F1" w:rsidRPr="00880B49" w:rsidRDefault="00C539F1" w:rsidP="00880B49">
      <w:pPr>
        <w:pStyle w:val="NoSpacing"/>
      </w:pPr>
    </w:p>
    <w:p w14:paraId="4C633289" w14:textId="20E59830" w:rsidR="009F79F3" w:rsidRPr="00880B49" w:rsidRDefault="00B01938" w:rsidP="00880B49">
      <w:pPr>
        <w:ind w:left="360"/>
        <w:rPr>
          <w:szCs w:val="24"/>
        </w:rPr>
      </w:pPr>
      <w:bookmarkStart w:id="1231" w:name="_Hlk42010658"/>
      <w:bookmarkStart w:id="1232" w:name="_Hlk20291128"/>
      <w:bookmarkStart w:id="1233" w:name="_Hlk522638021"/>
      <w:r w:rsidRPr="00880B49">
        <w:rPr>
          <w:szCs w:val="24"/>
        </w:rPr>
        <w:t>Cooperative a</w:t>
      </w:r>
      <w:r w:rsidR="00FB0E7A" w:rsidRPr="00880B49">
        <w:rPr>
          <w:szCs w:val="24"/>
        </w:rPr>
        <w:t xml:space="preserve">greements with successful applicants under this </w:t>
      </w:r>
      <w:r w:rsidR="00A95667" w:rsidRPr="00880B49">
        <w:rPr>
          <w:szCs w:val="24"/>
        </w:rPr>
        <w:t>solicitation</w:t>
      </w:r>
      <w:r w:rsidR="00FB0E7A" w:rsidRPr="00880B49">
        <w:rPr>
          <w:szCs w:val="24"/>
        </w:rPr>
        <w:t xml:space="preserve"> will be subject to the administrative cost limitation described at CERCLA </w:t>
      </w:r>
      <w:r w:rsidR="00FB0E7A" w:rsidRPr="00880B49">
        <w:t xml:space="preserve">§ </w:t>
      </w:r>
      <w:r w:rsidR="00FB0E7A" w:rsidRPr="00880B49">
        <w:rPr>
          <w:szCs w:val="24"/>
        </w:rPr>
        <w:t>104(k)(5)(E). Successful applicants may only use up to 5% of the total amount</w:t>
      </w:r>
      <w:r w:rsidR="004159D7">
        <w:rPr>
          <w:szCs w:val="24"/>
        </w:rPr>
        <w:t xml:space="preserve"> of </w:t>
      </w:r>
      <w:r w:rsidR="005259E9">
        <w:rPr>
          <w:szCs w:val="24"/>
        </w:rPr>
        <w:t>EPA funds</w:t>
      </w:r>
      <w:r w:rsidR="00FB0E7A" w:rsidRPr="00880B49">
        <w:rPr>
          <w:szCs w:val="24"/>
        </w:rPr>
        <w:t xml:space="preserve"> for their own administrative costs (direct costs for grant administration and indirect costs). </w:t>
      </w:r>
      <w:r w:rsidR="00072CDD" w:rsidRPr="00880B49">
        <w:rPr>
          <w:szCs w:val="24"/>
        </w:rPr>
        <w:t>For example,</w:t>
      </w:r>
      <w:r w:rsidR="00055E4D" w:rsidRPr="00880B49">
        <w:t xml:space="preserve"> </w:t>
      </w:r>
      <w:r w:rsidR="00055E4D" w:rsidRPr="00880B49">
        <w:rPr>
          <w:szCs w:val="24"/>
        </w:rPr>
        <w:t>if EPA awards $</w:t>
      </w:r>
      <w:r w:rsidR="006D49F3" w:rsidRPr="00880B49">
        <w:rPr>
          <w:szCs w:val="24"/>
        </w:rPr>
        <w:t>5</w:t>
      </w:r>
      <w:r w:rsidR="00055E4D" w:rsidRPr="00880B49">
        <w:rPr>
          <w:szCs w:val="24"/>
        </w:rPr>
        <w:t xml:space="preserve">00,000 to an applicant, </w:t>
      </w:r>
      <w:r w:rsidR="008A11C3" w:rsidRPr="00880B49">
        <w:rPr>
          <w:szCs w:val="24"/>
        </w:rPr>
        <w:t xml:space="preserve">the </w:t>
      </w:r>
      <w:r w:rsidR="00656D9B" w:rsidRPr="00880B49">
        <w:rPr>
          <w:szCs w:val="24"/>
        </w:rPr>
        <w:t>5% cap for administrative costs equals $</w:t>
      </w:r>
      <w:r w:rsidR="00820603">
        <w:rPr>
          <w:szCs w:val="24"/>
        </w:rPr>
        <w:t>25</w:t>
      </w:r>
      <w:r w:rsidR="00656D9B" w:rsidRPr="00880B49">
        <w:rPr>
          <w:szCs w:val="24"/>
        </w:rPr>
        <w:t>,000</w:t>
      </w:r>
      <w:r w:rsidR="00A231EC" w:rsidRPr="00880B49">
        <w:rPr>
          <w:szCs w:val="24"/>
        </w:rPr>
        <w:t>.</w:t>
      </w:r>
      <w:r w:rsidR="00072CDD" w:rsidRPr="00880B49">
        <w:rPr>
          <w:szCs w:val="24"/>
        </w:rPr>
        <w:t xml:space="preserve"> </w:t>
      </w:r>
      <w:r w:rsidR="006C7E75" w:rsidRPr="00880B49">
        <w:rPr>
          <w:szCs w:val="24"/>
        </w:rPr>
        <w:t xml:space="preserve">Costs must be classified as direct </w:t>
      </w:r>
      <w:r w:rsidR="006C7E75" w:rsidRPr="00880B49">
        <w:rPr>
          <w:szCs w:val="24"/>
          <w:u w:val="single"/>
        </w:rPr>
        <w:t>or</w:t>
      </w:r>
      <w:r w:rsidR="006C7E75" w:rsidRPr="00880B49">
        <w:rPr>
          <w:szCs w:val="24"/>
        </w:rPr>
        <w:t xml:space="preserve"> indirect consistently and applicants may not classify the same cost in both categories. </w:t>
      </w:r>
      <w:r w:rsidR="00FB0E7A" w:rsidRPr="00880B49">
        <w:rPr>
          <w:szCs w:val="24"/>
        </w:rPr>
        <w:t>The limitation on administrative costs does not apply to otherwise allowable programmatic costs (including indirect costs) charged by procurement contractors.</w:t>
      </w:r>
      <w:bookmarkEnd w:id="1231"/>
      <w:r w:rsidR="00F008CF" w:rsidRPr="00880B49">
        <w:rPr>
          <w:szCs w:val="24"/>
        </w:rPr>
        <w:t xml:space="preserve"> </w:t>
      </w:r>
      <w:bookmarkEnd w:id="1232"/>
      <w:r w:rsidR="00425289" w:rsidRPr="00880B49">
        <w:rPr>
          <w:szCs w:val="24"/>
        </w:rPr>
        <w:t xml:space="preserve">Note that EPA considers costs for performance and financial reporting to be allowable programmatic costs that are not subject to the 5% limitation. </w:t>
      </w:r>
    </w:p>
    <w:p w14:paraId="6A808214" w14:textId="77777777" w:rsidR="00DE7ADF" w:rsidRDefault="00DE7ADF" w:rsidP="00880B49">
      <w:pPr>
        <w:ind w:left="360"/>
        <w:rPr>
          <w:szCs w:val="24"/>
        </w:rPr>
      </w:pPr>
    </w:p>
    <w:p w14:paraId="50AB4B42" w14:textId="155B4C08" w:rsidR="00425289" w:rsidRPr="00880B49" w:rsidRDefault="009F79F3" w:rsidP="00880B49">
      <w:pPr>
        <w:ind w:left="360"/>
        <w:rPr>
          <w:szCs w:val="24"/>
        </w:rPr>
      </w:pPr>
      <w:r w:rsidRPr="00880B49">
        <w:rPr>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69BAB19B" w14:textId="77777777" w:rsidR="00F2336C" w:rsidRPr="00880B49" w:rsidRDefault="00F2336C" w:rsidP="00880B49">
      <w:pPr>
        <w:ind w:left="360"/>
      </w:pPr>
    </w:p>
    <w:p w14:paraId="3A3C8723" w14:textId="2384FE6E" w:rsidR="00F2336C" w:rsidRDefault="00F2336C" w:rsidP="00880B49">
      <w:pPr>
        <w:ind w:left="360"/>
      </w:pPr>
      <w:bookmarkStart w:id="1234" w:name="_Hlk529799599"/>
      <w:r w:rsidRPr="00880B49">
        <w:t xml:space="preserve">Do not include activities that are ineligible uses of </w:t>
      </w:r>
      <w:del w:id="1235" w:author="Salinas, Elyse" w:date="2024-08-28T15:05:00Z">
        <w:r w:rsidRPr="00880B49">
          <w:delText>funds under EPA’s</w:delText>
        </w:r>
      </w:del>
      <w:ins w:id="1236" w:author="Salinas, Elyse" w:date="2024-08-28T15:05:00Z">
        <w:r w:rsidRPr="00880B49">
          <w:t>EPA</w:t>
        </w:r>
      </w:ins>
      <w:r w:rsidRPr="00880B49">
        <w:t xml:space="preserve"> Cleanup Grant</w:t>
      </w:r>
      <w:ins w:id="1237" w:author="Salinas, Elyse" w:date="2024-08-28T15:05:00Z">
        <w:r w:rsidR="001A57DF">
          <w:t xml:space="preserve"> funds</w:t>
        </w:r>
      </w:ins>
      <w:r w:rsidRPr="00880B49">
        <w:t xml:space="preserve"> (e.g., land acquisition; building demolition that is not necessary to </w:t>
      </w:r>
      <w:r w:rsidR="00425289" w:rsidRPr="00880B49">
        <w:t xml:space="preserve">remediate </w:t>
      </w:r>
      <w:r w:rsidRPr="00880B49">
        <w:t>contamination at the site;</w:t>
      </w:r>
      <w:r w:rsidR="0087548B" w:rsidRPr="00880B49">
        <w:t xml:space="preserve"> building</w:t>
      </w:r>
      <w:r w:rsidR="00425289" w:rsidRPr="00880B49">
        <w:t xml:space="preserve"> construction</w:t>
      </w:r>
      <w:r w:rsidR="0087548B" w:rsidRPr="00880B49">
        <w:t xml:space="preserve"> </w:t>
      </w:r>
      <w:r w:rsidR="00392591" w:rsidRPr="00880B49">
        <w:t xml:space="preserve">for future </w:t>
      </w:r>
      <w:r w:rsidR="00392591" w:rsidRPr="00880B49">
        <w:rPr>
          <w:noProof/>
        </w:rPr>
        <w:t>re</w:t>
      </w:r>
      <w:r w:rsidR="00425289" w:rsidRPr="00880B49">
        <w:rPr>
          <w:noProof/>
        </w:rPr>
        <w:t>development</w:t>
      </w:r>
      <w:r w:rsidR="0087548B" w:rsidRPr="00880B49">
        <w:t>).</w:t>
      </w:r>
    </w:p>
    <w:p w14:paraId="1032C69C" w14:textId="77777777" w:rsidR="00D82BE3" w:rsidRPr="00880B49" w:rsidRDefault="00D82BE3" w:rsidP="00D82BE3">
      <w:pPr>
        <w:rPr>
          <w:szCs w:val="24"/>
        </w:rPr>
      </w:pPr>
    </w:p>
    <w:bookmarkEnd w:id="1234"/>
    <w:p w14:paraId="41C39847" w14:textId="6032A962" w:rsidR="00F2336C" w:rsidRPr="00880B49" w:rsidRDefault="00F2336C" w:rsidP="00880B49">
      <w:pPr>
        <w:ind w:left="360"/>
      </w:pPr>
      <w:r w:rsidRPr="00880B49">
        <w:t>Please refer to the</w:t>
      </w:r>
      <w:r w:rsidR="00345F5A" w:rsidRPr="00880B49">
        <w:t xml:space="preserve"> </w:t>
      </w:r>
      <w:del w:id="1238" w:author="Salinas, Elyse" w:date="2024-08-28T15:05:00Z">
        <w:r w:rsidR="0035279D">
          <w:delText>FY2</w:delText>
        </w:r>
        <w:r w:rsidR="002D70D6">
          <w:delText>4</w:delText>
        </w:r>
      </w:del>
      <w:ins w:id="1239" w:author="Salinas, Elyse" w:date="2024-08-28T15:05:00Z">
        <w:r w:rsidR="0035279D">
          <w:t>FY2</w:t>
        </w:r>
        <w:r w:rsidR="00263F5D">
          <w:t>5</w:t>
        </w:r>
      </w:ins>
      <w:r w:rsidR="00FB751A" w:rsidRPr="00880B49">
        <w:t xml:space="preserve"> </w:t>
      </w:r>
      <w:hyperlink r:id="rId93" w:history="1">
        <w:r w:rsidR="003951BE" w:rsidRPr="00880B49">
          <w:rPr>
            <w:rStyle w:val="Hyperlink"/>
          </w:rPr>
          <w:t>FAQs</w:t>
        </w:r>
      </w:hyperlink>
      <w:r w:rsidRPr="00880B49">
        <w:t xml:space="preserve"> for additional examples of eligible and ineligible uses of funds (including administrative costs)</w:t>
      </w:r>
      <w:r w:rsidR="00710BFC">
        <w:t xml:space="preserve"> </w:t>
      </w:r>
      <w:r w:rsidR="00710BFC">
        <w:rPr>
          <w:bCs/>
        </w:rPr>
        <w:t>and information on classifying construction costs</w:t>
      </w:r>
      <w:r w:rsidRPr="00880B49">
        <w:t xml:space="preserve">. </w:t>
      </w:r>
      <w:bookmarkEnd w:id="1233"/>
      <w:r w:rsidRPr="00880B49">
        <w:t xml:space="preserve">For questions not covered by the </w:t>
      </w:r>
      <w:del w:id="1240" w:author="Salinas, Elyse" w:date="2024-08-28T15:05:00Z">
        <w:r w:rsidR="0035279D">
          <w:delText>FY2</w:delText>
        </w:r>
        <w:r w:rsidR="002D70D6">
          <w:delText>4</w:delText>
        </w:r>
      </w:del>
      <w:ins w:id="1241" w:author="Salinas, Elyse" w:date="2024-08-28T15:05:00Z">
        <w:r w:rsidR="0035279D">
          <w:t>FY2</w:t>
        </w:r>
        <w:r w:rsidR="00263F5D">
          <w:t>5</w:t>
        </w:r>
      </w:ins>
      <w:r w:rsidR="00FB751A" w:rsidRPr="00880B49">
        <w:t xml:space="preserve"> </w:t>
      </w:r>
      <w:hyperlink r:id="rId94" w:history="1">
        <w:r w:rsidR="003951BE" w:rsidRPr="00880B49">
          <w:rPr>
            <w:rStyle w:val="Hyperlink"/>
          </w:rPr>
          <w:t>FAQs</w:t>
        </w:r>
      </w:hyperlink>
      <w:r w:rsidRPr="00880B49">
        <w:t xml:space="preserve">, contact your Regional Brownfields Contact listed in </w:t>
      </w:r>
      <w:hyperlink w:anchor="_SECTION_VII._–_1" w:history="1">
        <w:r w:rsidRPr="00880B49">
          <w:rPr>
            <w:rStyle w:val="Hyperlink"/>
          </w:rPr>
          <w:t>Section VII.</w:t>
        </w:r>
      </w:hyperlink>
    </w:p>
    <w:p w14:paraId="07B5A826" w14:textId="653FC21A" w:rsidR="00F2336C" w:rsidRDefault="00F2336C" w:rsidP="00880B49">
      <w:pPr>
        <w:ind w:left="360"/>
        <w:rPr>
          <w:ins w:id="1242" w:author="Salinas, Elyse" w:date="2024-08-28T15:05:00Z"/>
        </w:rPr>
      </w:pPr>
    </w:p>
    <w:p w14:paraId="77DE946F" w14:textId="77777777" w:rsidR="00637EB6" w:rsidRPr="00880B49" w:rsidRDefault="00637EB6" w:rsidP="00880B49">
      <w:pPr>
        <w:ind w:left="360"/>
      </w:pPr>
    </w:p>
    <w:p w14:paraId="5F0070CD" w14:textId="5ECEC863" w:rsidR="00F2336C" w:rsidRPr="00880B49" w:rsidRDefault="00F2336C" w:rsidP="006C78D6">
      <w:pPr>
        <w:pStyle w:val="ListParagraph"/>
        <w:numPr>
          <w:ilvl w:val="1"/>
          <w:numId w:val="50"/>
        </w:numPr>
        <w:rPr>
          <w:b/>
        </w:rPr>
      </w:pPr>
      <w:r w:rsidRPr="00880B49">
        <w:rPr>
          <w:b/>
        </w:rPr>
        <w:t>Proposed Cleanup Plan</w:t>
      </w:r>
    </w:p>
    <w:p w14:paraId="2EF44EC0" w14:textId="77777777" w:rsidR="00F2336C" w:rsidRPr="00880B49" w:rsidRDefault="00F2336C" w:rsidP="00880B49">
      <w:pPr>
        <w:ind w:left="360"/>
      </w:pPr>
    </w:p>
    <w:p w14:paraId="202D08E6" w14:textId="058ABEFD" w:rsidR="00F2336C" w:rsidRPr="00880B49" w:rsidRDefault="00F2336C" w:rsidP="00880B49">
      <w:pPr>
        <w:ind w:left="720"/>
        <w:rPr>
          <w:i/>
        </w:rPr>
      </w:pPr>
      <w:bookmarkStart w:id="1243" w:name="_Hlk522639716"/>
      <w:r w:rsidRPr="00880B49">
        <w:t>Outline the cleanup plan(s) proposed for the site(s). Briefly describe the contaminated media to be addressed, cleanup method(s)</w:t>
      </w:r>
      <w:r w:rsidR="009B58E2" w:rsidRPr="00880B49">
        <w:t>,</w:t>
      </w:r>
      <w:r w:rsidRPr="00880B49">
        <w:t xml:space="preserve"> and disposal requirements. </w:t>
      </w:r>
      <w:bookmarkEnd w:id="1243"/>
      <w:r w:rsidR="005A19D3" w:rsidRPr="00880B49">
        <w:rPr>
          <w:i/>
          <w:iCs/>
        </w:rPr>
        <w:t>(</w:t>
      </w:r>
      <w:bookmarkStart w:id="1244" w:name="_Hlk14086374"/>
      <w:r w:rsidRPr="00880B49">
        <w:rPr>
          <w:i/>
        </w:rPr>
        <w:t>This description can use the same language as submitted in the draft ABCA attachment</w:t>
      </w:r>
      <w:r w:rsidR="007E2161" w:rsidRPr="00880B49">
        <w:rPr>
          <w:i/>
        </w:rPr>
        <w:t>(s)</w:t>
      </w:r>
      <w:r w:rsidR="008C645F" w:rsidRPr="00880B49">
        <w:rPr>
          <w:i/>
        </w:rPr>
        <w:t xml:space="preserve">, but the description must be included in the applicant’s </w:t>
      </w:r>
      <w:r w:rsidR="005A19D3" w:rsidRPr="00880B49">
        <w:rPr>
          <w:i/>
        </w:rPr>
        <w:t>N</w:t>
      </w:r>
      <w:r w:rsidR="008C645F" w:rsidRPr="00880B49">
        <w:rPr>
          <w:i/>
        </w:rPr>
        <w:t>arrative</w:t>
      </w:r>
      <w:r w:rsidR="00164FC1" w:rsidRPr="00880B49">
        <w:rPr>
          <w:i/>
        </w:rPr>
        <w:t>.</w:t>
      </w:r>
      <w:r w:rsidR="005A19D3" w:rsidRPr="00880B49">
        <w:rPr>
          <w:i/>
        </w:rPr>
        <w:t>)</w:t>
      </w:r>
      <w:r w:rsidR="008C645F" w:rsidRPr="00880B49">
        <w:rPr>
          <w:i/>
        </w:rPr>
        <w:t xml:space="preserve"> </w:t>
      </w:r>
    </w:p>
    <w:p w14:paraId="1EE68AB4" w14:textId="77777777" w:rsidR="00373E3B" w:rsidRPr="00880B49" w:rsidRDefault="00373E3B" w:rsidP="00880B49"/>
    <w:p w14:paraId="3DDF6BFA" w14:textId="2524519D" w:rsidR="00F2336C" w:rsidRPr="00305CB0" w:rsidRDefault="00F2336C" w:rsidP="006C78D6">
      <w:pPr>
        <w:pStyle w:val="ListParagraph"/>
        <w:numPr>
          <w:ilvl w:val="1"/>
          <w:numId w:val="50"/>
        </w:numPr>
        <w:rPr>
          <w:b/>
        </w:rPr>
      </w:pPr>
      <w:bookmarkStart w:id="1245" w:name="DescriptionofTasksandActivities"/>
      <w:bookmarkEnd w:id="1244"/>
      <w:r w:rsidRPr="00880B49">
        <w:rPr>
          <w:b/>
        </w:rPr>
        <w:t>Description of Tasks</w:t>
      </w:r>
      <w:r w:rsidR="00074521" w:rsidRPr="00880B49">
        <w:rPr>
          <w:b/>
        </w:rPr>
        <w:t>/</w:t>
      </w:r>
      <w:r w:rsidRPr="00880B49">
        <w:rPr>
          <w:b/>
        </w:rPr>
        <w:t>Activities</w:t>
      </w:r>
      <w:r w:rsidR="00074521" w:rsidRPr="00880B49">
        <w:rPr>
          <w:b/>
        </w:rPr>
        <w:t xml:space="preserve"> and Outputs</w:t>
      </w:r>
      <w:bookmarkEnd w:id="1245"/>
    </w:p>
    <w:p w14:paraId="7B3013E1" w14:textId="77777777" w:rsidR="00F008CF" w:rsidRPr="00880B49" w:rsidRDefault="00F2336C" w:rsidP="00880B49">
      <w:pPr>
        <w:ind w:left="720"/>
        <w:rPr>
          <w:szCs w:val="24"/>
        </w:rPr>
      </w:pPr>
      <w:r w:rsidRPr="00880B49">
        <w:t>Provide a list</w:t>
      </w:r>
      <w:r w:rsidR="00091A67" w:rsidRPr="00880B49">
        <w:t xml:space="preserve"> and</w:t>
      </w:r>
      <w:r w:rsidR="00263042" w:rsidRPr="00880B49">
        <w:t xml:space="preserve"> </w:t>
      </w:r>
      <w:r w:rsidR="00091A67" w:rsidRPr="00880B49">
        <w:t>description</w:t>
      </w:r>
      <w:r w:rsidRPr="00880B49">
        <w:t xml:space="preserve"> of </w:t>
      </w:r>
      <w:r w:rsidR="00091A67" w:rsidRPr="00880B49">
        <w:t xml:space="preserve">the </w:t>
      </w:r>
      <w:r w:rsidRPr="00880B49">
        <w:t xml:space="preserve">tasks/activities required to implement the proposed project. </w:t>
      </w:r>
      <w:r w:rsidR="00F008CF" w:rsidRPr="00880B49">
        <w:t>You may respond to this criterion using the sample format for each task/activity.</w:t>
      </w:r>
    </w:p>
    <w:p w14:paraId="7E6972FC" w14:textId="77777777" w:rsidR="00756CF1" w:rsidRPr="00880B49" w:rsidRDefault="00756CF1" w:rsidP="00036C73">
      <w:pPr>
        <w:pStyle w:val="xthirdlevelnumbering"/>
        <w:rPr>
          <w:rFonts w:ascii="Times New Roman" w:hAnsi="Times New Roman" w:cs="Times New Roman"/>
          <w:b/>
          <w:iCs/>
          <w:sz w:val="24"/>
          <w:szCs w:val="24"/>
        </w:rPr>
        <w:pPrChange w:id="1246" w:author="Salinas, Elyse" w:date="2024-08-28T15:05:00Z">
          <w:pPr>
            <w:pStyle w:val="xthirdlevelnumbering"/>
            <w:ind w:firstLine="720"/>
          </w:pPr>
        </w:pPrChange>
      </w:pPr>
    </w:p>
    <w:p w14:paraId="1298F09E" w14:textId="77777777" w:rsidR="00756CF1" w:rsidRDefault="00756CF1" w:rsidP="00880B49">
      <w:pPr>
        <w:pStyle w:val="xthirdlevelnumbering"/>
        <w:ind w:firstLine="720"/>
        <w:rPr>
          <w:del w:id="1247" w:author="Salinas, Elyse" w:date="2024-08-28T15:05:00Z"/>
          <w:rFonts w:ascii="Times New Roman" w:hAnsi="Times New Roman" w:cs="Times New Roman"/>
          <w:b/>
          <w:iCs/>
          <w:sz w:val="24"/>
          <w:szCs w:val="24"/>
        </w:rPr>
      </w:pPr>
    </w:p>
    <w:p w14:paraId="105392FA" w14:textId="77777777" w:rsidR="00756CF1" w:rsidRPr="00880B49" w:rsidRDefault="00756CF1" w:rsidP="00880B49">
      <w:pPr>
        <w:pStyle w:val="xthirdlevelnumbering"/>
        <w:ind w:firstLine="720"/>
        <w:rPr>
          <w:del w:id="1248" w:author="Salinas, Elyse" w:date="2024-08-28T15:05:00Z"/>
          <w:rFonts w:ascii="Times New Roman" w:hAnsi="Times New Roman" w:cs="Times New Roman"/>
          <w:b/>
          <w:iCs/>
          <w:sz w:val="24"/>
          <w:szCs w:val="24"/>
        </w:rPr>
      </w:pPr>
    </w:p>
    <w:p w14:paraId="4CB4E555" w14:textId="77777777" w:rsidR="00F008CF" w:rsidRPr="00880B49" w:rsidRDefault="00F008CF" w:rsidP="00880B49">
      <w:pPr>
        <w:pStyle w:val="xthirdlevelnumbering"/>
        <w:ind w:firstLine="720"/>
        <w:rPr>
          <w:rFonts w:ascii="Times New Roman" w:hAnsi="Times New Roman" w:cs="Times New Roman"/>
          <w:b/>
          <w:sz w:val="24"/>
          <w:szCs w:val="24"/>
        </w:rPr>
      </w:pPr>
      <w:r w:rsidRPr="00880B49">
        <w:rPr>
          <w:rFonts w:ascii="Times New Roman" w:hAnsi="Times New Roman" w:cs="Times New Roman"/>
          <w:b/>
          <w:iCs/>
          <w:sz w:val="24"/>
          <w:szCs w:val="24"/>
        </w:rPr>
        <w:t>Sample Format for Tasks/Activities</w:t>
      </w:r>
    </w:p>
    <w:tbl>
      <w:tblPr>
        <w:tblStyle w:val="TableGrid1"/>
        <w:tblW w:w="0" w:type="auto"/>
        <w:tblInd w:w="714" w:type="dxa"/>
        <w:tblLook w:val="04A0" w:firstRow="1" w:lastRow="0" w:firstColumn="1" w:lastColumn="0" w:noHBand="0" w:noVBand="1"/>
      </w:tblPr>
      <w:tblGrid>
        <w:gridCol w:w="8630"/>
      </w:tblGrid>
      <w:tr w:rsidR="00164FC1" w:rsidRPr="00880B49" w14:paraId="446C3A9E" w14:textId="77777777" w:rsidTr="00A05CB5">
        <w:tc>
          <w:tcPr>
            <w:tcW w:w="8630" w:type="dxa"/>
          </w:tcPr>
          <w:p w14:paraId="2E350E24" w14:textId="64F8C75B" w:rsidR="00951276" w:rsidRPr="00880B49" w:rsidRDefault="00B63D4A" w:rsidP="00880B49">
            <w:pPr>
              <w:rPr>
                <w:b/>
              </w:rPr>
            </w:pPr>
            <w:r w:rsidRPr="00880B49">
              <w:rPr>
                <w:b/>
              </w:rPr>
              <w:t>Task/Activity:</w:t>
            </w:r>
          </w:p>
        </w:tc>
      </w:tr>
      <w:tr w:rsidR="00164FC1" w:rsidRPr="00880B49" w14:paraId="0009CCFC" w14:textId="77777777" w:rsidTr="00AE3F51">
        <w:trPr>
          <w:trHeight w:val="720"/>
        </w:trPr>
        <w:tc>
          <w:tcPr>
            <w:tcW w:w="8630" w:type="dxa"/>
          </w:tcPr>
          <w:p w14:paraId="239B6EAB" w14:textId="6818CC5D" w:rsidR="008B7FC8" w:rsidRPr="00880B49" w:rsidRDefault="00164FC1" w:rsidP="00880B49">
            <w:r w:rsidRPr="00880B49">
              <w:t xml:space="preserve">i. </w:t>
            </w:r>
            <w:r w:rsidR="008B7FC8" w:rsidRPr="00880B49">
              <w:t>Project Implementation</w:t>
            </w:r>
          </w:p>
          <w:p w14:paraId="72A9EF7A" w14:textId="2A1C794C" w:rsidR="008B7FC8" w:rsidRPr="00880B49" w:rsidRDefault="008B7FC8" w:rsidP="006C78D6">
            <w:pPr>
              <w:pStyle w:val="ListParagraph"/>
              <w:numPr>
                <w:ilvl w:val="0"/>
                <w:numId w:val="59"/>
              </w:numPr>
              <w:ind w:left="262" w:hanging="262"/>
            </w:pPr>
            <w:r w:rsidRPr="00880B49">
              <w:t xml:space="preserve">EPA-funded </w:t>
            </w:r>
            <w:r w:rsidR="00EB367A" w:rsidRPr="00880B49">
              <w:t>tasks/</w:t>
            </w:r>
            <w:r w:rsidRPr="00880B49">
              <w:t>activities:</w:t>
            </w:r>
          </w:p>
          <w:p w14:paraId="62876A67" w14:textId="606ED61A" w:rsidR="008B7FC8" w:rsidRPr="00880B49" w:rsidRDefault="008B7FC8" w:rsidP="006C78D6">
            <w:pPr>
              <w:pStyle w:val="ListParagraph"/>
              <w:numPr>
                <w:ilvl w:val="0"/>
                <w:numId w:val="59"/>
              </w:numPr>
              <w:ind w:left="262" w:hanging="262"/>
            </w:pPr>
            <w:r w:rsidRPr="00880B49">
              <w:t xml:space="preserve">Non-EPA grant resources </w:t>
            </w:r>
            <w:r w:rsidR="005102F6" w:rsidRPr="00880B49">
              <w:t xml:space="preserve">needed </w:t>
            </w:r>
            <w:r w:rsidRPr="00880B49">
              <w:t>to carry out task</w:t>
            </w:r>
            <w:r w:rsidR="000F46CB" w:rsidRPr="00880B49">
              <w:t>s</w:t>
            </w:r>
            <w:r w:rsidRPr="00880B49">
              <w:t>/activit</w:t>
            </w:r>
            <w:r w:rsidR="000F46CB" w:rsidRPr="00880B49">
              <w:t>ies</w:t>
            </w:r>
            <w:r w:rsidRPr="00880B49">
              <w:t>, if applicable:</w:t>
            </w:r>
          </w:p>
        </w:tc>
      </w:tr>
      <w:tr w:rsidR="00184089" w:rsidRPr="00880B49" w14:paraId="1BE27D53" w14:textId="77777777" w:rsidTr="00184089">
        <w:trPr>
          <w:trHeight w:val="269"/>
        </w:trPr>
        <w:tc>
          <w:tcPr>
            <w:tcW w:w="8630" w:type="dxa"/>
          </w:tcPr>
          <w:p w14:paraId="655C2ACA" w14:textId="0492D9D8" w:rsidR="00184089" w:rsidRPr="00880B49" w:rsidRDefault="00184089" w:rsidP="006C78D6">
            <w:pPr>
              <w:pStyle w:val="ListParagraph"/>
              <w:numPr>
                <w:ilvl w:val="2"/>
                <w:numId w:val="49"/>
              </w:numPr>
              <w:ind w:left="251" w:hanging="270"/>
            </w:pPr>
            <w:r w:rsidRPr="00880B49">
              <w:t xml:space="preserve">Anticipated </w:t>
            </w:r>
            <w:r w:rsidR="00C26ECD" w:rsidRPr="00880B49">
              <w:t xml:space="preserve">Project </w:t>
            </w:r>
            <w:r w:rsidRPr="00880B49">
              <w:t>Schedule:</w:t>
            </w:r>
          </w:p>
        </w:tc>
      </w:tr>
      <w:tr w:rsidR="00164FC1" w:rsidRPr="00880B49" w14:paraId="15A7E4F8" w14:textId="77777777" w:rsidTr="00AE3F51">
        <w:tc>
          <w:tcPr>
            <w:tcW w:w="8630" w:type="dxa"/>
          </w:tcPr>
          <w:p w14:paraId="17D3065D" w14:textId="20C070F0" w:rsidR="008B7FC8" w:rsidRPr="00880B49" w:rsidRDefault="00164FC1" w:rsidP="00880B49">
            <w:pPr>
              <w:ind w:hanging="19"/>
            </w:pPr>
            <w:r w:rsidRPr="00880B49">
              <w:t>i</w:t>
            </w:r>
            <w:r w:rsidR="00184089" w:rsidRPr="00880B49">
              <w:t>i</w:t>
            </w:r>
            <w:r w:rsidRPr="00880B49">
              <w:t xml:space="preserve">i. </w:t>
            </w:r>
            <w:r w:rsidR="008B7FC8" w:rsidRPr="00880B49">
              <w:t>Task/Activity Lead:</w:t>
            </w:r>
          </w:p>
        </w:tc>
      </w:tr>
      <w:tr w:rsidR="00164FC1" w:rsidRPr="00880B49" w14:paraId="4701804C" w14:textId="77777777" w:rsidTr="00AE3F51">
        <w:tc>
          <w:tcPr>
            <w:tcW w:w="8630" w:type="dxa"/>
          </w:tcPr>
          <w:p w14:paraId="34A55D85" w14:textId="1355C9B4" w:rsidR="008B7FC8" w:rsidRPr="00880B49" w:rsidRDefault="00164FC1" w:rsidP="00880B49">
            <w:r w:rsidRPr="00880B49">
              <w:t>i</w:t>
            </w:r>
            <w:r w:rsidR="00184089" w:rsidRPr="00880B49">
              <w:t>v</w:t>
            </w:r>
            <w:r w:rsidRPr="00880B49">
              <w:t xml:space="preserve">. </w:t>
            </w:r>
            <w:r w:rsidR="008B7FC8" w:rsidRPr="00880B49">
              <w:t>Outputs:</w:t>
            </w:r>
          </w:p>
        </w:tc>
      </w:tr>
    </w:tbl>
    <w:p w14:paraId="64AEBDDE" w14:textId="5B0A2825" w:rsidR="00D4638E" w:rsidRPr="00880B49" w:rsidRDefault="00D4638E" w:rsidP="00880B49">
      <w:pPr>
        <w:ind w:left="720"/>
      </w:pPr>
    </w:p>
    <w:p w14:paraId="2C80C1AF" w14:textId="4CACEF45" w:rsidR="00343D35" w:rsidRPr="00880B49" w:rsidRDefault="00343D35" w:rsidP="006C78D6">
      <w:pPr>
        <w:pStyle w:val="ListParagraph"/>
        <w:numPr>
          <w:ilvl w:val="0"/>
          <w:numId w:val="57"/>
        </w:numPr>
        <w:tabs>
          <w:tab w:val="left" w:pos="1080"/>
        </w:tabs>
        <w:ind w:hanging="540"/>
        <w:rPr>
          <w:u w:val="single"/>
        </w:rPr>
      </w:pPr>
      <w:r w:rsidRPr="00880B49">
        <w:rPr>
          <w:u w:val="single"/>
        </w:rPr>
        <w:t>Project Implementation</w:t>
      </w:r>
    </w:p>
    <w:p w14:paraId="087C59CD" w14:textId="53C7E111" w:rsidR="00F3336E" w:rsidRPr="00880B49" w:rsidRDefault="00F3336E" w:rsidP="006C78D6">
      <w:pPr>
        <w:pStyle w:val="ListParagraph"/>
        <w:numPr>
          <w:ilvl w:val="0"/>
          <w:numId w:val="58"/>
        </w:numPr>
        <w:ind w:left="1440"/>
      </w:pPr>
      <w:r w:rsidRPr="00880B49">
        <w:t xml:space="preserve">Discuss the EPA-funded </w:t>
      </w:r>
      <w:r w:rsidR="00EB367A" w:rsidRPr="00880B49">
        <w:t>tasks/</w:t>
      </w:r>
      <w:r w:rsidRPr="00880B49">
        <w:t>activities that will take place to address the proposed site(s).</w:t>
      </w:r>
    </w:p>
    <w:p w14:paraId="258DB6C3" w14:textId="77777777" w:rsidR="00F3336E" w:rsidRDefault="00F3336E" w:rsidP="00880B49">
      <w:pPr>
        <w:ind w:left="720"/>
      </w:pPr>
    </w:p>
    <w:p w14:paraId="43175B2E" w14:textId="77777777" w:rsidR="00584DBE" w:rsidRDefault="00584DBE" w:rsidP="00584DBE">
      <w:pPr>
        <w:ind w:left="1440"/>
        <w:rPr>
          <w:szCs w:val="24"/>
        </w:rPr>
      </w:pPr>
      <w:r w:rsidRPr="00C86694">
        <w:rPr>
          <w:szCs w:val="24"/>
        </w:rPr>
        <w:t>If you plan to issue a subaward(s), indicate what tasks/activities or services will be provided.</w:t>
      </w:r>
    </w:p>
    <w:p w14:paraId="2089AA3D" w14:textId="77777777" w:rsidR="00DE7ADF" w:rsidRDefault="00DE7ADF" w:rsidP="00584DBE">
      <w:pPr>
        <w:ind w:left="1440"/>
        <w:rPr>
          <w:szCs w:val="24"/>
        </w:rPr>
      </w:pPr>
    </w:p>
    <w:p w14:paraId="48A90D8A" w14:textId="3FCABABE" w:rsidR="00F3336E" w:rsidRPr="00880B49" w:rsidRDefault="00F3336E" w:rsidP="00880B49">
      <w:pPr>
        <w:pStyle w:val="ListParagraph"/>
        <w:ind w:left="1440"/>
      </w:pPr>
      <w:bookmarkStart w:id="1249" w:name="_Hlk13049158"/>
      <w:r w:rsidRPr="00880B49">
        <w:t xml:space="preserve">Examples include </w:t>
      </w:r>
      <w:bookmarkStart w:id="1250" w:name="_Hlk522638894"/>
      <w:r w:rsidRPr="00880B49">
        <w:t xml:space="preserve">procuring a Qualified Environmental Professional, submitting and obtaining approval of </w:t>
      </w:r>
      <w:r w:rsidR="00B462DD">
        <w:t xml:space="preserve">a </w:t>
      </w:r>
      <w:r w:rsidRPr="00880B49">
        <w:t xml:space="preserve">Quality Assurance Project Plan, </w:t>
      </w:r>
      <w:bookmarkStart w:id="1251" w:name="_Hlk74745238"/>
      <w:r w:rsidRPr="00880B49">
        <w:t xml:space="preserve">enrollment of </w:t>
      </w:r>
      <w:r w:rsidR="00B462DD">
        <w:t xml:space="preserve">the </w:t>
      </w:r>
      <w:r w:rsidRPr="00880B49">
        <w:t>site in the State's Voluntary Cleanup Program</w:t>
      </w:r>
      <w:bookmarkEnd w:id="1251"/>
      <w:r w:rsidRPr="00880B49">
        <w:t xml:space="preserve">, certifying cleanup is complete, </w:t>
      </w:r>
      <w:bookmarkStart w:id="1252" w:name="_Hlk525563408"/>
      <w:r w:rsidRPr="00880B49">
        <w:t>coordination with the local health agency on health monitoring activities</w:t>
      </w:r>
      <w:bookmarkEnd w:id="1252"/>
      <w:r w:rsidRPr="00880B49">
        <w:t>, etc.</w:t>
      </w:r>
      <w:bookmarkEnd w:id="1250"/>
    </w:p>
    <w:bookmarkEnd w:id="1249"/>
    <w:p w14:paraId="1879318A" w14:textId="77777777" w:rsidR="00F3336E" w:rsidRPr="00880B49" w:rsidRDefault="00F3336E" w:rsidP="00880B49">
      <w:pPr>
        <w:ind w:left="720"/>
      </w:pPr>
    </w:p>
    <w:p w14:paraId="1D207EC5" w14:textId="35F6D5BA" w:rsidR="00F3336E" w:rsidRPr="00880B49" w:rsidRDefault="00C80461" w:rsidP="006C78D6">
      <w:pPr>
        <w:pStyle w:val="ListParagraph"/>
        <w:numPr>
          <w:ilvl w:val="0"/>
          <w:numId w:val="58"/>
        </w:numPr>
        <w:ind w:left="1440"/>
      </w:pPr>
      <w:r w:rsidRPr="00880B49">
        <w:t xml:space="preserve">If </w:t>
      </w:r>
      <w:r w:rsidR="00F3336E" w:rsidRPr="00880B49">
        <w:t xml:space="preserve">applicable, identify </w:t>
      </w:r>
      <w:r w:rsidR="00EB367A" w:rsidRPr="00880B49">
        <w:t xml:space="preserve">tasks/activities </w:t>
      </w:r>
      <w:r w:rsidR="00F3336E" w:rsidRPr="00880B49">
        <w:t xml:space="preserve">that are </w:t>
      </w:r>
      <w:del w:id="1253" w:author="Salinas, Elyse" w:date="2024-08-28T15:05:00Z">
        <w:r w:rsidR="00F3336E" w:rsidRPr="00880B49">
          <w:delText>necessary</w:delText>
        </w:r>
      </w:del>
      <w:ins w:id="1254" w:author="Salinas, Elyse" w:date="2024-08-28T15:05:00Z">
        <w:r w:rsidR="00F3336E" w:rsidRPr="00880B49">
          <w:t>ne</w:t>
        </w:r>
        <w:r w:rsidR="00CD27D5">
          <w:t>eded</w:t>
        </w:r>
      </w:ins>
      <w:r w:rsidR="00CD27D5">
        <w:t xml:space="preserve"> to </w:t>
      </w:r>
      <w:del w:id="1255" w:author="Salinas, Elyse" w:date="2024-08-28T15:05:00Z">
        <w:r w:rsidR="00F3336E" w:rsidRPr="00880B49">
          <w:delText>carry out</w:delText>
        </w:r>
      </w:del>
      <w:ins w:id="1256" w:author="Salinas, Elyse" w:date="2024-08-28T15:05:00Z">
        <w:r w:rsidR="00CD27D5">
          <w:t>support or complement</w:t>
        </w:r>
      </w:ins>
      <w:r w:rsidR="00F3336E" w:rsidRPr="00880B49">
        <w:t xml:space="preserve"> the grant that will be contributed by sources other than the EPA </w:t>
      </w:r>
      <w:r w:rsidR="008E6C6E" w:rsidRPr="00880B49">
        <w:t>grant,</w:t>
      </w:r>
      <w:r w:rsidR="00F3336E" w:rsidRPr="00880B49">
        <w:t xml:space="preserve"> such as </w:t>
      </w:r>
      <w:del w:id="1257" w:author="Salinas, Elyse" w:date="2024-08-28T15:05:00Z">
        <w:r w:rsidR="00F3336E" w:rsidRPr="00880B49">
          <w:delText>in-kind</w:delText>
        </w:r>
      </w:del>
      <w:ins w:id="1258" w:author="Salinas, Elyse" w:date="2024-08-28T15:05:00Z">
        <w:r w:rsidR="0047593A">
          <w:t>leveraged</w:t>
        </w:r>
      </w:ins>
      <w:r w:rsidR="00F3336E" w:rsidRPr="00880B49">
        <w:t xml:space="preserve"> resources or funding contributed by your organization. (For example, the applicant does not charge the EPA grant for salary dollars and therefore contributes its own resources to carry out programmatic oversight activities or grant administration.</w:t>
      </w:r>
      <w:r w:rsidR="008E6C6E" w:rsidRPr="00880B49">
        <w:t>)</w:t>
      </w:r>
      <w:r w:rsidR="00F3336E" w:rsidRPr="00880B49">
        <w:t xml:space="preserve"> </w:t>
      </w:r>
      <w:r w:rsidR="00026C2A" w:rsidRPr="00C86694">
        <w:rPr>
          <w:i/>
          <w:iCs/>
        </w:rPr>
        <w:t>(</w:t>
      </w:r>
      <w:r w:rsidR="00F3336E" w:rsidRPr="00C86694">
        <w:rPr>
          <w:i/>
          <w:iCs/>
        </w:rPr>
        <w:t xml:space="preserve">Do not duplicate sources listed in 1.c. </w:t>
      </w:r>
      <w:r w:rsidR="00C86D61" w:rsidRPr="00C86694">
        <w:rPr>
          <w:bCs/>
          <w:i/>
          <w:iCs/>
        </w:rPr>
        <w:t>Strategy for Leveraging Resources</w:t>
      </w:r>
      <w:r w:rsidR="00F3336E" w:rsidRPr="00C86694">
        <w:rPr>
          <w:i/>
          <w:iCs/>
        </w:rPr>
        <w:t>.)</w:t>
      </w:r>
    </w:p>
    <w:p w14:paraId="4DCCDE45" w14:textId="77777777" w:rsidR="00B47D7A" w:rsidRPr="00880B49" w:rsidRDefault="00B47D7A" w:rsidP="00880B49">
      <w:pPr>
        <w:pStyle w:val="ListParagraph"/>
        <w:tabs>
          <w:tab w:val="left" w:pos="1080"/>
        </w:tabs>
        <w:ind w:left="1440"/>
        <w:rPr>
          <w:u w:val="single"/>
        </w:rPr>
      </w:pPr>
    </w:p>
    <w:p w14:paraId="4D6B0BDA" w14:textId="33E77C3B" w:rsidR="00933D96" w:rsidRPr="00880B49" w:rsidRDefault="00933D96" w:rsidP="006C78D6">
      <w:pPr>
        <w:pStyle w:val="ListParagraph"/>
        <w:numPr>
          <w:ilvl w:val="0"/>
          <w:numId w:val="57"/>
        </w:numPr>
        <w:tabs>
          <w:tab w:val="left" w:pos="1080"/>
        </w:tabs>
        <w:ind w:hanging="540"/>
        <w:rPr>
          <w:u w:val="single"/>
        </w:rPr>
      </w:pPr>
      <w:r w:rsidRPr="00880B49">
        <w:rPr>
          <w:u w:val="single"/>
        </w:rPr>
        <w:t>Anticipated Project Schedule</w:t>
      </w:r>
    </w:p>
    <w:p w14:paraId="1D06F5E2" w14:textId="597223C6" w:rsidR="00933D96" w:rsidRDefault="00933D96" w:rsidP="00880B49">
      <w:pPr>
        <w:ind w:left="1080"/>
        <w:rPr>
          <w:szCs w:val="24"/>
        </w:rPr>
      </w:pPr>
      <w:bookmarkStart w:id="1259" w:name="_Hlk42011191"/>
      <w:r w:rsidRPr="00880B49">
        <w:rPr>
          <w:szCs w:val="24"/>
        </w:rPr>
        <w:t xml:space="preserve">Discuss the anticipated schedule and </w:t>
      </w:r>
      <w:del w:id="1260" w:author="Salinas, Elyse" w:date="2024-08-28T15:05:00Z">
        <w:r w:rsidRPr="00880B49">
          <w:rPr>
            <w:szCs w:val="24"/>
          </w:rPr>
          <w:delText>timing</w:delText>
        </w:r>
      </w:del>
      <w:ins w:id="1261" w:author="Salinas, Elyse" w:date="2024-08-28T15:05:00Z">
        <w:r w:rsidRPr="00880B49">
          <w:rPr>
            <w:szCs w:val="24"/>
          </w:rPr>
          <w:t>tim</w:t>
        </w:r>
        <w:r w:rsidR="00CA449A">
          <w:rPr>
            <w:szCs w:val="24"/>
          </w:rPr>
          <w:t>eline</w:t>
        </w:r>
      </w:ins>
      <w:r w:rsidRPr="00880B49">
        <w:rPr>
          <w:szCs w:val="24"/>
        </w:rPr>
        <w:t xml:space="preserve"> for the EPA-funded activities outlined above </w:t>
      </w:r>
      <w:r w:rsidRPr="00880B49">
        <w:rPr>
          <w:i/>
          <w:szCs w:val="24"/>
        </w:rPr>
        <w:t>in 3.b.i. Pro</w:t>
      </w:r>
      <w:r w:rsidR="00546216" w:rsidRPr="00880B49">
        <w:rPr>
          <w:i/>
          <w:szCs w:val="24"/>
        </w:rPr>
        <w:t>ject</w:t>
      </w:r>
      <w:r w:rsidRPr="00880B49">
        <w:rPr>
          <w:i/>
          <w:szCs w:val="24"/>
        </w:rPr>
        <w:t xml:space="preserve"> Implementation</w:t>
      </w:r>
      <w:r w:rsidRPr="00880B49">
        <w:rPr>
          <w:szCs w:val="24"/>
        </w:rPr>
        <w:t xml:space="preserve"> during the </w:t>
      </w:r>
      <w:r w:rsidR="00FB20A6">
        <w:rPr>
          <w:szCs w:val="24"/>
        </w:rPr>
        <w:t>4</w:t>
      </w:r>
      <w:r w:rsidRPr="00880B49">
        <w:rPr>
          <w:szCs w:val="24"/>
        </w:rPr>
        <w:t>-year period of performance.</w:t>
      </w:r>
    </w:p>
    <w:p w14:paraId="70CADB37" w14:textId="77777777" w:rsidR="002253DF" w:rsidRDefault="002253DF" w:rsidP="002253DF">
      <w:pPr>
        <w:pStyle w:val="ListParagraph"/>
        <w:tabs>
          <w:tab w:val="left" w:pos="1170"/>
        </w:tabs>
        <w:ind w:left="1080"/>
        <w:pPrChange w:id="1262" w:author="Salinas, Elyse" w:date="2024-08-28T15:05:00Z">
          <w:pPr>
            <w:ind w:left="1080"/>
          </w:pPr>
        </w:pPrChange>
      </w:pPr>
    </w:p>
    <w:p w14:paraId="67D995BE" w14:textId="73DC7E33" w:rsidR="002253DF" w:rsidRPr="002253DF" w:rsidRDefault="00FF16A0" w:rsidP="002253DF">
      <w:pPr>
        <w:pStyle w:val="ListParagraph"/>
        <w:tabs>
          <w:tab w:val="left" w:pos="1170"/>
        </w:tabs>
        <w:ind w:left="1080"/>
        <w:rPr>
          <w:ins w:id="1263" w:author="Salinas, Elyse" w:date="2024-08-28T15:05:00Z"/>
        </w:rPr>
      </w:pPr>
      <w:ins w:id="1264" w:author="Salinas, Elyse" w:date="2024-08-28T15:05:00Z">
        <w:r w:rsidRPr="00FF16A0">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w:t>
        </w:r>
        <w:r w:rsidR="00E4482E">
          <w:t>,</w:t>
        </w:r>
        <w:r w:rsidRPr="00FF16A0">
          <w:t xml:space="preserve"> is an eligible expense. The budget/project period start date must be before the date that any proposed pre-award costs are incurred. </w:t>
        </w:r>
        <w:r w:rsidR="002253DF" w:rsidRPr="00EB1D5F">
          <w:t xml:space="preserve">For more information on pre-award costs, please see the FY25 </w:t>
        </w:r>
        <w:r w:rsidR="00724136">
          <w:fldChar w:fldCharType="begin"/>
        </w:r>
        <w:r w:rsidR="00724136">
          <w:instrText>HYPERLINK "https://www.epa.gov/brownfields/frequently-asked-questions-about-multipurpose-assessment-rlf-and-cleanup-grants"</w:instrText>
        </w:r>
        <w:r w:rsidR="00724136">
          <w:fldChar w:fldCharType="separate"/>
        </w:r>
        <w:r w:rsidR="002253DF" w:rsidRPr="00EB1D5F">
          <w:rPr>
            <w:rStyle w:val="Hyperlink"/>
          </w:rPr>
          <w:t>FAQs</w:t>
        </w:r>
        <w:r w:rsidR="00724136">
          <w:rPr>
            <w:rStyle w:val="Hyperlink"/>
          </w:rPr>
          <w:fldChar w:fldCharType="end"/>
        </w:r>
        <w:r w:rsidR="002253DF" w:rsidRPr="00EB1D5F">
          <w:t>.</w:t>
        </w:r>
      </w:ins>
    </w:p>
    <w:p w14:paraId="41F9EE0D" w14:textId="77777777" w:rsidR="000C4913" w:rsidRPr="00880B49" w:rsidRDefault="000C4913" w:rsidP="00880B49">
      <w:pPr>
        <w:ind w:left="1080"/>
        <w:rPr>
          <w:ins w:id="1265" w:author="Salinas, Elyse" w:date="2024-08-28T15:05:00Z"/>
          <w:szCs w:val="24"/>
        </w:rPr>
      </w:pPr>
    </w:p>
    <w:bookmarkEnd w:id="1259"/>
    <w:p w14:paraId="700AA5B1" w14:textId="6D5ABF55" w:rsidR="00343D35" w:rsidRPr="00880B49" w:rsidRDefault="00F3336E" w:rsidP="006C78D6">
      <w:pPr>
        <w:pStyle w:val="ListParagraph"/>
        <w:numPr>
          <w:ilvl w:val="0"/>
          <w:numId w:val="57"/>
        </w:numPr>
        <w:tabs>
          <w:tab w:val="left" w:pos="1080"/>
        </w:tabs>
        <w:ind w:hanging="540"/>
        <w:rPr>
          <w:u w:val="single"/>
        </w:rPr>
      </w:pPr>
      <w:r w:rsidRPr="00880B49">
        <w:rPr>
          <w:u w:val="single"/>
        </w:rPr>
        <w:t>Task/Activity Lead</w:t>
      </w:r>
    </w:p>
    <w:p w14:paraId="6707F136" w14:textId="361EF129" w:rsidR="00F3336E" w:rsidRPr="00880B49" w:rsidRDefault="00F3336E" w:rsidP="00880B49">
      <w:pPr>
        <w:pStyle w:val="ListParagraph"/>
        <w:ind w:left="1080"/>
      </w:pPr>
      <w:bookmarkStart w:id="1266" w:name="_Hlk42011340"/>
      <w:r w:rsidRPr="00880B49">
        <w:t>For each task/activity, identify the lead entity(</w:t>
      </w:r>
      <w:r w:rsidRPr="00880B49">
        <w:rPr>
          <w:noProof/>
        </w:rPr>
        <w:t>ies</w:t>
      </w:r>
      <w:r w:rsidRPr="00880B49">
        <w:t>) overseeing the various activities (i.e., the applicant, qualified environmental professional, or other identified entity).</w:t>
      </w:r>
      <w:r w:rsidR="00F86479" w:rsidRPr="00880B49">
        <w:t xml:space="preserve"> </w:t>
      </w:r>
      <w:r w:rsidR="000247FD" w:rsidRPr="00880B49">
        <w:rPr>
          <w:szCs w:val="24"/>
        </w:rPr>
        <w:t xml:space="preserve">If an entity(ies) other than the applicant is the lead, explain why the lead entity(ies) (and not the applicant) is appropriate to oversee the activity(ies). </w:t>
      </w:r>
      <w:r w:rsidR="0062114C" w:rsidRPr="00464071">
        <w:rPr>
          <w:i/>
          <w:iCs/>
          <w:szCs w:val="24"/>
        </w:rPr>
        <w:t>(</w:t>
      </w:r>
      <w:r w:rsidR="000247FD" w:rsidRPr="00464071">
        <w:rPr>
          <w:i/>
          <w:iCs/>
          <w:szCs w:val="24"/>
        </w:rPr>
        <w:t>Note, the local health agency must be involved in health monitoring activities.</w:t>
      </w:r>
      <w:r w:rsidR="0062114C" w:rsidRPr="00464071">
        <w:rPr>
          <w:i/>
          <w:iCs/>
          <w:szCs w:val="24"/>
        </w:rPr>
        <w:t>)</w:t>
      </w:r>
    </w:p>
    <w:bookmarkEnd w:id="1266"/>
    <w:p w14:paraId="5036CFC8" w14:textId="52799E78" w:rsidR="006C4F67" w:rsidRPr="00880B49" w:rsidRDefault="006C4F67" w:rsidP="00880B49">
      <w:pPr>
        <w:pStyle w:val="ListParagraph"/>
        <w:ind w:left="1080"/>
      </w:pPr>
    </w:p>
    <w:p w14:paraId="0100E07A" w14:textId="16B5849B" w:rsidR="00F3336E" w:rsidRPr="00880B49" w:rsidRDefault="00F3336E" w:rsidP="006C78D6">
      <w:pPr>
        <w:pStyle w:val="ListParagraph"/>
        <w:numPr>
          <w:ilvl w:val="0"/>
          <w:numId w:val="57"/>
        </w:numPr>
        <w:tabs>
          <w:tab w:val="left" w:pos="1080"/>
        </w:tabs>
        <w:ind w:hanging="540"/>
        <w:rPr>
          <w:u w:val="single"/>
        </w:rPr>
      </w:pPr>
      <w:r w:rsidRPr="00880B49">
        <w:rPr>
          <w:u w:val="single"/>
        </w:rPr>
        <w:t>Outputs</w:t>
      </w:r>
    </w:p>
    <w:p w14:paraId="70214A21" w14:textId="065146F7" w:rsidR="00074521" w:rsidRPr="00880B49" w:rsidRDefault="004F5C7D" w:rsidP="00880B49">
      <w:pPr>
        <w:pStyle w:val="ListParagraph"/>
        <w:tabs>
          <w:tab w:val="left" w:pos="720"/>
          <w:tab w:val="left" w:pos="1080"/>
          <w:tab w:val="left" w:pos="1800"/>
          <w:tab w:val="left" w:pos="2160"/>
        </w:tabs>
        <w:ind w:left="1080"/>
        <w:rPr>
          <w:szCs w:val="24"/>
        </w:rPr>
      </w:pPr>
      <w:bookmarkStart w:id="1267" w:name="_Hlk42011396"/>
      <w:bookmarkStart w:id="1268" w:name="_Hlk14713600"/>
      <w:r w:rsidRPr="00880B49">
        <w:rPr>
          <w:szCs w:val="24"/>
        </w:rPr>
        <w:t>Identify</w:t>
      </w:r>
      <w:r w:rsidR="0098783B" w:rsidRPr="00880B49">
        <w:rPr>
          <w:szCs w:val="24"/>
        </w:rPr>
        <w:t>, and quantify as appropriate</w:t>
      </w:r>
      <w:r w:rsidR="00D334FD" w:rsidRPr="00880B49">
        <w:rPr>
          <w:szCs w:val="24"/>
        </w:rPr>
        <w:t>,</w:t>
      </w:r>
      <w:r w:rsidR="00074521" w:rsidRPr="00880B49">
        <w:rPr>
          <w:szCs w:val="24"/>
        </w:rPr>
        <w:t xml:space="preserve"> the anticipated outputs/deliverables for each </w:t>
      </w:r>
      <w:r w:rsidR="004C6F2B">
        <w:rPr>
          <w:szCs w:val="24"/>
        </w:rPr>
        <w:t>task/</w:t>
      </w:r>
      <w:r w:rsidR="00074521" w:rsidRPr="00880B49">
        <w:rPr>
          <w:szCs w:val="24"/>
        </w:rPr>
        <w:t xml:space="preserve">activity. </w:t>
      </w:r>
    </w:p>
    <w:bookmarkEnd w:id="1267"/>
    <w:p w14:paraId="15F17113" w14:textId="0A510743" w:rsidR="00F2336C" w:rsidRPr="00880B49" w:rsidRDefault="00F2336C" w:rsidP="00880B49">
      <w:pPr>
        <w:ind w:left="360" w:hanging="360"/>
      </w:pPr>
    </w:p>
    <w:p w14:paraId="2ECE4E73" w14:textId="1324A32F" w:rsidR="00C16049" w:rsidRPr="00B47D7A" w:rsidRDefault="00C16049" w:rsidP="00880B49">
      <w:pPr>
        <w:ind w:left="1080"/>
        <w:rPr>
          <w:i/>
          <w:iCs/>
        </w:rPr>
      </w:pPr>
      <w:r w:rsidRPr="00880B49">
        <w:t xml:space="preserve">Outputs may </w:t>
      </w:r>
      <w:r w:rsidRPr="00880B49">
        <w:rPr>
          <w:noProof/>
        </w:rPr>
        <w:t>include,</w:t>
      </w:r>
      <w:r w:rsidRPr="00880B49">
        <w:t xml:space="preserve"> but are not limited to, cleanup plans, community involvement plans, final </w:t>
      </w:r>
      <w:r w:rsidR="00FF4A41" w:rsidRPr="00880B49">
        <w:t xml:space="preserve">Analysis of Brownfield Cleanup Alternatives (ABCA) </w:t>
      </w:r>
      <w:r w:rsidRPr="00880B49">
        <w:t xml:space="preserve">documents, administrative records, and cleanup completion report or letter. </w:t>
      </w:r>
      <w:r w:rsidRPr="00B47D7A">
        <w:rPr>
          <w:i/>
          <w:iCs/>
        </w:rPr>
        <w:t xml:space="preserve">(Refer to </w:t>
      </w:r>
      <w:hyperlink w:anchor="_I.D._Measuring_Environmental" w:history="1">
        <w:r w:rsidRPr="00B47D7A">
          <w:rPr>
            <w:rStyle w:val="Hyperlink"/>
            <w:i/>
            <w:iCs/>
          </w:rPr>
          <w:t>Section I.D.</w:t>
        </w:r>
      </w:hyperlink>
      <w:r w:rsidRPr="00B47D7A">
        <w:rPr>
          <w:i/>
          <w:iCs/>
        </w:rPr>
        <w:t xml:space="preserve"> for an explanation of outputs.)</w:t>
      </w:r>
    </w:p>
    <w:p w14:paraId="57E37B88" w14:textId="77777777" w:rsidR="00373E3B" w:rsidRPr="00880B49" w:rsidRDefault="00373E3B" w:rsidP="00880B49">
      <w:pPr>
        <w:ind w:left="1080"/>
      </w:pPr>
    </w:p>
    <w:p w14:paraId="6A8B9388" w14:textId="09421319" w:rsidR="00F2336C" w:rsidRPr="00880B49" w:rsidRDefault="00F2336C" w:rsidP="006C78D6">
      <w:pPr>
        <w:pStyle w:val="ListParagraph"/>
        <w:numPr>
          <w:ilvl w:val="1"/>
          <w:numId w:val="50"/>
        </w:numPr>
        <w:rPr>
          <w:b/>
        </w:rPr>
      </w:pPr>
      <w:bookmarkStart w:id="1269" w:name="CostEst"/>
      <w:bookmarkEnd w:id="1268"/>
      <w:r w:rsidRPr="00880B49">
        <w:rPr>
          <w:b/>
        </w:rPr>
        <w:t xml:space="preserve">Cost Estimates </w:t>
      </w:r>
    </w:p>
    <w:bookmarkEnd w:id="1269"/>
    <w:p w14:paraId="69F03B45" w14:textId="640450E8" w:rsidR="00F2336C" w:rsidRPr="00880B49" w:rsidRDefault="00F2336C" w:rsidP="00880B49">
      <w:pPr>
        <w:ind w:left="720"/>
      </w:pPr>
    </w:p>
    <w:p w14:paraId="10BB4BDD" w14:textId="0AD34FA7" w:rsidR="00275583" w:rsidRPr="00880B49" w:rsidRDefault="008201D8" w:rsidP="00B47D7A">
      <w:pPr>
        <w:ind w:left="720"/>
      </w:pPr>
      <w:del w:id="1270" w:author="Salinas, Elyse" w:date="2024-08-28T15:05:00Z">
        <w:r w:rsidRPr="00880B49">
          <w:delText>Provide information on</w:delText>
        </w:r>
      </w:del>
      <w:ins w:id="1271" w:author="Salinas, Elyse" w:date="2024-08-28T15:05:00Z">
        <w:r w:rsidR="00CA449A">
          <w:t>Describe</w:t>
        </w:r>
      </w:ins>
      <w:r w:rsidRPr="00880B49">
        <w:t xml:space="preserve"> </w:t>
      </w:r>
      <w:r w:rsidR="00275583" w:rsidRPr="00880B49">
        <w:t xml:space="preserve">how cost </w:t>
      </w:r>
      <w:bookmarkStart w:id="1272" w:name="_Hlk17189758"/>
      <w:r w:rsidR="00275583" w:rsidRPr="00880B49">
        <w:t xml:space="preserve">estimates </w:t>
      </w:r>
      <w:bookmarkEnd w:id="1272"/>
      <w:r w:rsidR="00275583" w:rsidRPr="00880B49">
        <w:t xml:space="preserve">for </w:t>
      </w:r>
      <w:r w:rsidR="00275583" w:rsidRPr="00880B49">
        <w:rPr>
          <w:u w:val="single"/>
        </w:rPr>
        <w:t>each</w:t>
      </w:r>
      <w:r w:rsidR="00275583" w:rsidRPr="00880B49">
        <w:t xml:space="preserve"> task were developed per budget </w:t>
      </w:r>
      <w:r w:rsidR="008C4618" w:rsidRPr="00880B49">
        <w:t>category,</w:t>
      </w:r>
      <w:r w:rsidR="00275583" w:rsidRPr="00880B49">
        <w:t xml:space="preserve"> including </w:t>
      </w:r>
      <w:r w:rsidR="002B4ED6" w:rsidRPr="00880B49">
        <w:rPr>
          <w:szCs w:val="24"/>
        </w:rPr>
        <w:t>direct administrative costs (if applicable) and indirect administrative costs (if applicable</w:t>
      </w:r>
      <w:r w:rsidR="007C174B" w:rsidRPr="00880B49">
        <w:rPr>
          <w:szCs w:val="24"/>
        </w:rPr>
        <w:t>)</w:t>
      </w:r>
      <w:r w:rsidR="007C174B">
        <w:t>.</w:t>
      </w:r>
      <w:r w:rsidR="007C174B" w:rsidRPr="00880B49">
        <w:t xml:space="preserve"> </w:t>
      </w:r>
      <w:r w:rsidR="007C174B">
        <w:t>P</w:t>
      </w:r>
      <w:r w:rsidR="007C174B" w:rsidRPr="00880B49">
        <w:t xml:space="preserve">resent costs per unit </w:t>
      </w:r>
      <w:r w:rsidR="00275583" w:rsidRPr="00880B49">
        <w:t>where appropriate.</w:t>
      </w:r>
      <w:bookmarkStart w:id="1273" w:name="_Hlk20915725"/>
      <w:r w:rsidR="00275583" w:rsidRPr="00880B49">
        <w:t xml:space="preserve"> </w:t>
      </w:r>
      <w:r w:rsidR="007C174B" w:rsidRPr="00464071">
        <w:rPr>
          <w:i/>
          <w:iCs/>
        </w:rPr>
        <w:t>(</w:t>
      </w:r>
      <w:r w:rsidR="002B4ED6" w:rsidRPr="00464071">
        <w:rPr>
          <w:i/>
          <w:iCs/>
        </w:rPr>
        <w:t xml:space="preserve">Note, the total amount of direct and indirect administrative costs cannot exceed 5% of the total </w:t>
      </w:r>
      <w:r w:rsidR="005259E9" w:rsidRPr="00464071">
        <w:rPr>
          <w:i/>
          <w:iCs/>
        </w:rPr>
        <w:t>EPA-requested fund</w:t>
      </w:r>
      <w:r w:rsidR="006F141D" w:rsidRPr="00464071">
        <w:rPr>
          <w:i/>
          <w:iCs/>
        </w:rPr>
        <w:t>s</w:t>
      </w:r>
      <w:r w:rsidR="002B4ED6" w:rsidRPr="00464071">
        <w:rPr>
          <w:i/>
          <w:iCs/>
        </w:rPr>
        <w:t>.</w:t>
      </w:r>
      <w:r w:rsidR="00275583" w:rsidRPr="00464071">
        <w:rPr>
          <w:i/>
          <w:iCs/>
          <w:szCs w:val="24"/>
        </w:rPr>
        <w:t>)</w:t>
      </w:r>
      <w:bookmarkEnd w:id="1273"/>
    </w:p>
    <w:p w14:paraId="7C5A1999" w14:textId="359A8DF5" w:rsidR="00275583" w:rsidRPr="00880B49" w:rsidRDefault="00275583" w:rsidP="00880B49">
      <w:pPr>
        <w:ind w:left="720"/>
      </w:pPr>
    </w:p>
    <w:p w14:paraId="54EB6AEC" w14:textId="623EFC12" w:rsidR="004520E2" w:rsidRPr="00880B49" w:rsidRDefault="004520E2" w:rsidP="00880B49">
      <w:pPr>
        <w:pStyle w:val="ListParagraph"/>
        <w:rPr>
          <w:szCs w:val="24"/>
        </w:rPr>
      </w:pPr>
      <w:r w:rsidRPr="00880B49">
        <w:rPr>
          <w:iCs/>
          <w:szCs w:val="24"/>
        </w:rPr>
        <w:t>For information on best practices for preparing budgets for applications for EPA grants</w:t>
      </w:r>
      <w:r w:rsidR="005E4F35" w:rsidRPr="00880B49">
        <w:rPr>
          <w:iCs/>
          <w:szCs w:val="24"/>
        </w:rPr>
        <w:t>,</w:t>
      </w:r>
      <w:r w:rsidRPr="00880B49">
        <w:rPr>
          <w:iCs/>
          <w:szCs w:val="24"/>
        </w:rPr>
        <w:t xml:space="preserve"> refer to the </w:t>
      </w:r>
      <w:hyperlink r:id="rId95" w:history="1">
        <w:r w:rsidRPr="00880B49">
          <w:rPr>
            <w:rStyle w:val="Hyperlink"/>
            <w:szCs w:val="24"/>
          </w:rPr>
          <w:t>Interim General Budget Development Guidance for Applicants and Recipients of EPA Financial Assistance</w:t>
        </w:r>
      </w:hyperlink>
      <w:r w:rsidRPr="00880B49">
        <w:rPr>
          <w:szCs w:val="24"/>
        </w:rPr>
        <w:t>.</w:t>
      </w:r>
      <w:r w:rsidR="006C78D6">
        <w:rPr>
          <w:rFonts w:ascii="ZWAdobeF" w:hAnsi="ZWAdobeF" w:cs="ZWAdobeF"/>
          <w:sz w:val="2"/>
          <w:szCs w:val="2"/>
        </w:rPr>
        <w:t>38F</w:t>
      </w:r>
      <w:r w:rsidR="005E4F35" w:rsidRPr="00880B49">
        <w:rPr>
          <w:rStyle w:val="FootnoteReference"/>
          <w:szCs w:val="24"/>
        </w:rPr>
        <w:footnoteReference w:id="52"/>
      </w:r>
    </w:p>
    <w:p w14:paraId="611A9C4F" w14:textId="77777777" w:rsidR="004520E2" w:rsidRPr="00880B49" w:rsidRDefault="004520E2" w:rsidP="00880B49">
      <w:pPr>
        <w:ind w:left="720"/>
      </w:pPr>
    </w:p>
    <w:p w14:paraId="0544B444" w14:textId="5809CEE7" w:rsidR="001A2AD5" w:rsidRPr="00880B49" w:rsidRDefault="001A2AD5" w:rsidP="00880B49">
      <w:pPr>
        <w:ind w:left="720"/>
      </w:pPr>
      <w:r w:rsidRPr="00880B49">
        <w:t>You</w:t>
      </w:r>
      <w:r w:rsidR="005E6857" w:rsidRPr="00880B49">
        <w:t xml:space="preserve"> </w:t>
      </w:r>
      <w:r w:rsidRPr="00880B49">
        <w:t>may</w:t>
      </w:r>
      <w:r w:rsidR="00B462DD">
        <w:t xml:space="preserve"> </w:t>
      </w:r>
      <w:r w:rsidR="005E6857" w:rsidRPr="00880B49">
        <w:t xml:space="preserve">use </w:t>
      </w:r>
      <w:r w:rsidRPr="00880B49">
        <w:t xml:space="preserve">the sample table format below to present how you plan to allocate grant funds for tasks/activities described in </w:t>
      </w:r>
      <w:hyperlink w:anchor="DescriptionofTasksandActivities" w:history="1">
        <w:r w:rsidRPr="00880B49">
          <w:rPr>
            <w:rStyle w:val="Hyperlink"/>
          </w:rPr>
          <w:t>Section IV.E.3.</w:t>
        </w:r>
        <w:r w:rsidR="005F41E1" w:rsidRPr="00880B49">
          <w:rPr>
            <w:rStyle w:val="Hyperlink"/>
          </w:rPr>
          <w:t>b</w:t>
        </w:r>
        <w:r w:rsidRPr="00880B49">
          <w:rPr>
            <w:rStyle w:val="Hyperlink"/>
          </w:rPr>
          <w:t>.</w:t>
        </w:r>
      </w:hyperlink>
      <w:r w:rsidRPr="00880B49">
        <w:t xml:space="preserve"> by budget category. Replace the task number heading in the sample table with the actual title of the task.</w:t>
      </w:r>
    </w:p>
    <w:p w14:paraId="2BDA94EC" w14:textId="77777777" w:rsidR="00214CB0" w:rsidRPr="00880B49" w:rsidRDefault="00214CB0" w:rsidP="00880B49">
      <w:pPr>
        <w:ind w:left="720"/>
      </w:pPr>
    </w:p>
    <w:p w14:paraId="27950B41" w14:textId="5DE13F66" w:rsidR="00275583" w:rsidRPr="00880B49" w:rsidRDefault="00275583" w:rsidP="00880B49">
      <w:pPr>
        <w:ind w:left="720"/>
      </w:pPr>
      <w:r w:rsidRPr="00880B49">
        <w:rPr>
          <w:b/>
        </w:rPr>
        <w:t xml:space="preserve">Only include </w:t>
      </w:r>
      <w:r w:rsidRPr="00880B49">
        <w:rPr>
          <w:b/>
          <w:szCs w:val="24"/>
        </w:rPr>
        <w:t xml:space="preserve">costs to be covered by </w:t>
      </w:r>
      <w:r w:rsidRPr="00880B49">
        <w:rPr>
          <w:b/>
        </w:rPr>
        <w:t>EPA grant funds in this table.</w:t>
      </w:r>
      <w:r w:rsidRPr="00880B49">
        <w:t xml:space="preserve"> Leveraged resources should not be included in the budget table.</w:t>
      </w:r>
    </w:p>
    <w:p w14:paraId="1BDD7C15" w14:textId="77777777" w:rsidR="00275583" w:rsidRPr="00880B49" w:rsidRDefault="00275583" w:rsidP="00880B49">
      <w:pPr>
        <w:ind w:left="720"/>
      </w:pPr>
    </w:p>
    <w:p w14:paraId="1AEDDF56" w14:textId="51599A32" w:rsidR="00275583" w:rsidRPr="00880B49" w:rsidRDefault="00275583" w:rsidP="00880B49">
      <w:pPr>
        <w:ind w:left="720"/>
        <w:rPr>
          <w:szCs w:val="24"/>
        </w:rPr>
      </w:pPr>
      <w:bookmarkStart w:id="1274" w:name="_Hlk74841856"/>
      <w:r w:rsidRPr="00880B49">
        <w:rPr>
          <w:szCs w:val="24"/>
        </w:rPr>
        <w:t xml:space="preserve">Do not distinguish between hazardous substances and petroleum funding requests. </w:t>
      </w:r>
      <w:bookmarkEnd w:id="1274"/>
    </w:p>
    <w:p w14:paraId="329DB871" w14:textId="77777777" w:rsidR="00275583" w:rsidRPr="00880B49" w:rsidRDefault="00275583" w:rsidP="00880B49">
      <w:pPr>
        <w:ind w:left="720"/>
      </w:pPr>
    </w:p>
    <w:p w14:paraId="67B9847D" w14:textId="4777CEF7" w:rsidR="00275583" w:rsidRDefault="00275583" w:rsidP="00880B49">
      <w:pPr>
        <w:ind w:left="720"/>
      </w:pPr>
      <w:r w:rsidRPr="00880B49">
        <w:t xml:space="preserve">If you are seeking funding to remediate multiple sites, provide either a </w:t>
      </w:r>
      <w:r w:rsidRPr="00880B49">
        <w:rPr>
          <w:u w:val="single"/>
        </w:rPr>
        <w:t xml:space="preserve">separate budget table for each </w:t>
      </w:r>
      <w:r w:rsidRPr="00880B49">
        <w:rPr>
          <w:noProof/>
          <w:u w:val="single"/>
        </w:rPr>
        <w:t>site</w:t>
      </w:r>
      <w:r w:rsidRPr="00880B49">
        <w:t xml:space="preserve"> or </w:t>
      </w:r>
      <w:r w:rsidRPr="00880B49">
        <w:rPr>
          <w:u w:val="single"/>
        </w:rPr>
        <w:t>separate line items within one budget table</w:t>
      </w:r>
      <w:r w:rsidRPr="00880B49">
        <w:t>, which distinguishes each site.</w:t>
      </w:r>
    </w:p>
    <w:p w14:paraId="26E66B48" w14:textId="77777777" w:rsidR="00F80F46" w:rsidRDefault="00F80F46" w:rsidP="00880B49">
      <w:pPr>
        <w:ind w:left="720"/>
      </w:pPr>
    </w:p>
    <w:p w14:paraId="360C2A2C" w14:textId="77777777" w:rsidR="00F80F46" w:rsidRPr="00880B49" w:rsidRDefault="00F80F46" w:rsidP="00F80F46">
      <w:pPr>
        <w:ind w:left="720"/>
      </w:pPr>
      <w:r w:rsidRPr="00880B49">
        <w:t>Examples of costs per unit may include:</w:t>
      </w:r>
    </w:p>
    <w:p w14:paraId="0BBA9FBF" w14:textId="77777777" w:rsidR="00F80F46" w:rsidRPr="00880B49" w:rsidRDefault="00F80F46" w:rsidP="00F80F46">
      <w:pPr>
        <w:ind w:left="720"/>
        <w:rPr>
          <w:b/>
          <w:i/>
        </w:rPr>
      </w:pPr>
      <w:r w:rsidRPr="00880B49">
        <w:rPr>
          <w:b/>
          <w:i/>
        </w:rPr>
        <w:t xml:space="preserve">Task 1, Project Oversight </w:t>
      </w:r>
    </w:p>
    <w:p w14:paraId="118F19FD" w14:textId="77777777" w:rsidR="00F80F46" w:rsidRPr="00880B49" w:rsidRDefault="00F80F46" w:rsidP="006C78D6">
      <w:pPr>
        <w:numPr>
          <w:ilvl w:val="0"/>
          <w:numId w:val="51"/>
        </w:numPr>
        <w:ind w:left="1170"/>
      </w:pPr>
      <w:r w:rsidRPr="00880B49">
        <w:rPr>
          <w:i/>
        </w:rPr>
        <w:t>Personnel Costs</w:t>
      </w:r>
      <w:r w:rsidRPr="00880B49">
        <w:t>: 222 hours of city staff to provide project oversight, $30/hr salary = $6,660</w:t>
      </w:r>
    </w:p>
    <w:p w14:paraId="39E4A9D8" w14:textId="77777777" w:rsidR="00F80F46" w:rsidRPr="00880B49" w:rsidRDefault="00F80F46" w:rsidP="00F80F46">
      <w:pPr>
        <w:ind w:left="720"/>
        <w:rPr>
          <w:b/>
          <w:i/>
        </w:rPr>
      </w:pPr>
    </w:p>
    <w:p w14:paraId="1454A062" w14:textId="77777777" w:rsidR="00F80F46" w:rsidRPr="00880B49" w:rsidRDefault="00F80F46" w:rsidP="00F80F46">
      <w:pPr>
        <w:ind w:left="720"/>
        <w:rPr>
          <w:b/>
          <w:i/>
        </w:rPr>
      </w:pPr>
      <w:r w:rsidRPr="00880B49">
        <w:rPr>
          <w:b/>
          <w:i/>
        </w:rPr>
        <w:t>Task 2, Tank Removal</w:t>
      </w:r>
    </w:p>
    <w:p w14:paraId="0D998C12" w14:textId="4FBFA04B" w:rsidR="00F80F46" w:rsidRPr="00880B49" w:rsidRDefault="00F80F46" w:rsidP="006C78D6">
      <w:pPr>
        <w:numPr>
          <w:ilvl w:val="0"/>
          <w:numId w:val="51"/>
        </w:numPr>
        <w:ind w:left="1170"/>
      </w:pPr>
      <w:r w:rsidRPr="00880B49">
        <w:rPr>
          <w:i/>
        </w:rPr>
        <w:t>Personnel Costs</w:t>
      </w:r>
      <w:r w:rsidRPr="00880B49">
        <w:t xml:space="preserve">: 20 hours at </w:t>
      </w:r>
      <w:r w:rsidR="006D2945">
        <w:t xml:space="preserve">an </w:t>
      </w:r>
      <w:r w:rsidRPr="00880B49">
        <w:t>average rate of $50/hr = $1,000</w:t>
      </w:r>
    </w:p>
    <w:p w14:paraId="778E172D" w14:textId="263D4908" w:rsidR="00756CF1" w:rsidRDefault="00F80F46" w:rsidP="00985465">
      <w:pPr>
        <w:numPr>
          <w:ilvl w:val="0"/>
          <w:numId w:val="51"/>
        </w:numPr>
        <w:ind w:left="1170"/>
      </w:pPr>
      <w:r w:rsidRPr="00880B49">
        <w:rPr>
          <w:i/>
        </w:rPr>
        <w:t>Contractual Costs</w:t>
      </w:r>
      <w:r w:rsidRPr="00880B49">
        <w:t xml:space="preserve">: 5 tank pulls at </w:t>
      </w:r>
      <w:r w:rsidR="006D2945">
        <w:t xml:space="preserve">an average </w:t>
      </w:r>
      <w:r w:rsidRPr="00880B49">
        <w:t>cost of $13,000 per tank pull = $65,000</w:t>
      </w:r>
    </w:p>
    <w:p w14:paraId="5A4BA1A9" w14:textId="77777777" w:rsidR="00B47D7A" w:rsidRPr="00880B49" w:rsidRDefault="00B47D7A" w:rsidP="00B47D7A">
      <w:pPr>
        <w:pPrChange w:id="1275" w:author="Salinas, Elyse" w:date="2024-08-28T15:05:00Z">
          <w:pPr>
            <w:ind w:left="720"/>
          </w:pPr>
        </w:pPrChange>
      </w:pPr>
    </w:p>
    <w:p w14:paraId="67A382A5" w14:textId="77777777" w:rsidR="00184A6F" w:rsidRDefault="00184A6F" w:rsidP="00880B49">
      <w:pPr>
        <w:ind w:left="720"/>
        <w:rPr>
          <w:del w:id="1276" w:author="Salinas, Elyse" w:date="2024-08-28T15:05:00Z"/>
        </w:rPr>
      </w:pPr>
    </w:p>
    <w:p w14:paraId="06D7F100" w14:textId="77777777" w:rsidR="00184A6F" w:rsidRDefault="00184A6F" w:rsidP="00880B49">
      <w:pPr>
        <w:ind w:left="720"/>
        <w:rPr>
          <w:del w:id="1277" w:author="Salinas, Elyse" w:date="2024-08-28T15:05:00Z"/>
        </w:rPr>
      </w:pPr>
    </w:p>
    <w:p w14:paraId="2545468C" w14:textId="77777777" w:rsidR="00184A6F" w:rsidRDefault="00184A6F" w:rsidP="00880B49">
      <w:pPr>
        <w:ind w:left="720"/>
        <w:rPr>
          <w:del w:id="1278" w:author="Salinas, Elyse" w:date="2024-08-28T15:05:00Z"/>
        </w:rPr>
      </w:pPr>
    </w:p>
    <w:p w14:paraId="6DB02F84" w14:textId="77777777" w:rsidR="00184A6F" w:rsidRDefault="00184A6F" w:rsidP="00880B49">
      <w:pPr>
        <w:ind w:left="720"/>
        <w:rPr>
          <w:del w:id="1279" w:author="Salinas, Elyse" w:date="2024-08-28T15:05:00Z"/>
        </w:rPr>
      </w:pPr>
    </w:p>
    <w:p w14:paraId="1B1BBFCF" w14:textId="77777777" w:rsidR="00756CF1" w:rsidRDefault="00756CF1" w:rsidP="00880B49">
      <w:pPr>
        <w:ind w:left="720"/>
        <w:rPr>
          <w:del w:id="1280" w:author="Salinas, Elyse" w:date="2024-08-28T15:05:00Z"/>
        </w:rPr>
      </w:pPr>
    </w:p>
    <w:p w14:paraId="129A2E8F" w14:textId="77777777" w:rsidR="00756CF1" w:rsidRDefault="00756CF1" w:rsidP="00880B49">
      <w:pPr>
        <w:ind w:left="720"/>
        <w:rPr>
          <w:del w:id="1281" w:author="Salinas, Elyse" w:date="2024-08-28T15:05:00Z"/>
        </w:rPr>
      </w:pPr>
    </w:p>
    <w:p w14:paraId="3FF8ECEE" w14:textId="77777777" w:rsidR="00B47D7A" w:rsidRPr="00880B49" w:rsidRDefault="00B47D7A" w:rsidP="00B47D7A">
      <w:pPr>
        <w:rPr>
          <w:del w:id="1282" w:author="Salinas, Elyse" w:date="2024-08-28T15:05:00Z"/>
        </w:rPr>
      </w:pPr>
    </w:p>
    <w:p w14:paraId="401EB4D0" w14:textId="77777777" w:rsidR="00F2336C" w:rsidRPr="00880B49" w:rsidRDefault="00F2336C" w:rsidP="00880B49">
      <w:pPr>
        <w:ind w:left="720"/>
        <w:rPr>
          <w:b/>
        </w:rPr>
      </w:pPr>
      <w:r w:rsidRPr="00880B49">
        <w:rPr>
          <w:b/>
        </w:rPr>
        <w:t>Sample Format for Budget (do not change Budget Categories)</w:t>
      </w:r>
    </w:p>
    <w:p w14:paraId="750B54DE" w14:textId="77777777" w:rsidR="00F2336C" w:rsidRPr="00880B49" w:rsidRDefault="00F2336C" w:rsidP="00880B49">
      <w:pPr>
        <w:ind w:left="360"/>
      </w:pPr>
    </w:p>
    <w:tbl>
      <w:tblPr>
        <w:tblW w:w="8277"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86" w:type="dxa"/>
          <w:right w:w="86" w:type="dxa"/>
        </w:tblCellMar>
        <w:tblLook w:val="0000" w:firstRow="0" w:lastRow="0" w:firstColumn="0" w:lastColumn="0" w:noHBand="0" w:noVBand="0"/>
      </w:tblPr>
      <w:tblGrid>
        <w:gridCol w:w="615"/>
        <w:gridCol w:w="1812"/>
        <w:gridCol w:w="1170"/>
        <w:gridCol w:w="1080"/>
        <w:gridCol w:w="1170"/>
        <w:gridCol w:w="1080"/>
        <w:gridCol w:w="1350"/>
      </w:tblGrid>
      <w:tr w:rsidR="00F2336C" w:rsidRPr="00880B49" w14:paraId="35F5EB0E" w14:textId="77777777" w:rsidTr="00A15481">
        <w:trPr>
          <w:gridAfter w:val="1"/>
          <w:wAfter w:w="1350" w:type="dxa"/>
          <w:cantSplit/>
          <w:trHeight w:val="346"/>
          <w:jc w:val="center"/>
        </w:trPr>
        <w:tc>
          <w:tcPr>
            <w:tcW w:w="2427" w:type="dxa"/>
            <w:gridSpan w:val="2"/>
            <w:vMerge w:val="restart"/>
            <w:shd w:val="clear" w:color="auto" w:fill="F2F2F2" w:themeFill="background1" w:themeFillShade="F2"/>
            <w:vAlign w:val="center"/>
          </w:tcPr>
          <w:p w14:paraId="4EC3C986" w14:textId="77777777" w:rsidR="00F2336C" w:rsidRPr="00880B49" w:rsidRDefault="00F2336C" w:rsidP="00A15481">
            <w:pPr>
              <w:jc w:val="center"/>
              <w:rPr>
                <w:b/>
              </w:rPr>
            </w:pPr>
            <w:bookmarkStart w:id="1283" w:name="_Hlk522640233"/>
            <w:r w:rsidRPr="00880B49">
              <w:rPr>
                <w:b/>
              </w:rPr>
              <w:t>Budget Categories</w:t>
            </w:r>
          </w:p>
        </w:tc>
        <w:tc>
          <w:tcPr>
            <w:tcW w:w="4500" w:type="dxa"/>
            <w:gridSpan w:val="4"/>
            <w:tcBorders>
              <w:right w:val="single" w:sz="18" w:space="0" w:color="000000" w:themeColor="text1"/>
            </w:tcBorders>
            <w:shd w:val="clear" w:color="auto" w:fill="F2F2F2" w:themeFill="background1" w:themeFillShade="F2"/>
            <w:vAlign w:val="center"/>
          </w:tcPr>
          <w:p w14:paraId="481703B4" w14:textId="1BAB3836" w:rsidR="00F2336C" w:rsidRPr="00880B49" w:rsidRDefault="00F2336C" w:rsidP="00880B49">
            <w:pPr>
              <w:ind w:left="360"/>
              <w:jc w:val="center"/>
              <w:rPr>
                <w:b/>
              </w:rPr>
            </w:pPr>
            <w:r w:rsidRPr="00880B49">
              <w:rPr>
                <w:b/>
              </w:rPr>
              <w:t>Project Tasks ($)</w:t>
            </w:r>
          </w:p>
        </w:tc>
      </w:tr>
      <w:tr w:rsidR="00F2336C" w:rsidRPr="00880B49" w14:paraId="511DDB2E" w14:textId="77777777" w:rsidTr="00A15481">
        <w:trPr>
          <w:cantSplit/>
          <w:trHeight w:val="346"/>
          <w:jc w:val="center"/>
        </w:trPr>
        <w:tc>
          <w:tcPr>
            <w:tcW w:w="2427" w:type="dxa"/>
            <w:gridSpan w:val="2"/>
            <w:vMerge/>
          </w:tcPr>
          <w:p w14:paraId="364749AF" w14:textId="77777777" w:rsidR="00F2336C" w:rsidRPr="00880B49" w:rsidRDefault="00F2336C" w:rsidP="00880B49">
            <w:pPr>
              <w:ind w:left="360"/>
            </w:pPr>
          </w:p>
        </w:tc>
        <w:tc>
          <w:tcPr>
            <w:tcW w:w="1170" w:type="dxa"/>
            <w:vAlign w:val="center"/>
          </w:tcPr>
          <w:p w14:paraId="67E290FE" w14:textId="77777777" w:rsidR="00F2336C" w:rsidRPr="00880B49" w:rsidRDefault="00F2336C" w:rsidP="00880B49">
            <w:pPr>
              <w:jc w:val="center"/>
              <w:rPr>
                <w:sz w:val="22"/>
                <w:szCs w:val="22"/>
              </w:rPr>
            </w:pPr>
            <w:r w:rsidRPr="00880B49">
              <w:rPr>
                <w:sz w:val="22"/>
                <w:szCs w:val="22"/>
              </w:rPr>
              <w:t>(Task 1)</w:t>
            </w:r>
          </w:p>
        </w:tc>
        <w:tc>
          <w:tcPr>
            <w:tcW w:w="1080" w:type="dxa"/>
            <w:vAlign w:val="center"/>
          </w:tcPr>
          <w:p w14:paraId="79E158FB" w14:textId="77777777" w:rsidR="00F2336C" w:rsidRPr="00880B49" w:rsidRDefault="00F2336C" w:rsidP="00880B49">
            <w:pPr>
              <w:jc w:val="center"/>
              <w:rPr>
                <w:sz w:val="22"/>
                <w:szCs w:val="22"/>
              </w:rPr>
            </w:pPr>
            <w:r w:rsidRPr="00880B49">
              <w:rPr>
                <w:sz w:val="22"/>
                <w:szCs w:val="22"/>
              </w:rPr>
              <w:t>(Task 2)</w:t>
            </w:r>
          </w:p>
        </w:tc>
        <w:tc>
          <w:tcPr>
            <w:tcW w:w="1170" w:type="dxa"/>
            <w:vAlign w:val="center"/>
          </w:tcPr>
          <w:p w14:paraId="551F86EC" w14:textId="77777777" w:rsidR="00F2336C" w:rsidRPr="00880B49" w:rsidRDefault="00F2336C" w:rsidP="00880B49">
            <w:pPr>
              <w:jc w:val="center"/>
              <w:rPr>
                <w:sz w:val="22"/>
                <w:szCs w:val="22"/>
              </w:rPr>
            </w:pPr>
            <w:r w:rsidRPr="00880B49">
              <w:rPr>
                <w:sz w:val="22"/>
                <w:szCs w:val="22"/>
              </w:rPr>
              <w:t>(Task 3)</w:t>
            </w:r>
          </w:p>
        </w:tc>
        <w:tc>
          <w:tcPr>
            <w:tcW w:w="1080" w:type="dxa"/>
            <w:tcBorders>
              <w:right w:val="single" w:sz="18" w:space="0" w:color="000000" w:themeColor="text1"/>
            </w:tcBorders>
            <w:vAlign w:val="center"/>
          </w:tcPr>
          <w:p w14:paraId="358801BF" w14:textId="77777777" w:rsidR="00F2336C" w:rsidRPr="00880B49" w:rsidRDefault="00F2336C" w:rsidP="00880B49">
            <w:pPr>
              <w:jc w:val="center"/>
              <w:rPr>
                <w:sz w:val="22"/>
                <w:szCs w:val="22"/>
              </w:rPr>
            </w:pPr>
            <w:r w:rsidRPr="00880B49">
              <w:rPr>
                <w:sz w:val="22"/>
                <w:szCs w:val="22"/>
              </w:rPr>
              <w:t>(Task 4)</w:t>
            </w:r>
          </w:p>
        </w:tc>
        <w:tc>
          <w:tcPr>
            <w:tcW w:w="1350" w:type="dxa"/>
            <w:tcBorders>
              <w:left w:val="single" w:sz="18" w:space="0" w:color="000000" w:themeColor="text1"/>
            </w:tcBorders>
            <w:vAlign w:val="center"/>
          </w:tcPr>
          <w:p w14:paraId="3DB7D973" w14:textId="77777777" w:rsidR="00F2336C" w:rsidRPr="00880B49" w:rsidRDefault="00F2336C" w:rsidP="00880B49">
            <w:pPr>
              <w:jc w:val="center"/>
              <w:rPr>
                <w:b/>
              </w:rPr>
            </w:pPr>
            <w:r w:rsidRPr="00880B49">
              <w:rPr>
                <w:b/>
              </w:rPr>
              <w:t>Total</w:t>
            </w:r>
          </w:p>
        </w:tc>
      </w:tr>
      <w:tr w:rsidR="00F2336C" w:rsidRPr="00880B49" w14:paraId="30B45C5F" w14:textId="77777777" w:rsidTr="00A15481">
        <w:trPr>
          <w:cantSplit/>
          <w:trHeight w:val="256"/>
          <w:jc w:val="center"/>
        </w:trPr>
        <w:tc>
          <w:tcPr>
            <w:tcW w:w="615" w:type="dxa"/>
            <w:vMerge w:val="restart"/>
            <w:shd w:val="clear" w:color="auto" w:fill="auto"/>
            <w:noWrap/>
            <w:textDirection w:val="btLr"/>
            <w:tcFitText/>
            <w:vAlign w:val="center"/>
          </w:tcPr>
          <w:p w14:paraId="6BDFB6EA" w14:textId="655EA900" w:rsidR="00F2336C" w:rsidRPr="00767E99" w:rsidRDefault="00F2336C" w:rsidP="00A15481">
            <w:pPr>
              <w:ind w:left="360"/>
              <w:jc w:val="center"/>
              <w:rPr>
                <w:b/>
              </w:rPr>
            </w:pPr>
            <w:r w:rsidRPr="00767E99">
              <w:rPr>
                <w:b/>
              </w:rPr>
              <w:t>Direct Co</w:t>
            </w:r>
            <w:r w:rsidR="003776EB" w:rsidRPr="00767E99">
              <w:rPr>
                <w:b/>
              </w:rPr>
              <w:t>s</w:t>
            </w:r>
            <w:r w:rsidRPr="00767E99">
              <w:rPr>
                <w:b/>
              </w:rPr>
              <w:t>t</w:t>
            </w:r>
            <w:r w:rsidR="00B47D7A" w:rsidRPr="00767E99">
              <w:rPr>
                <w:b/>
              </w:rPr>
              <w:t>s</w:t>
            </w:r>
          </w:p>
          <w:p w14:paraId="0079292E" w14:textId="77777777" w:rsidR="00F2336C" w:rsidRPr="00767E99" w:rsidRDefault="00F2336C" w:rsidP="00880B49">
            <w:pPr>
              <w:ind w:left="360"/>
            </w:pPr>
          </w:p>
          <w:p w14:paraId="432D7FBC" w14:textId="77777777" w:rsidR="00F2336C" w:rsidRPr="00767E99" w:rsidRDefault="00F2336C" w:rsidP="00880B49">
            <w:pPr>
              <w:ind w:left="360"/>
            </w:pPr>
            <w:r w:rsidRPr="00767E99">
              <w:t>Direct Costs</w:t>
            </w:r>
          </w:p>
          <w:p w14:paraId="438A27B7" w14:textId="77777777" w:rsidR="00F2336C" w:rsidRPr="00880B49" w:rsidRDefault="00F2336C" w:rsidP="00880B49">
            <w:pPr>
              <w:ind w:left="360"/>
            </w:pPr>
          </w:p>
        </w:tc>
        <w:tc>
          <w:tcPr>
            <w:tcW w:w="1812" w:type="dxa"/>
            <w:shd w:val="clear" w:color="auto" w:fill="auto"/>
            <w:vAlign w:val="center"/>
          </w:tcPr>
          <w:p w14:paraId="2622634F" w14:textId="77777777" w:rsidR="00F2336C" w:rsidRPr="00880B49" w:rsidRDefault="00F2336C" w:rsidP="00880B49">
            <w:pPr>
              <w:ind w:left="1"/>
              <w:rPr>
                <w:sz w:val="22"/>
                <w:szCs w:val="22"/>
              </w:rPr>
            </w:pPr>
            <w:r w:rsidRPr="00880B49">
              <w:rPr>
                <w:sz w:val="22"/>
                <w:szCs w:val="22"/>
              </w:rPr>
              <w:t>Personnel</w:t>
            </w:r>
          </w:p>
        </w:tc>
        <w:tc>
          <w:tcPr>
            <w:tcW w:w="1170" w:type="dxa"/>
          </w:tcPr>
          <w:p w14:paraId="1048A0A6" w14:textId="77777777" w:rsidR="00F2336C" w:rsidRPr="00880B49" w:rsidRDefault="00F2336C" w:rsidP="00880B49">
            <w:pPr>
              <w:ind w:left="360"/>
            </w:pPr>
          </w:p>
        </w:tc>
        <w:tc>
          <w:tcPr>
            <w:tcW w:w="1080" w:type="dxa"/>
          </w:tcPr>
          <w:p w14:paraId="4D47B6B4" w14:textId="77777777" w:rsidR="00F2336C" w:rsidRPr="00880B49" w:rsidRDefault="00F2336C" w:rsidP="00880B49">
            <w:pPr>
              <w:ind w:left="360"/>
            </w:pPr>
          </w:p>
        </w:tc>
        <w:tc>
          <w:tcPr>
            <w:tcW w:w="1170" w:type="dxa"/>
          </w:tcPr>
          <w:p w14:paraId="5338EC49" w14:textId="77777777" w:rsidR="00F2336C" w:rsidRPr="00880B49" w:rsidRDefault="00F2336C" w:rsidP="00880B49">
            <w:pPr>
              <w:ind w:left="360"/>
            </w:pPr>
          </w:p>
        </w:tc>
        <w:tc>
          <w:tcPr>
            <w:tcW w:w="1080" w:type="dxa"/>
            <w:tcBorders>
              <w:right w:val="single" w:sz="18" w:space="0" w:color="000000" w:themeColor="text1"/>
            </w:tcBorders>
          </w:tcPr>
          <w:p w14:paraId="49CD7EA4" w14:textId="77777777" w:rsidR="00F2336C" w:rsidRPr="00880B49" w:rsidRDefault="00F2336C" w:rsidP="00880B49">
            <w:pPr>
              <w:ind w:left="360"/>
            </w:pPr>
          </w:p>
        </w:tc>
        <w:tc>
          <w:tcPr>
            <w:tcW w:w="1350" w:type="dxa"/>
            <w:tcBorders>
              <w:left w:val="single" w:sz="18" w:space="0" w:color="000000" w:themeColor="text1"/>
            </w:tcBorders>
          </w:tcPr>
          <w:p w14:paraId="6B803669" w14:textId="77777777" w:rsidR="00F2336C" w:rsidRPr="00880B49" w:rsidRDefault="00F2336C" w:rsidP="00880B49">
            <w:pPr>
              <w:ind w:left="360"/>
            </w:pPr>
          </w:p>
        </w:tc>
      </w:tr>
      <w:tr w:rsidR="00F2336C" w:rsidRPr="00880B49" w14:paraId="733AFABE" w14:textId="77777777" w:rsidTr="00A15481">
        <w:trPr>
          <w:cantSplit/>
          <w:trHeight w:val="247"/>
          <w:jc w:val="center"/>
        </w:trPr>
        <w:tc>
          <w:tcPr>
            <w:tcW w:w="615" w:type="dxa"/>
            <w:vMerge/>
            <w:vAlign w:val="center"/>
          </w:tcPr>
          <w:p w14:paraId="124876AA" w14:textId="77777777" w:rsidR="00F2336C" w:rsidRPr="00880B49" w:rsidRDefault="00F2336C" w:rsidP="00880B49">
            <w:pPr>
              <w:ind w:left="360"/>
            </w:pPr>
          </w:p>
        </w:tc>
        <w:tc>
          <w:tcPr>
            <w:tcW w:w="1812" w:type="dxa"/>
            <w:shd w:val="clear" w:color="auto" w:fill="auto"/>
            <w:vAlign w:val="center"/>
          </w:tcPr>
          <w:p w14:paraId="00FD1C8C" w14:textId="77777777" w:rsidR="00F2336C" w:rsidRPr="00880B49" w:rsidRDefault="00F2336C" w:rsidP="00880B49">
            <w:pPr>
              <w:ind w:left="1"/>
              <w:rPr>
                <w:sz w:val="22"/>
                <w:szCs w:val="22"/>
              </w:rPr>
            </w:pPr>
            <w:r w:rsidRPr="00880B49">
              <w:rPr>
                <w:sz w:val="22"/>
                <w:szCs w:val="22"/>
              </w:rPr>
              <w:t>Fringe Benefits</w:t>
            </w:r>
          </w:p>
        </w:tc>
        <w:tc>
          <w:tcPr>
            <w:tcW w:w="1170" w:type="dxa"/>
          </w:tcPr>
          <w:p w14:paraId="093CD099" w14:textId="77777777" w:rsidR="00F2336C" w:rsidRPr="00880B49" w:rsidRDefault="00F2336C" w:rsidP="00880B49">
            <w:pPr>
              <w:ind w:left="360"/>
            </w:pPr>
          </w:p>
        </w:tc>
        <w:tc>
          <w:tcPr>
            <w:tcW w:w="1080" w:type="dxa"/>
          </w:tcPr>
          <w:p w14:paraId="7D1B37B9" w14:textId="77777777" w:rsidR="00F2336C" w:rsidRPr="00880B49" w:rsidRDefault="00F2336C" w:rsidP="00880B49">
            <w:pPr>
              <w:ind w:left="360"/>
            </w:pPr>
          </w:p>
        </w:tc>
        <w:tc>
          <w:tcPr>
            <w:tcW w:w="1170" w:type="dxa"/>
          </w:tcPr>
          <w:p w14:paraId="1835BE1E" w14:textId="77777777" w:rsidR="00F2336C" w:rsidRPr="00880B49" w:rsidRDefault="00F2336C" w:rsidP="00880B49">
            <w:pPr>
              <w:ind w:left="360"/>
            </w:pPr>
          </w:p>
        </w:tc>
        <w:tc>
          <w:tcPr>
            <w:tcW w:w="1080" w:type="dxa"/>
            <w:tcBorders>
              <w:right w:val="single" w:sz="18" w:space="0" w:color="000000" w:themeColor="text1"/>
            </w:tcBorders>
          </w:tcPr>
          <w:p w14:paraId="60CB312E" w14:textId="77777777" w:rsidR="00F2336C" w:rsidRPr="00880B49" w:rsidRDefault="00F2336C" w:rsidP="00880B49">
            <w:pPr>
              <w:ind w:left="360"/>
            </w:pPr>
          </w:p>
        </w:tc>
        <w:tc>
          <w:tcPr>
            <w:tcW w:w="1350" w:type="dxa"/>
            <w:tcBorders>
              <w:left w:val="single" w:sz="18" w:space="0" w:color="000000" w:themeColor="text1"/>
            </w:tcBorders>
          </w:tcPr>
          <w:p w14:paraId="6E2A98F6" w14:textId="77777777" w:rsidR="00F2336C" w:rsidRPr="00880B49" w:rsidRDefault="00F2336C" w:rsidP="00880B49">
            <w:pPr>
              <w:ind w:left="360"/>
            </w:pPr>
          </w:p>
        </w:tc>
      </w:tr>
      <w:tr w:rsidR="00F2336C" w:rsidRPr="00880B49" w14:paraId="22667693" w14:textId="77777777" w:rsidTr="00A15481">
        <w:trPr>
          <w:cantSplit/>
          <w:trHeight w:val="274"/>
          <w:jc w:val="center"/>
        </w:trPr>
        <w:tc>
          <w:tcPr>
            <w:tcW w:w="615" w:type="dxa"/>
            <w:vMerge/>
            <w:vAlign w:val="center"/>
          </w:tcPr>
          <w:p w14:paraId="38B24216" w14:textId="77777777" w:rsidR="00F2336C" w:rsidRPr="00880B49" w:rsidRDefault="00F2336C" w:rsidP="00880B49">
            <w:pPr>
              <w:ind w:left="360"/>
            </w:pPr>
          </w:p>
        </w:tc>
        <w:tc>
          <w:tcPr>
            <w:tcW w:w="1812" w:type="dxa"/>
            <w:shd w:val="clear" w:color="auto" w:fill="auto"/>
            <w:vAlign w:val="center"/>
          </w:tcPr>
          <w:p w14:paraId="299E1199" w14:textId="77777777" w:rsidR="00F2336C" w:rsidRPr="00880B49" w:rsidRDefault="00F2336C" w:rsidP="00880B49">
            <w:pPr>
              <w:ind w:left="1"/>
              <w:rPr>
                <w:sz w:val="22"/>
                <w:szCs w:val="22"/>
              </w:rPr>
            </w:pPr>
            <w:r w:rsidRPr="00880B49">
              <w:rPr>
                <w:sz w:val="22"/>
                <w:szCs w:val="22"/>
              </w:rPr>
              <w:t>Travel</w:t>
            </w:r>
            <w:r w:rsidRPr="00880B49">
              <w:rPr>
                <w:sz w:val="22"/>
                <w:szCs w:val="22"/>
                <w:vertAlign w:val="superscript"/>
              </w:rPr>
              <w:t>1</w:t>
            </w:r>
          </w:p>
        </w:tc>
        <w:tc>
          <w:tcPr>
            <w:tcW w:w="1170" w:type="dxa"/>
          </w:tcPr>
          <w:p w14:paraId="3015D8A0" w14:textId="77777777" w:rsidR="00F2336C" w:rsidRPr="00880B49" w:rsidRDefault="00F2336C" w:rsidP="00880B49">
            <w:pPr>
              <w:ind w:left="360"/>
            </w:pPr>
          </w:p>
        </w:tc>
        <w:tc>
          <w:tcPr>
            <w:tcW w:w="1080" w:type="dxa"/>
          </w:tcPr>
          <w:p w14:paraId="512434E3" w14:textId="77777777" w:rsidR="00F2336C" w:rsidRPr="00880B49" w:rsidRDefault="00F2336C" w:rsidP="00880B49">
            <w:pPr>
              <w:ind w:left="360"/>
            </w:pPr>
          </w:p>
        </w:tc>
        <w:tc>
          <w:tcPr>
            <w:tcW w:w="1170" w:type="dxa"/>
          </w:tcPr>
          <w:p w14:paraId="750DBC3B" w14:textId="77777777" w:rsidR="00F2336C" w:rsidRPr="00880B49" w:rsidRDefault="00F2336C" w:rsidP="00880B49">
            <w:pPr>
              <w:ind w:left="360"/>
            </w:pPr>
          </w:p>
        </w:tc>
        <w:tc>
          <w:tcPr>
            <w:tcW w:w="1080" w:type="dxa"/>
            <w:tcBorders>
              <w:right w:val="single" w:sz="18" w:space="0" w:color="000000" w:themeColor="text1"/>
            </w:tcBorders>
          </w:tcPr>
          <w:p w14:paraId="2AFB267C" w14:textId="77777777" w:rsidR="00F2336C" w:rsidRPr="00880B49" w:rsidRDefault="00F2336C" w:rsidP="00880B49">
            <w:pPr>
              <w:ind w:left="360"/>
            </w:pPr>
          </w:p>
        </w:tc>
        <w:tc>
          <w:tcPr>
            <w:tcW w:w="1350" w:type="dxa"/>
            <w:tcBorders>
              <w:left w:val="single" w:sz="18" w:space="0" w:color="000000" w:themeColor="text1"/>
            </w:tcBorders>
          </w:tcPr>
          <w:p w14:paraId="0000310D" w14:textId="77777777" w:rsidR="00F2336C" w:rsidRPr="00880B49" w:rsidRDefault="00F2336C" w:rsidP="00880B49">
            <w:pPr>
              <w:ind w:left="360"/>
            </w:pPr>
          </w:p>
        </w:tc>
      </w:tr>
      <w:tr w:rsidR="00F2336C" w:rsidRPr="00880B49" w14:paraId="7AA5C0D1" w14:textId="77777777" w:rsidTr="00A15481">
        <w:trPr>
          <w:cantSplit/>
          <w:jc w:val="center"/>
        </w:trPr>
        <w:tc>
          <w:tcPr>
            <w:tcW w:w="615" w:type="dxa"/>
            <w:vMerge/>
            <w:vAlign w:val="center"/>
          </w:tcPr>
          <w:p w14:paraId="4FDF9761" w14:textId="77777777" w:rsidR="00F2336C" w:rsidRPr="00880B49" w:rsidRDefault="00F2336C" w:rsidP="00880B49">
            <w:pPr>
              <w:ind w:left="360"/>
            </w:pPr>
          </w:p>
        </w:tc>
        <w:tc>
          <w:tcPr>
            <w:tcW w:w="1812" w:type="dxa"/>
            <w:shd w:val="clear" w:color="auto" w:fill="auto"/>
            <w:vAlign w:val="center"/>
          </w:tcPr>
          <w:p w14:paraId="4FBF51C8" w14:textId="77777777" w:rsidR="00F2336C" w:rsidRPr="00880B49" w:rsidRDefault="00F2336C" w:rsidP="00880B49">
            <w:pPr>
              <w:ind w:left="1"/>
              <w:rPr>
                <w:sz w:val="22"/>
                <w:szCs w:val="22"/>
              </w:rPr>
            </w:pPr>
            <w:r w:rsidRPr="00880B49">
              <w:rPr>
                <w:sz w:val="22"/>
                <w:szCs w:val="22"/>
              </w:rPr>
              <w:t>Equipment</w:t>
            </w:r>
            <w:r w:rsidRPr="00880B49">
              <w:rPr>
                <w:sz w:val="22"/>
                <w:szCs w:val="22"/>
                <w:vertAlign w:val="superscript"/>
              </w:rPr>
              <w:t>2</w:t>
            </w:r>
          </w:p>
        </w:tc>
        <w:tc>
          <w:tcPr>
            <w:tcW w:w="1170" w:type="dxa"/>
          </w:tcPr>
          <w:p w14:paraId="79B154EC" w14:textId="77777777" w:rsidR="00F2336C" w:rsidRPr="00880B49" w:rsidRDefault="00F2336C" w:rsidP="00880B49">
            <w:pPr>
              <w:ind w:left="360"/>
            </w:pPr>
          </w:p>
        </w:tc>
        <w:tc>
          <w:tcPr>
            <w:tcW w:w="1080" w:type="dxa"/>
          </w:tcPr>
          <w:p w14:paraId="2313D7D3" w14:textId="77777777" w:rsidR="00F2336C" w:rsidRPr="00880B49" w:rsidRDefault="00F2336C" w:rsidP="00880B49">
            <w:pPr>
              <w:ind w:left="360"/>
            </w:pPr>
          </w:p>
        </w:tc>
        <w:tc>
          <w:tcPr>
            <w:tcW w:w="1170" w:type="dxa"/>
          </w:tcPr>
          <w:p w14:paraId="4B4B7751" w14:textId="77777777" w:rsidR="00F2336C" w:rsidRPr="00880B49" w:rsidRDefault="00F2336C" w:rsidP="00880B49">
            <w:pPr>
              <w:ind w:left="360"/>
            </w:pPr>
          </w:p>
        </w:tc>
        <w:tc>
          <w:tcPr>
            <w:tcW w:w="1080" w:type="dxa"/>
            <w:tcBorders>
              <w:right w:val="single" w:sz="18" w:space="0" w:color="000000" w:themeColor="text1"/>
            </w:tcBorders>
          </w:tcPr>
          <w:p w14:paraId="292D4B13" w14:textId="77777777" w:rsidR="00F2336C" w:rsidRPr="00880B49" w:rsidRDefault="00F2336C" w:rsidP="00880B49">
            <w:pPr>
              <w:ind w:left="360"/>
            </w:pPr>
          </w:p>
        </w:tc>
        <w:tc>
          <w:tcPr>
            <w:tcW w:w="1350" w:type="dxa"/>
            <w:tcBorders>
              <w:left w:val="single" w:sz="18" w:space="0" w:color="000000" w:themeColor="text1"/>
            </w:tcBorders>
          </w:tcPr>
          <w:p w14:paraId="49A5D9EA" w14:textId="77777777" w:rsidR="00F2336C" w:rsidRPr="00880B49" w:rsidRDefault="00F2336C" w:rsidP="00880B49">
            <w:pPr>
              <w:ind w:left="360"/>
            </w:pPr>
          </w:p>
        </w:tc>
      </w:tr>
      <w:tr w:rsidR="00F2336C" w:rsidRPr="00880B49" w14:paraId="053371F2" w14:textId="77777777" w:rsidTr="00A15481">
        <w:trPr>
          <w:cantSplit/>
          <w:jc w:val="center"/>
        </w:trPr>
        <w:tc>
          <w:tcPr>
            <w:tcW w:w="615" w:type="dxa"/>
            <w:vMerge/>
            <w:vAlign w:val="center"/>
          </w:tcPr>
          <w:p w14:paraId="43E317D3" w14:textId="77777777" w:rsidR="00F2336C" w:rsidRPr="00880B49" w:rsidRDefault="00F2336C" w:rsidP="00880B49">
            <w:pPr>
              <w:ind w:left="360"/>
            </w:pPr>
          </w:p>
        </w:tc>
        <w:tc>
          <w:tcPr>
            <w:tcW w:w="1812" w:type="dxa"/>
            <w:shd w:val="clear" w:color="auto" w:fill="auto"/>
            <w:vAlign w:val="center"/>
          </w:tcPr>
          <w:p w14:paraId="7A15C3E7" w14:textId="77777777" w:rsidR="00F2336C" w:rsidRPr="00880B49" w:rsidRDefault="00F2336C" w:rsidP="00880B49">
            <w:pPr>
              <w:ind w:left="1"/>
              <w:rPr>
                <w:sz w:val="22"/>
                <w:szCs w:val="22"/>
              </w:rPr>
            </w:pPr>
            <w:r w:rsidRPr="00880B49">
              <w:rPr>
                <w:sz w:val="22"/>
                <w:szCs w:val="22"/>
              </w:rPr>
              <w:t>Supplies</w:t>
            </w:r>
          </w:p>
        </w:tc>
        <w:tc>
          <w:tcPr>
            <w:tcW w:w="1170" w:type="dxa"/>
          </w:tcPr>
          <w:p w14:paraId="30097559" w14:textId="77777777" w:rsidR="00F2336C" w:rsidRPr="00880B49" w:rsidRDefault="00F2336C" w:rsidP="00880B49">
            <w:pPr>
              <w:ind w:left="360"/>
            </w:pPr>
          </w:p>
        </w:tc>
        <w:tc>
          <w:tcPr>
            <w:tcW w:w="1080" w:type="dxa"/>
          </w:tcPr>
          <w:p w14:paraId="75E797B1" w14:textId="77777777" w:rsidR="00F2336C" w:rsidRPr="00880B49" w:rsidRDefault="00F2336C" w:rsidP="00880B49">
            <w:pPr>
              <w:ind w:left="360"/>
            </w:pPr>
          </w:p>
        </w:tc>
        <w:tc>
          <w:tcPr>
            <w:tcW w:w="1170" w:type="dxa"/>
          </w:tcPr>
          <w:p w14:paraId="50B362A0" w14:textId="77777777" w:rsidR="00F2336C" w:rsidRPr="00880B49" w:rsidRDefault="00F2336C" w:rsidP="00880B49">
            <w:pPr>
              <w:ind w:left="360"/>
            </w:pPr>
          </w:p>
        </w:tc>
        <w:tc>
          <w:tcPr>
            <w:tcW w:w="1080" w:type="dxa"/>
            <w:tcBorders>
              <w:right w:val="single" w:sz="18" w:space="0" w:color="000000" w:themeColor="text1"/>
            </w:tcBorders>
          </w:tcPr>
          <w:p w14:paraId="0CDB81C0" w14:textId="77777777" w:rsidR="00F2336C" w:rsidRPr="00880B49" w:rsidRDefault="00F2336C" w:rsidP="00880B49">
            <w:pPr>
              <w:ind w:left="360"/>
            </w:pPr>
          </w:p>
        </w:tc>
        <w:tc>
          <w:tcPr>
            <w:tcW w:w="1350" w:type="dxa"/>
            <w:tcBorders>
              <w:left w:val="single" w:sz="18" w:space="0" w:color="000000" w:themeColor="text1"/>
            </w:tcBorders>
          </w:tcPr>
          <w:p w14:paraId="5C0D4C42" w14:textId="77777777" w:rsidR="00F2336C" w:rsidRPr="00880B49" w:rsidRDefault="00F2336C" w:rsidP="00880B49">
            <w:pPr>
              <w:ind w:left="360"/>
            </w:pPr>
          </w:p>
        </w:tc>
      </w:tr>
      <w:tr w:rsidR="00F2336C" w:rsidRPr="00880B49" w14:paraId="34A0A3EB" w14:textId="77777777" w:rsidTr="00A15481">
        <w:trPr>
          <w:cantSplit/>
          <w:jc w:val="center"/>
        </w:trPr>
        <w:tc>
          <w:tcPr>
            <w:tcW w:w="615" w:type="dxa"/>
            <w:vMerge/>
            <w:vAlign w:val="center"/>
          </w:tcPr>
          <w:p w14:paraId="21A70EF5" w14:textId="77777777" w:rsidR="00F2336C" w:rsidRPr="00880B49" w:rsidRDefault="00F2336C" w:rsidP="00880B49">
            <w:pPr>
              <w:ind w:left="360"/>
            </w:pPr>
          </w:p>
        </w:tc>
        <w:tc>
          <w:tcPr>
            <w:tcW w:w="1812" w:type="dxa"/>
            <w:shd w:val="clear" w:color="auto" w:fill="auto"/>
            <w:vAlign w:val="center"/>
          </w:tcPr>
          <w:p w14:paraId="20F58FC4" w14:textId="77777777" w:rsidR="00F2336C" w:rsidRPr="00880B49" w:rsidRDefault="00F2336C" w:rsidP="00880B49">
            <w:pPr>
              <w:ind w:left="1"/>
              <w:rPr>
                <w:sz w:val="22"/>
                <w:szCs w:val="22"/>
              </w:rPr>
            </w:pPr>
            <w:r w:rsidRPr="00880B49">
              <w:rPr>
                <w:sz w:val="22"/>
                <w:szCs w:val="22"/>
              </w:rPr>
              <w:t>Contractual</w:t>
            </w:r>
          </w:p>
        </w:tc>
        <w:tc>
          <w:tcPr>
            <w:tcW w:w="1170" w:type="dxa"/>
          </w:tcPr>
          <w:p w14:paraId="079925FA" w14:textId="77777777" w:rsidR="00F2336C" w:rsidRPr="00880B49" w:rsidRDefault="00F2336C" w:rsidP="00880B49">
            <w:pPr>
              <w:ind w:left="360"/>
            </w:pPr>
          </w:p>
        </w:tc>
        <w:tc>
          <w:tcPr>
            <w:tcW w:w="1080" w:type="dxa"/>
          </w:tcPr>
          <w:p w14:paraId="19529E25" w14:textId="77777777" w:rsidR="00F2336C" w:rsidRPr="00880B49" w:rsidRDefault="00F2336C" w:rsidP="00880B49">
            <w:pPr>
              <w:ind w:left="360"/>
            </w:pPr>
          </w:p>
        </w:tc>
        <w:tc>
          <w:tcPr>
            <w:tcW w:w="1170" w:type="dxa"/>
          </w:tcPr>
          <w:p w14:paraId="1189BF5F" w14:textId="77777777" w:rsidR="00F2336C" w:rsidRPr="00880B49" w:rsidRDefault="00F2336C" w:rsidP="00880B49">
            <w:pPr>
              <w:ind w:left="360"/>
            </w:pPr>
          </w:p>
        </w:tc>
        <w:tc>
          <w:tcPr>
            <w:tcW w:w="1080" w:type="dxa"/>
            <w:tcBorders>
              <w:right w:val="single" w:sz="18" w:space="0" w:color="000000" w:themeColor="text1"/>
            </w:tcBorders>
          </w:tcPr>
          <w:p w14:paraId="6C7F4F63" w14:textId="77777777" w:rsidR="00F2336C" w:rsidRPr="00880B49" w:rsidRDefault="00F2336C" w:rsidP="00880B49">
            <w:pPr>
              <w:ind w:left="360"/>
            </w:pPr>
          </w:p>
        </w:tc>
        <w:tc>
          <w:tcPr>
            <w:tcW w:w="1350" w:type="dxa"/>
            <w:tcBorders>
              <w:left w:val="single" w:sz="18" w:space="0" w:color="000000" w:themeColor="text1"/>
            </w:tcBorders>
          </w:tcPr>
          <w:p w14:paraId="6B158BCA" w14:textId="77777777" w:rsidR="00F2336C" w:rsidRPr="00880B49" w:rsidRDefault="00F2336C" w:rsidP="00880B49">
            <w:pPr>
              <w:ind w:left="360"/>
            </w:pPr>
          </w:p>
        </w:tc>
      </w:tr>
      <w:tr w:rsidR="00767E99" w:rsidRPr="00880B49" w14:paraId="5049BED5" w14:textId="77777777" w:rsidTr="00A15481">
        <w:trPr>
          <w:cantSplit/>
          <w:jc w:val="center"/>
        </w:trPr>
        <w:tc>
          <w:tcPr>
            <w:tcW w:w="615" w:type="dxa"/>
            <w:vMerge/>
            <w:vAlign w:val="center"/>
          </w:tcPr>
          <w:p w14:paraId="3A9ADAB9" w14:textId="77777777" w:rsidR="00767E99" w:rsidRPr="00880B49" w:rsidRDefault="00767E99" w:rsidP="00880B49">
            <w:pPr>
              <w:ind w:left="360"/>
            </w:pPr>
          </w:p>
        </w:tc>
        <w:tc>
          <w:tcPr>
            <w:tcW w:w="1812" w:type="dxa"/>
            <w:shd w:val="clear" w:color="auto" w:fill="auto"/>
            <w:vAlign w:val="center"/>
          </w:tcPr>
          <w:p w14:paraId="61C5B981" w14:textId="0035FA65" w:rsidR="00767E99" w:rsidRPr="00880B49" w:rsidRDefault="00767E99" w:rsidP="00880B49">
            <w:pPr>
              <w:ind w:left="1"/>
              <w:rPr>
                <w:sz w:val="22"/>
                <w:szCs w:val="22"/>
              </w:rPr>
            </w:pPr>
            <w:r>
              <w:rPr>
                <w:sz w:val="22"/>
                <w:szCs w:val="22"/>
              </w:rPr>
              <w:t>Construction</w:t>
            </w:r>
            <w:r w:rsidR="0070185F" w:rsidRPr="00880B49">
              <w:rPr>
                <w:sz w:val="22"/>
                <w:szCs w:val="22"/>
                <w:vertAlign w:val="superscript"/>
              </w:rPr>
              <w:t>3</w:t>
            </w:r>
          </w:p>
        </w:tc>
        <w:tc>
          <w:tcPr>
            <w:tcW w:w="1170" w:type="dxa"/>
          </w:tcPr>
          <w:p w14:paraId="796A82F2" w14:textId="77777777" w:rsidR="00767E99" w:rsidRPr="00880B49" w:rsidRDefault="00767E99" w:rsidP="00880B49">
            <w:pPr>
              <w:ind w:left="360"/>
            </w:pPr>
          </w:p>
        </w:tc>
        <w:tc>
          <w:tcPr>
            <w:tcW w:w="1080" w:type="dxa"/>
          </w:tcPr>
          <w:p w14:paraId="062E6C23" w14:textId="77777777" w:rsidR="00767E99" w:rsidRPr="00880B49" w:rsidRDefault="00767E99" w:rsidP="00880B49">
            <w:pPr>
              <w:ind w:left="360"/>
            </w:pPr>
          </w:p>
        </w:tc>
        <w:tc>
          <w:tcPr>
            <w:tcW w:w="1170" w:type="dxa"/>
          </w:tcPr>
          <w:p w14:paraId="3DF735AF" w14:textId="77777777" w:rsidR="00767E99" w:rsidRPr="00880B49" w:rsidRDefault="00767E99" w:rsidP="00880B49">
            <w:pPr>
              <w:ind w:left="360"/>
            </w:pPr>
          </w:p>
        </w:tc>
        <w:tc>
          <w:tcPr>
            <w:tcW w:w="1080" w:type="dxa"/>
            <w:tcBorders>
              <w:right w:val="single" w:sz="18" w:space="0" w:color="000000" w:themeColor="text1"/>
            </w:tcBorders>
          </w:tcPr>
          <w:p w14:paraId="4FD3528A" w14:textId="77777777" w:rsidR="00767E99" w:rsidRPr="00880B49" w:rsidRDefault="00767E99" w:rsidP="00880B49">
            <w:pPr>
              <w:ind w:left="360"/>
            </w:pPr>
          </w:p>
        </w:tc>
        <w:tc>
          <w:tcPr>
            <w:tcW w:w="1350" w:type="dxa"/>
            <w:tcBorders>
              <w:left w:val="single" w:sz="18" w:space="0" w:color="000000" w:themeColor="text1"/>
            </w:tcBorders>
          </w:tcPr>
          <w:p w14:paraId="79125B69" w14:textId="77777777" w:rsidR="00767E99" w:rsidRPr="00880B49" w:rsidRDefault="00767E99" w:rsidP="00880B49">
            <w:pPr>
              <w:ind w:left="360"/>
            </w:pPr>
          </w:p>
        </w:tc>
      </w:tr>
      <w:tr w:rsidR="00F2336C" w:rsidRPr="00880B49" w14:paraId="6A49ADB8" w14:textId="77777777" w:rsidTr="00A15481">
        <w:trPr>
          <w:cantSplit/>
          <w:trHeight w:val="643"/>
          <w:jc w:val="center"/>
        </w:trPr>
        <w:tc>
          <w:tcPr>
            <w:tcW w:w="615" w:type="dxa"/>
            <w:vMerge/>
            <w:vAlign w:val="center"/>
          </w:tcPr>
          <w:p w14:paraId="11BD38A1" w14:textId="77777777" w:rsidR="00F2336C" w:rsidRPr="00880B49" w:rsidRDefault="00F2336C" w:rsidP="00880B49">
            <w:pPr>
              <w:ind w:left="360"/>
            </w:pPr>
          </w:p>
        </w:tc>
        <w:tc>
          <w:tcPr>
            <w:tcW w:w="1812" w:type="dxa"/>
            <w:tcBorders>
              <w:bottom w:val="single" w:sz="18" w:space="0" w:color="000000" w:themeColor="text1"/>
            </w:tcBorders>
            <w:shd w:val="clear" w:color="auto" w:fill="auto"/>
            <w:vAlign w:val="center"/>
          </w:tcPr>
          <w:p w14:paraId="7542454E" w14:textId="248CFB76" w:rsidR="00F2336C" w:rsidRPr="00880B49" w:rsidRDefault="00F2336C" w:rsidP="00880B49">
            <w:pPr>
              <w:ind w:left="1"/>
              <w:rPr>
                <w:sz w:val="20"/>
              </w:rPr>
            </w:pPr>
            <w:r w:rsidRPr="00880B49">
              <w:rPr>
                <w:sz w:val="22"/>
                <w:szCs w:val="22"/>
              </w:rPr>
              <w:t>Other</w:t>
            </w:r>
            <w:r w:rsidRPr="00880B49">
              <w:t xml:space="preserve"> </w:t>
            </w:r>
            <w:r w:rsidRPr="00880B49">
              <w:rPr>
                <w:sz w:val="20"/>
              </w:rPr>
              <w:t>(include subawards) (specify</w:t>
            </w:r>
            <w:r w:rsidR="00425289" w:rsidRPr="00880B49">
              <w:rPr>
                <w:sz w:val="20"/>
              </w:rPr>
              <w:t xml:space="preserve"> type</w:t>
            </w:r>
            <w:r w:rsidRPr="00880B49">
              <w:rPr>
                <w:sz w:val="20"/>
              </w:rPr>
              <w:t>)</w:t>
            </w:r>
            <w:r w:rsidRPr="00880B49">
              <w:t xml:space="preserve"> </w:t>
            </w:r>
            <w:r w:rsidRPr="00880B49">
              <w:rPr>
                <w:sz w:val="20"/>
              </w:rPr>
              <w:t>________</w:t>
            </w:r>
          </w:p>
          <w:p w14:paraId="23322C31" w14:textId="3939B0D9" w:rsidR="0086078C" w:rsidRPr="00880B49" w:rsidRDefault="0086078C" w:rsidP="00880B49">
            <w:pPr>
              <w:ind w:left="1"/>
              <w:rPr>
                <w:sz w:val="4"/>
                <w:szCs w:val="4"/>
              </w:rPr>
            </w:pPr>
          </w:p>
        </w:tc>
        <w:tc>
          <w:tcPr>
            <w:tcW w:w="1170" w:type="dxa"/>
            <w:tcBorders>
              <w:bottom w:val="single" w:sz="18" w:space="0" w:color="000000" w:themeColor="text1"/>
            </w:tcBorders>
          </w:tcPr>
          <w:p w14:paraId="56D61403" w14:textId="77777777" w:rsidR="00F2336C" w:rsidRPr="00880B49" w:rsidRDefault="00F2336C" w:rsidP="00880B49">
            <w:pPr>
              <w:ind w:left="360"/>
            </w:pPr>
          </w:p>
        </w:tc>
        <w:tc>
          <w:tcPr>
            <w:tcW w:w="1080" w:type="dxa"/>
            <w:tcBorders>
              <w:bottom w:val="single" w:sz="18" w:space="0" w:color="000000" w:themeColor="text1"/>
            </w:tcBorders>
          </w:tcPr>
          <w:p w14:paraId="6DCAAA7A" w14:textId="77777777" w:rsidR="00F2336C" w:rsidRPr="00880B49" w:rsidRDefault="00F2336C" w:rsidP="00880B49">
            <w:pPr>
              <w:ind w:left="360"/>
            </w:pPr>
          </w:p>
        </w:tc>
        <w:tc>
          <w:tcPr>
            <w:tcW w:w="1170" w:type="dxa"/>
            <w:tcBorders>
              <w:bottom w:val="single" w:sz="18" w:space="0" w:color="000000" w:themeColor="text1"/>
            </w:tcBorders>
          </w:tcPr>
          <w:p w14:paraId="12FB0009" w14:textId="77777777" w:rsidR="00F2336C" w:rsidRPr="00880B49" w:rsidRDefault="00F2336C" w:rsidP="00880B49">
            <w:pPr>
              <w:ind w:left="360"/>
            </w:pPr>
          </w:p>
        </w:tc>
        <w:tc>
          <w:tcPr>
            <w:tcW w:w="1080" w:type="dxa"/>
            <w:tcBorders>
              <w:bottom w:val="single" w:sz="18" w:space="0" w:color="000000" w:themeColor="text1"/>
              <w:right w:val="single" w:sz="18" w:space="0" w:color="000000" w:themeColor="text1"/>
            </w:tcBorders>
          </w:tcPr>
          <w:p w14:paraId="423D1A88" w14:textId="77777777" w:rsidR="00F2336C" w:rsidRPr="00880B49" w:rsidRDefault="00F2336C" w:rsidP="00880B49">
            <w:pPr>
              <w:ind w:left="360"/>
            </w:pPr>
          </w:p>
        </w:tc>
        <w:tc>
          <w:tcPr>
            <w:tcW w:w="1350" w:type="dxa"/>
            <w:tcBorders>
              <w:left w:val="single" w:sz="18" w:space="0" w:color="000000" w:themeColor="text1"/>
              <w:bottom w:val="single" w:sz="18" w:space="0" w:color="000000" w:themeColor="text1"/>
            </w:tcBorders>
          </w:tcPr>
          <w:p w14:paraId="3D2FB543" w14:textId="77777777" w:rsidR="00F2336C" w:rsidRPr="00880B49" w:rsidRDefault="00F2336C" w:rsidP="00880B49">
            <w:pPr>
              <w:ind w:left="360"/>
            </w:pPr>
          </w:p>
        </w:tc>
      </w:tr>
      <w:tr w:rsidR="00F2336C" w:rsidRPr="00880B49" w14:paraId="2DEEED6A" w14:textId="77777777" w:rsidTr="00577D86">
        <w:trPr>
          <w:cantSplit/>
          <w:jc w:val="center"/>
        </w:trPr>
        <w:tc>
          <w:tcPr>
            <w:tcW w:w="2427" w:type="dxa"/>
            <w:gridSpan w:val="2"/>
            <w:tcBorders>
              <w:top w:val="single" w:sz="18" w:space="0" w:color="000000" w:themeColor="text1"/>
              <w:bottom w:val="single" w:sz="12" w:space="0" w:color="000000" w:themeColor="text1"/>
            </w:tcBorders>
          </w:tcPr>
          <w:p w14:paraId="279A58A4" w14:textId="4FC0D710" w:rsidR="00F2336C" w:rsidRPr="00880B49" w:rsidRDefault="00F2336C" w:rsidP="00880B49">
            <w:pPr>
              <w:rPr>
                <w:sz w:val="22"/>
                <w:szCs w:val="22"/>
              </w:rPr>
            </w:pPr>
            <w:r w:rsidRPr="00880B49">
              <w:rPr>
                <w:sz w:val="22"/>
                <w:szCs w:val="22"/>
              </w:rPr>
              <w:t>Total Direct Costs</w:t>
            </w:r>
            <w:r w:rsidR="0070185F">
              <w:rPr>
                <w:sz w:val="22"/>
                <w:szCs w:val="22"/>
                <w:vertAlign w:val="superscript"/>
              </w:rPr>
              <w:t>4</w:t>
            </w:r>
          </w:p>
        </w:tc>
        <w:tc>
          <w:tcPr>
            <w:tcW w:w="1170" w:type="dxa"/>
            <w:tcBorders>
              <w:top w:val="single" w:sz="18" w:space="0" w:color="000000" w:themeColor="text1"/>
              <w:bottom w:val="single" w:sz="12" w:space="0" w:color="000000" w:themeColor="text1"/>
            </w:tcBorders>
          </w:tcPr>
          <w:p w14:paraId="67475B86" w14:textId="77777777" w:rsidR="00F2336C" w:rsidRPr="00880B49" w:rsidRDefault="00F2336C" w:rsidP="00880B49">
            <w:pPr>
              <w:ind w:left="360"/>
            </w:pPr>
          </w:p>
        </w:tc>
        <w:tc>
          <w:tcPr>
            <w:tcW w:w="1080" w:type="dxa"/>
            <w:tcBorders>
              <w:top w:val="single" w:sz="18" w:space="0" w:color="000000" w:themeColor="text1"/>
              <w:bottom w:val="single" w:sz="12" w:space="0" w:color="000000" w:themeColor="text1"/>
            </w:tcBorders>
          </w:tcPr>
          <w:p w14:paraId="378F1C9D" w14:textId="77777777" w:rsidR="00F2336C" w:rsidRPr="00880B49" w:rsidRDefault="00F2336C" w:rsidP="00880B49">
            <w:pPr>
              <w:ind w:left="360"/>
            </w:pPr>
          </w:p>
        </w:tc>
        <w:tc>
          <w:tcPr>
            <w:tcW w:w="1170" w:type="dxa"/>
            <w:tcBorders>
              <w:top w:val="single" w:sz="18" w:space="0" w:color="000000" w:themeColor="text1"/>
              <w:bottom w:val="single" w:sz="12" w:space="0" w:color="000000" w:themeColor="text1"/>
            </w:tcBorders>
          </w:tcPr>
          <w:p w14:paraId="08499352" w14:textId="77777777" w:rsidR="00F2336C" w:rsidRPr="00880B49" w:rsidRDefault="00F2336C" w:rsidP="00880B49">
            <w:pPr>
              <w:ind w:left="360"/>
            </w:pPr>
          </w:p>
        </w:tc>
        <w:tc>
          <w:tcPr>
            <w:tcW w:w="1080" w:type="dxa"/>
            <w:tcBorders>
              <w:top w:val="single" w:sz="18" w:space="0" w:color="000000" w:themeColor="text1"/>
              <w:bottom w:val="single" w:sz="12" w:space="0" w:color="000000" w:themeColor="text1"/>
              <w:right w:val="single" w:sz="18" w:space="0" w:color="000000" w:themeColor="text1"/>
            </w:tcBorders>
          </w:tcPr>
          <w:p w14:paraId="09A573EE" w14:textId="77777777" w:rsidR="00F2336C" w:rsidRPr="00880B49" w:rsidRDefault="00F2336C" w:rsidP="00880B49">
            <w:pPr>
              <w:ind w:left="360"/>
            </w:pPr>
          </w:p>
        </w:tc>
        <w:tc>
          <w:tcPr>
            <w:tcW w:w="1350" w:type="dxa"/>
            <w:tcBorders>
              <w:top w:val="single" w:sz="18" w:space="0" w:color="000000" w:themeColor="text1"/>
              <w:left w:val="single" w:sz="18" w:space="0" w:color="000000" w:themeColor="text1"/>
              <w:bottom w:val="single" w:sz="12" w:space="0" w:color="000000" w:themeColor="text1"/>
            </w:tcBorders>
          </w:tcPr>
          <w:p w14:paraId="2B5D1B59" w14:textId="77777777" w:rsidR="00F2336C" w:rsidRPr="00880B49" w:rsidRDefault="00F2336C" w:rsidP="00880B49">
            <w:pPr>
              <w:ind w:left="360"/>
            </w:pPr>
          </w:p>
        </w:tc>
      </w:tr>
      <w:tr w:rsidR="00F2336C" w:rsidRPr="00880B49" w14:paraId="0712E985" w14:textId="77777777" w:rsidTr="00577D86">
        <w:trPr>
          <w:cantSplit/>
          <w:jc w:val="center"/>
        </w:trPr>
        <w:tc>
          <w:tcPr>
            <w:tcW w:w="2427" w:type="dxa"/>
            <w:gridSpan w:val="2"/>
            <w:tcBorders>
              <w:top w:val="single" w:sz="12" w:space="0" w:color="000000" w:themeColor="text1"/>
              <w:bottom w:val="single" w:sz="18" w:space="0" w:color="000000" w:themeColor="text1"/>
            </w:tcBorders>
          </w:tcPr>
          <w:p w14:paraId="4216CB4F" w14:textId="4F936ACF" w:rsidR="00F2336C" w:rsidRPr="00880B49" w:rsidRDefault="00F2336C" w:rsidP="00880B49">
            <w:pPr>
              <w:rPr>
                <w:sz w:val="22"/>
                <w:szCs w:val="22"/>
              </w:rPr>
            </w:pPr>
            <w:r w:rsidRPr="00880B49">
              <w:rPr>
                <w:sz w:val="22"/>
                <w:szCs w:val="22"/>
              </w:rPr>
              <w:t>Indirect Costs</w:t>
            </w:r>
            <w:r w:rsidR="0070185F">
              <w:rPr>
                <w:sz w:val="22"/>
                <w:szCs w:val="22"/>
                <w:vertAlign w:val="superscript"/>
              </w:rPr>
              <w:t>4</w:t>
            </w:r>
          </w:p>
        </w:tc>
        <w:tc>
          <w:tcPr>
            <w:tcW w:w="1170" w:type="dxa"/>
            <w:tcBorders>
              <w:top w:val="single" w:sz="12" w:space="0" w:color="000000" w:themeColor="text1"/>
              <w:bottom w:val="single" w:sz="18" w:space="0" w:color="000000" w:themeColor="text1"/>
            </w:tcBorders>
          </w:tcPr>
          <w:p w14:paraId="7F825A54" w14:textId="77777777" w:rsidR="00F2336C" w:rsidRPr="00880B49" w:rsidRDefault="00F2336C" w:rsidP="00880B49">
            <w:pPr>
              <w:ind w:left="360"/>
            </w:pPr>
          </w:p>
        </w:tc>
        <w:tc>
          <w:tcPr>
            <w:tcW w:w="1080" w:type="dxa"/>
            <w:tcBorders>
              <w:top w:val="single" w:sz="12" w:space="0" w:color="000000" w:themeColor="text1"/>
              <w:bottom w:val="single" w:sz="18" w:space="0" w:color="000000" w:themeColor="text1"/>
            </w:tcBorders>
          </w:tcPr>
          <w:p w14:paraId="46D05767" w14:textId="77777777" w:rsidR="00F2336C" w:rsidRPr="00880B49" w:rsidRDefault="00F2336C" w:rsidP="00880B49">
            <w:pPr>
              <w:ind w:left="360"/>
            </w:pPr>
          </w:p>
        </w:tc>
        <w:tc>
          <w:tcPr>
            <w:tcW w:w="1170" w:type="dxa"/>
            <w:tcBorders>
              <w:top w:val="single" w:sz="12" w:space="0" w:color="000000" w:themeColor="text1"/>
              <w:bottom w:val="single" w:sz="18" w:space="0" w:color="000000" w:themeColor="text1"/>
            </w:tcBorders>
          </w:tcPr>
          <w:p w14:paraId="41B5F33E" w14:textId="77777777" w:rsidR="00F2336C" w:rsidRPr="00880B49" w:rsidRDefault="00F2336C" w:rsidP="00880B49">
            <w:pPr>
              <w:ind w:left="360"/>
            </w:pPr>
          </w:p>
        </w:tc>
        <w:tc>
          <w:tcPr>
            <w:tcW w:w="1080" w:type="dxa"/>
            <w:tcBorders>
              <w:top w:val="single" w:sz="12" w:space="0" w:color="000000" w:themeColor="text1"/>
              <w:bottom w:val="single" w:sz="18" w:space="0" w:color="000000" w:themeColor="text1"/>
              <w:right w:val="single" w:sz="18" w:space="0" w:color="000000" w:themeColor="text1"/>
            </w:tcBorders>
          </w:tcPr>
          <w:p w14:paraId="7C416FC8" w14:textId="77777777" w:rsidR="00F2336C" w:rsidRPr="00880B49" w:rsidRDefault="00F2336C" w:rsidP="00880B49">
            <w:pPr>
              <w:ind w:left="360"/>
            </w:pPr>
          </w:p>
        </w:tc>
        <w:tc>
          <w:tcPr>
            <w:tcW w:w="1350" w:type="dxa"/>
            <w:tcBorders>
              <w:top w:val="single" w:sz="12" w:space="0" w:color="000000" w:themeColor="text1"/>
              <w:left w:val="single" w:sz="18" w:space="0" w:color="000000" w:themeColor="text1"/>
              <w:bottom w:val="single" w:sz="18" w:space="0" w:color="000000" w:themeColor="text1"/>
            </w:tcBorders>
          </w:tcPr>
          <w:p w14:paraId="756A38D3" w14:textId="77777777" w:rsidR="00F2336C" w:rsidRPr="00880B49" w:rsidRDefault="00F2336C" w:rsidP="00880B49">
            <w:pPr>
              <w:ind w:left="360"/>
            </w:pPr>
          </w:p>
        </w:tc>
      </w:tr>
      <w:tr w:rsidR="00F2336C" w:rsidRPr="00880B49" w14:paraId="0B840F04" w14:textId="77777777" w:rsidTr="00577D86">
        <w:trPr>
          <w:cantSplit/>
          <w:jc w:val="center"/>
        </w:trPr>
        <w:tc>
          <w:tcPr>
            <w:tcW w:w="2427" w:type="dxa"/>
            <w:gridSpan w:val="2"/>
            <w:tcBorders>
              <w:top w:val="single" w:sz="18" w:space="0" w:color="000000" w:themeColor="text1"/>
            </w:tcBorders>
            <w:shd w:val="clear" w:color="auto" w:fill="F2F2F2" w:themeFill="background1" w:themeFillShade="F2"/>
          </w:tcPr>
          <w:p w14:paraId="0B0D19F0" w14:textId="77777777" w:rsidR="00F2336C" w:rsidRPr="00880B49" w:rsidRDefault="00F2336C" w:rsidP="00880B49">
            <w:pPr>
              <w:rPr>
                <w:b/>
              </w:rPr>
            </w:pPr>
            <w:r w:rsidRPr="00880B49">
              <w:rPr>
                <w:b/>
              </w:rPr>
              <w:t>Total Budget</w:t>
            </w:r>
          </w:p>
          <w:p w14:paraId="10A8B780" w14:textId="34E6BAA6" w:rsidR="00F2336C" w:rsidRPr="00880B49" w:rsidRDefault="00F2336C" w:rsidP="00880B49">
            <w:pPr>
              <w:rPr>
                <w:sz w:val="20"/>
              </w:rPr>
            </w:pPr>
            <w:r w:rsidRPr="00880B49">
              <w:rPr>
                <w:sz w:val="20"/>
              </w:rPr>
              <w:t>(Total Direct Costs + Indirect Costs)</w:t>
            </w:r>
          </w:p>
        </w:tc>
        <w:tc>
          <w:tcPr>
            <w:tcW w:w="1170" w:type="dxa"/>
            <w:tcBorders>
              <w:top w:val="single" w:sz="18" w:space="0" w:color="000000" w:themeColor="text1"/>
            </w:tcBorders>
          </w:tcPr>
          <w:p w14:paraId="33945C87" w14:textId="77777777" w:rsidR="00F2336C" w:rsidRPr="00880B49" w:rsidRDefault="00F2336C" w:rsidP="00880B49">
            <w:pPr>
              <w:ind w:left="360"/>
            </w:pPr>
          </w:p>
        </w:tc>
        <w:tc>
          <w:tcPr>
            <w:tcW w:w="1080" w:type="dxa"/>
            <w:tcBorders>
              <w:top w:val="single" w:sz="18" w:space="0" w:color="000000" w:themeColor="text1"/>
            </w:tcBorders>
          </w:tcPr>
          <w:p w14:paraId="5DAE7544" w14:textId="77777777" w:rsidR="00F2336C" w:rsidRPr="00880B49" w:rsidRDefault="00F2336C" w:rsidP="00880B49">
            <w:pPr>
              <w:ind w:left="360"/>
            </w:pPr>
          </w:p>
        </w:tc>
        <w:tc>
          <w:tcPr>
            <w:tcW w:w="1170" w:type="dxa"/>
            <w:tcBorders>
              <w:top w:val="single" w:sz="18" w:space="0" w:color="000000" w:themeColor="text1"/>
            </w:tcBorders>
          </w:tcPr>
          <w:p w14:paraId="08D5A3D3" w14:textId="77777777" w:rsidR="00F2336C" w:rsidRPr="00880B49" w:rsidRDefault="00F2336C" w:rsidP="00880B49">
            <w:pPr>
              <w:ind w:left="360"/>
            </w:pPr>
          </w:p>
        </w:tc>
        <w:tc>
          <w:tcPr>
            <w:tcW w:w="1080" w:type="dxa"/>
            <w:tcBorders>
              <w:top w:val="single" w:sz="18" w:space="0" w:color="000000" w:themeColor="text1"/>
              <w:right w:val="single" w:sz="18" w:space="0" w:color="000000" w:themeColor="text1"/>
            </w:tcBorders>
          </w:tcPr>
          <w:p w14:paraId="06FA7B45" w14:textId="77777777" w:rsidR="00F2336C" w:rsidRPr="00880B49" w:rsidRDefault="00F2336C" w:rsidP="00880B49">
            <w:pPr>
              <w:ind w:left="360"/>
            </w:pPr>
          </w:p>
        </w:tc>
        <w:tc>
          <w:tcPr>
            <w:tcW w:w="1350" w:type="dxa"/>
            <w:tcBorders>
              <w:top w:val="single" w:sz="18" w:space="0" w:color="000000" w:themeColor="text1"/>
              <w:left w:val="single" w:sz="18" w:space="0" w:color="000000" w:themeColor="text1"/>
            </w:tcBorders>
          </w:tcPr>
          <w:p w14:paraId="5257C096" w14:textId="77777777" w:rsidR="00F2336C" w:rsidRPr="00880B49" w:rsidRDefault="00F2336C" w:rsidP="00880B49">
            <w:pPr>
              <w:ind w:left="360"/>
            </w:pPr>
          </w:p>
        </w:tc>
      </w:tr>
      <w:tr w:rsidR="00F2336C" w:rsidRPr="00880B49" w14:paraId="45A5C995" w14:textId="77777777" w:rsidTr="00577D86">
        <w:trPr>
          <w:cantSplit/>
          <w:jc w:val="center"/>
        </w:trPr>
        <w:tc>
          <w:tcPr>
            <w:tcW w:w="8277" w:type="dxa"/>
            <w:gridSpan w:val="7"/>
            <w:tcMar>
              <w:top w:w="14" w:type="dxa"/>
              <w:bottom w:w="14" w:type="dxa"/>
            </w:tcMar>
          </w:tcPr>
          <w:p w14:paraId="6440BBBB" w14:textId="77777777" w:rsidR="00F2336C" w:rsidRPr="00880B49" w:rsidRDefault="00F2336C" w:rsidP="00880B49">
            <w:pPr>
              <w:rPr>
                <w:sz w:val="20"/>
              </w:rPr>
            </w:pPr>
            <w:r w:rsidRPr="00880B49">
              <w:rPr>
                <w:sz w:val="20"/>
                <w:vertAlign w:val="superscript"/>
              </w:rPr>
              <w:t>1</w:t>
            </w:r>
            <w:r w:rsidRPr="00880B49">
              <w:rPr>
                <w:sz w:val="20"/>
              </w:rPr>
              <w:t xml:space="preserve"> Travel to brownfields-related training conferences is an acceptable use of these grant funds.</w:t>
            </w:r>
          </w:p>
          <w:p w14:paraId="226EE661" w14:textId="5BBB82EC" w:rsidR="00F2336C" w:rsidRPr="00880B49" w:rsidRDefault="00F2336C" w:rsidP="00880B49">
            <w:pPr>
              <w:rPr>
                <w:sz w:val="20"/>
              </w:rPr>
            </w:pPr>
            <w:del w:id="1284" w:author="Salinas, Elyse" w:date="2024-08-28T15:05:00Z">
              <w:r w:rsidRPr="00880B49">
                <w:rPr>
                  <w:sz w:val="20"/>
                  <w:vertAlign w:val="superscript"/>
                </w:rPr>
                <w:delText>2</w:delText>
              </w:r>
            </w:del>
            <w:ins w:id="1285" w:author="Salinas, Elyse" w:date="2024-08-28T15:05:00Z">
              <w:r w:rsidRPr="00880B49">
                <w:rPr>
                  <w:sz w:val="20"/>
                  <w:vertAlign w:val="superscript"/>
                </w:rPr>
                <w:t>2</w:t>
              </w:r>
              <w:r w:rsidRPr="00880B49">
                <w:rPr>
                  <w:sz w:val="20"/>
                </w:rPr>
                <w:t xml:space="preserve"> </w:t>
              </w:r>
              <w:r w:rsidR="009E7B7F">
                <w:rPr>
                  <w:sz w:val="20"/>
                </w:rPr>
                <w:t>Consistent with the updates to 2 CFR § 200.1 that will impact grants awarded on or after October 1, 2024,</w:t>
              </w:r>
            </w:ins>
            <w:r w:rsidR="009E7B7F">
              <w:rPr>
                <w:sz w:val="20"/>
              </w:rPr>
              <w:t xml:space="preserve"> </w:t>
            </w:r>
            <w:r w:rsidRPr="00880B49">
              <w:rPr>
                <w:sz w:val="20"/>
              </w:rPr>
              <w:t>EPA defines equipment as items that cost $</w:t>
            </w:r>
            <w:del w:id="1286" w:author="Salinas, Elyse" w:date="2024-08-28T15:05:00Z">
              <w:r w:rsidRPr="00880B49">
                <w:rPr>
                  <w:sz w:val="20"/>
                </w:rPr>
                <w:delText>5</w:delText>
              </w:r>
            </w:del>
            <w:ins w:id="1287" w:author="Salinas, Elyse" w:date="2024-08-28T15:05:00Z">
              <w:r w:rsidR="00CA2D0F">
                <w:rPr>
                  <w:sz w:val="20"/>
                </w:rPr>
                <w:t>10</w:t>
              </w:r>
            </w:ins>
            <w:r w:rsidRPr="00880B49">
              <w:rPr>
                <w:sz w:val="20"/>
              </w:rPr>
              <w:t>,000 or more with a useful life of more than one year</w:t>
            </w:r>
            <w:r w:rsidR="00CC4339" w:rsidRPr="00880B49">
              <w:rPr>
                <w:sz w:val="20"/>
              </w:rPr>
              <w:t xml:space="preserve"> unless the applicant has a lower threshold for equipment costs</w:t>
            </w:r>
            <w:r w:rsidRPr="00880B49">
              <w:rPr>
                <w:sz w:val="20"/>
              </w:rPr>
              <w:t>. Items costing less than $</w:t>
            </w:r>
            <w:del w:id="1288" w:author="Salinas, Elyse" w:date="2024-08-28T15:05:00Z">
              <w:r w:rsidRPr="00880B49">
                <w:rPr>
                  <w:sz w:val="20"/>
                </w:rPr>
                <w:delText>5</w:delText>
              </w:r>
            </w:del>
            <w:ins w:id="1289" w:author="Salinas, Elyse" w:date="2024-08-28T15:05:00Z">
              <w:r w:rsidR="00CA2D0F">
                <w:rPr>
                  <w:sz w:val="20"/>
                </w:rPr>
                <w:t>10</w:t>
              </w:r>
            </w:ins>
            <w:r w:rsidRPr="00880B49">
              <w:rPr>
                <w:sz w:val="20"/>
              </w:rPr>
              <w:t xml:space="preserve">,000 </w:t>
            </w:r>
            <w:r w:rsidR="002D76B1">
              <w:rPr>
                <w:sz w:val="20"/>
              </w:rPr>
              <w:t xml:space="preserve">(e.g., laptop computers) </w:t>
            </w:r>
            <w:r w:rsidRPr="00880B49">
              <w:rPr>
                <w:sz w:val="20"/>
              </w:rPr>
              <w:t>are considered supplies. Generally, equipment</w:t>
            </w:r>
            <w:r w:rsidR="00F40567" w:rsidRPr="00880B49">
              <w:rPr>
                <w:sz w:val="20"/>
              </w:rPr>
              <w:t xml:space="preserve"> is not required for Brownfield</w:t>
            </w:r>
            <w:r w:rsidRPr="00880B49">
              <w:rPr>
                <w:sz w:val="20"/>
              </w:rPr>
              <w:t xml:space="preserve"> Grants.</w:t>
            </w:r>
          </w:p>
          <w:p w14:paraId="7999732F" w14:textId="18AA7311" w:rsidR="009C735F" w:rsidRPr="00880B49" w:rsidRDefault="00AC21C8" w:rsidP="00880B49">
            <w:pPr>
              <w:rPr>
                <w:sz w:val="20"/>
              </w:rPr>
            </w:pPr>
            <w:r>
              <w:rPr>
                <w:sz w:val="20"/>
                <w:vertAlign w:val="superscript"/>
              </w:rPr>
              <w:t xml:space="preserve">3 </w:t>
            </w:r>
            <w:r w:rsidR="009C735F">
              <w:rPr>
                <w:sz w:val="20"/>
              </w:rPr>
              <w:t xml:space="preserve">Costs must be placed on the Construction budget line when at least 50% of the </w:t>
            </w:r>
            <w:r w:rsidR="00287611">
              <w:rPr>
                <w:sz w:val="20"/>
              </w:rPr>
              <w:t xml:space="preserve">estimated </w:t>
            </w:r>
            <w:r w:rsidR="009C735F">
              <w:rPr>
                <w:sz w:val="20"/>
              </w:rPr>
              <w:t>amount of the contract</w:t>
            </w:r>
            <w:r w:rsidR="00287611">
              <w:rPr>
                <w:sz w:val="20"/>
              </w:rPr>
              <w:t>(s)</w:t>
            </w:r>
            <w:r w:rsidR="009C735F">
              <w:rPr>
                <w:sz w:val="20"/>
              </w:rPr>
              <w:t xml:space="preserve"> will be for the remediation of contamination at the </w:t>
            </w:r>
            <w:del w:id="1290" w:author="Salinas, Elyse" w:date="2024-08-28T15:05:00Z">
              <w:r w:rsidR="009C735F">
                <w:rPr>
                  <w:sz w:val="20"/>
                </w:rPr>
                <w:delText>brownfields</w:delText>
              </w:r>
            </w:del>
            <w:ins w:id="1291" w:author="Salinas, Elyse" w:date="2024-08-28T15:05:00Z">
              <w:r w:rsidR="009C735F">
                <w:rPr>
                  <w:sz w:val="20"/>
                </w:rPr>
                <w:t>brownfield</w:t>
              </w:r>
            </w:ins>
            <w:r w:rsidR="009C735F">
              <w:rPr>
                <w:sz w:val="20"/>
              </w:rPr>
              <w:t xml:space="preserve"> site. If the costs are unknown at the time of application submission, place the costs on the Other budget line. See the </w:t>
            </w:r>
            <w:del w:id="1292" w:author="Salinas, Elyse" w:date="2024-08-28T15:05:00Z">
              <w:r w:rsidR="009C735F">
                <w:rPr>
                  <w:sz w:val="20"/>
                </w:rPr>
                <w:delText>FY24</w:delText>
              </w:r>
            </w:del>
            <w:ins w:id="1293" w:author="Salinas, Elyse" w:date="2024-08-28T15:05:00Z">
              <w:r w:rsidR="009C735F">
                <w:rPr>
                  <w:sz w:val="20"/>
                </w:rPr>
                <w:t>FY2</w:t>
              </w:r>
              <w:r w:rsidR="00263F5D">
                <w:rPr>
                  <w:sz w:val="20"/>
                </w:rPr>
                <w:t>5</w:t>
              </w:r>
            </w:ins>
            <w:r w:rsidR="009C735F">
              <w:rPr>
                <w:sz w:val="20"/>
              </w:rPr>
              <w:t xml:space="preserve"> </w:t>
            </w:r>
            <w:hyperlink r:id="rId96" w:history="1">
              <w:r w:rsidR="009C735F" w:rsidRPr="00FC1A85">
                <w:rPr>
                  <w:rStyle w:val="Hyperlink"/>
                  <w:sz w:val="20"/>
                </w:rPr>
                <w:t>FAQs</w:t>
              </w:r>
            </w:hyperlink>
            <w:r w:rsidR="009C735F" w:rsidRPr="00FC1A85">
              <w:rPr>
                <w:rStyle w:val="Hyperlink"/>
                <w:szCs w:val="24"/>
                <w:u w:val="none"/>
              </w:rPr>
              <w:t xml:space="preserve"> </w:t>
            </w:r>
            <w:r w:rsidR="009C735F">
              <w:rPr>
                <w:sz w:val="20"/>
              </w:rPr>
              <w:t>for more information.</w:t>
            </w:r>
          </w:p>
          <w:p w14:paraId="57FAA556" w14:textId="5011E194" w:rsidR="00F2336C" w:rsidRPr="00464071" w:rsidRDefault="00AC21C8" w:rsidP="00880B49">
            <w:pPr>
              <w:rPr>
                <w:sz w:val="20"/>
              </w:rPr>
            </w:pPr>
            <w:r>
              <w:rPr>
                <w:sz w:val="20"/>
                <w:vertAlign w:val="superscript"/>
              </w:rPr>
              <w:t>4</w:t>
            </w:r>
            <w:r w:rsidR="00DB6C7E" w:rsidRPr="00880B49">
              <w:rPr>
                <w:sz w:val="20"/>
              </w:rPr>
              <w:t xml:space="preserve"> Administrative costs (direct and/or indirect) for the </w:t>
            </w:r>
            <w:r w:rsidR="0005703A" w:rsidRPr="00880B49">
              <w:rPr>
                <w:sz w:val="20"/>
              </w:rPr>
              <w:t>C</w:t>
            </w:r>
            <w:r w:rsidR="00DB6C7E" w:rsidRPr="00880B49">
              <w:rPr>
                <w:sz w:val="20"/>
              </w:rPr>
              <w:t xml:space="preserve">leanup </w:t>
            </w:r>
            <w:r w:rsidR="0005703A" w:rsidRPr="00880B49">
              <w:rPr>
                <w:sz w:val="20"/>
              </w:rPr>
              <w:t>G</w:t>
            </w:r>
            <w:r w:rsidR="00DB6C7E" w:rsidRPr="00880B49">
              <w:rPr>
                <w:sz w:val="20"/>
              </w:rPr>
              <w:t xml:space="preserve">rant applicant itself cannot exceed 5% of the </w:t>
            </w:r>
            <w:r w:rsidR="00E70348">
              <w:rPr>
                <w:sz w:val="20"/>
              </w:rPr>
              <w:t xml:space="preserve">total </w:t>
            </w:r>
            <w:r w:rsidR="00D41F28">
              <w:rPr>
                <w:sz w:val="20"/>
              </w:rPr>
              <w:t>EPA-requested fund</w:t>
            </w:r>
            <w:r w:rsidR="000E6C03">
              <w:rPr>
                <w:sz w:val="20"/>
              </w:rPr>
              <w:t>s</w:t>
            </w:r>
            <w:r w:rsidR="00DB6C7E" w:rsidRPr="00880B49">
              <w:rPr>
                <w:sz w:val="20"/>
              </w:rPr>
              <w:t>.</w:t>
            </w:r>
          </w:p>
        </w:tc>
      </w:tr>
      <w:bookmarkEnd w:id="1283"/>
    </w:tbl>
    <w:p w14:paraId="5027DB3A" w14:textId="77777777" w:rsidR="00F26A4C" w:rsidRDefault="00F26A4C" w:rsidP="00375D89">
      <w:pPr>
        <w:ind w:left="1170"/>
        <w:rPr>
          <w:ins w:id="1294" w:author="Salinas, Elyse" w:date="2024-08-28T15:05:00Z"/>
        </w:rPr>
      </w:pPr>
    </w:p>
    <w:p w14:paraId="3E6F2AD7" w14:textId="77777777" w:rsidR="00637EB6" w:rsidRDefault="00637EB6" w:rsidP="00375D89">
      <w:pPr>
        <w:ind w:left="1170"/>
        <w:rPr>
          <w:ins w:id="1295" w:author="Salinas, Elyse" w:date="2024-08-28T15:05:00Z"/>
        </w:rPr>
      </w:pPr>
    </w:p>
    <w:p w14:paraId="162FB5CF" w14:textId="77777777" w:rsidR="00637EB6" w:rsidRDefault="00637EB6" w:rsidP="00375D89">
      <w:pPr>
        <w:ind w:left="1170"/>
        <w:pPrChange w:id="1296" w:author="Salinas, Elyse" w:date="2024-08-28T15:05:00Z">
          <w:pPr/>
        </w:pPrChange>
      </w:pPr>
    </w:p>
    <w:p w14:paraId="260FD7CA" w14:textId="77777777" w:rsidR="00637EB6" w:rsidRPr="00880B49" w:rsidRDefault="00637EB6" w:rsidP="00375D89">
      <w:pPr>
        <w:ind w:left="1170"/>
      </w:pPr>
    </w:p>
    <w:p w14:paraId="0E484BB6" w14:textId="258F0A21" w:rsidR="00F2336C" w:rsidRPr="00880B49" w:rsidRDefault="00F26A4C" w:rsidP="006C78D6">
      <w:pPr>
        <w:pStyle w:val="ListParagraph"/>
        <w:numPr>
          <w:ilvl w:val="1"/>
          <w:numId w:val="50"/>
        </w:numPr>
        <w:rPr>
          <w:b/>
        </w:rPr>
      </w:pPr>
      <w:r>
        <w:rPr>
          <w:b/>
        </w:rPr>
        <w:t xml:space="preserve">Plan to </w:t>
      </w:r>
      <w:r w:rsidRPr="00880B49">
        <w:rPr>
          <w:b/>
        </w:rPr>
        <w:t>Measur</w:t>
      </w:r>
      <w:r>
        <w:rPr>
          <w:b/>
        </w:rPr>
        <w:t>e and Evaluate</w:t>
      </w:r>
      <w:r w:rsidRPr="00880B49">
        <w:rPr>
          <w:b/>
        </w:rPr>
        <w:t xml:space="preserve"> </w:t>
      </w:r>
      <w:r w:rsidR="00F2336C" w:rsidRPr="00880B49">
        <w:rPr>
          <w:b/>
        </w:rPr>
        <w:t xml:space="preserve">Environmental </w:t>
      </w:r>
      <w:r>
        <w:rPr>
          <w:b/>
        </w:rPr>
        <w:t xml:space="preserve">Progress and </w:t>
      </w:r>
      <w:r w:rsidR="00F2336C" w:rsidRPr="00880B49">
        <w:rPr>
          <w:b/>
        </w:rPr>
        <w:t xml:space="preserve">Results </w:t>
      </w:r>
    </w:p>
    <w:p w14:paraId="068D4A21" w14:textId="77777777" w:rsidR="00F2336C" w:rsidRPr="00880B49" w:rsidRDefault="00F2336C" w:rsidP="00880B49">
      <w:pPr>
        <w:ind w:left="360"/>
      </w:pPr>
    </w:p>
    <w:p w14:paraId="756192A0" w14:textId="5E0D0E38" w:rsidR="00F2336C" w:rsidRPr="00880B49" w:rsidRDefault="00F2336C" w:rsidP="00880B49">
      <w:pPr>
        <w:ind w:left="720"/>
        <w:rPr>
          <w:rStyle w:val="Hyperlink"/>
        </w:rPr>
      </w:pPr>
      <w:r w:rsidRPr="00880B49">
        <w:t>Discuss you</w:t>
      </w:r>
      <w:r w:rsidR="00274711">
        <w:t>r</w:t>
      </w:r>
      <w:r w:rsidRPr="00880B49">
        <w:t xml:space="preserve"> plan </w:t>
      </w:r>
      <w:r w:rsidR="00274711">
        <w:t xml:space="preserve">and </w:t>
      </w:r>
      <w:del w:id="1297" w:author="Salinas, Elyse" w:date="2024-08-28T15:05:00Z">
        <w:r w:rsidR="00274711">
          <w:delText>mechanism</w:delText>
        </w:r>
      </w:del>
      <w:ins w:id="1298" w:author="Salinas, Elyse" w:date="2024-08-28T15:05:00Z">
        <w:r w:rsidR="00CA449A">
          <w:t>system</w:t>
        </w:r>
      </w:ins>
      <w:r w:rsidR="00CA449A">
        <w:t xml:space="preserve"> </w:t>
      </w:r>
      <w:r w:rsidRPr="00880B49">
        <w:t>to track, measure</w:t>
      </w:r>
      <w:r w:rsidR="00922B88" w:rsidRPr="00880B49">
        <w:t>,</w:t>
      </w:r>
      <w:r w:rsidRPr="00880B49">
        <w:t xml:space="preserve"> and evaluate progress in achieving </w:t>
      </w:r>
      <w:r w:rsidR="00274711">
        <w:t xml:space="preserve">expected </w:t>
      </w:r>
      <w:r w:rsidRPr="00880B49">
        <w:t>project outputs, overall project results</w:t>
      </w:r>
      <w:r w:rsidR="00D66FD9" w:rsidRPr="00880B49">
        <w:t>, and eventual project outcomes</w:t>
      </w:r>
      <w:r w:rsidR="00E9086E" w:rsidRPr="00880B49">
        <w:t>.</w:t>
      </w:r>
      <w:r w:rsidR="00AF5392" w:rsidRPr="00880B49">
        <w:t xml:space="preserve"> </w:t>
      </w:r>
      <w:r w:rsidR="002F6DAB" w:rsidRPr="00464071">
        <w:rPr>
          <w:i/>
          <w:iCs/>
        </w:rPr>
        <w:t>(</w:t>
      </w:r>
      <w:r w:rsidR="00AF5392" w:rsidRPr="00464071">
        <w:rPr>
          <w:i/>
          <w:iCs/>
        </w:rPr>
        <w:t xml:space="preserve">Definitions of outputs and outcomes are provided in </w:t>
      </w:r>
      <w:hyperlink w:anchor="_I.D._Measuring_Environmental" w:history="1">
        <w:r w:rsidR="00AF5392" w:rsidRPr="00464071">
          <w:rPr>
            <w:rStyle w:val="Hyperlink"/>
            <w:i/>
            <w:iCs/>
          </w:rPr>
          <w:t>Section I.D.</w:t>
        </w:r>
      </w:hyperlink>
      <w:r w:rsidR="002F6DAB" w:rsidRPr="00464071">
        <w:rPr>
          <w:rStyle w:val="Hyperlink"/>
          <w:i/>
          <w:iCs/>
          <w:color w:val="auto"/>
          <w:u w:val="none"/>
        </w:rPr>
        <w:t>)</w:t>
      </w:r>
    </w:p>
    <w:p w14:paraId="0DCCD152" w14:textId="77777777" w:rsidR="00675CFB" w:rsidRPr="00880B49" w:rsidRDefault="00675CFB" w:rsidP="00B73588">
      <w:pPr>
        <w:rPr>
          <w:rStyle w:val="Hyperlink"/>
        </w:rPr>
        <w:pPrChange w:id="1299" w:author="Salinas, Elyse" w:date="2024-08-28T15:05:00Z">
          <w:pPr>
            <w:ind w:left="720"/>
          </w:pPr>
        </w:pPrChange>
      </w:pPr>
    </w:p>
    <w:p w14:paraId="35E75947" w14:textId="77777777" w:rsidR="00675CFB" w:rsidRPr="00880B49" w:rsidRDefault="00675CFB" w:rsidP="00880B49">
      <w:pPr>
        <w:ind w:left="720"/>
        <w:rPr>
          <w:del w:id="1300" w:author="Salinas, Elyse" w:date="2024-08-28T15:05:00Z"/>
          <w:rStyle w:val="Hyperlink"/>
        </w:rPr>
      </w:pPr>
    </w:p>
    <w:p w14:paraId="796C6701" w14:textId="1224E8F3" w:rsidR="00F2336C" w:rsidRPr="00880B49" w:rsidRDefault="00F2336C" w:rsidP="00880B49">
      <w:pPr>
        <w:pStyle w:val="Heading3"/>
        <w:spacing w:line="240" w:lineRule="auto"/>
      </w:pPr>
      <w:bookmarkStart w:id="1301" w:name="_Toc491783897"/>
      <w:bookmarkStart w:id="1302" w:name="_Toc530493960"/>
      <w:bookmarkStart w:id="1303" w:name="_Toc175674986"/>
      <w:bookmarkStart w:id="1304" w:name="_Toc144900756"/>
      <w:r w:rsidRPr="00880B49">
        <w:t>PROGRAMMATIC CAPABILITY AND PAST PERFORMANCE</w:t>
      </w:r>
      <w:bookmarkEnd w:id="1301"/>
      <w:bookmarkEnd w:id="1302"/>
      <w:bookmarkEnd w:id="1303"/>
      <w:bookmarkEnd w:id="1304"/>
      <w:r w:rsidRPr="00880B49">
        <w:t xml:space="preserve"> </w:t>
      </w:r>
    </w:p>
    <w:p w14:paraId="0BA7ECBA" w14:textId="77777777" w:rsidR="002F6DAB" w:rsidRPr="00880B49" w:rsidRDefault="002F6DAB" w:rsidP="00880B49">
      <w:pPr>
        <w:ind w:left="360"/>
        <w:rPr>
          <w:b/>
        </w:rPr>
      </w:pPr>
      <w:bookmarkStart w:id="1305" w:name="_Hlk522640657"/>
    </w:p>
    <w:p w14:paraId="18D50383" w14:textId="39E9C63E" w:rsidR="00F2336C" w:rsidRPr="00880B49" w:rsidRDefault="00F2336C" w:rsidP="00880B49">
      <w:pPr>
        <w:ind w:left="360"/>
        <w:rPr>
          <w:b/>
        </w:rPr>
      </w:pPr>
      <w:r w:rsidRPr="00880B49">
        <w:rPr>
          <w:b/>
        </w:rPr>
        <w:t>Provide responses for the organization that is applying for funding</w:t>
      </w:r>
      <w:r w:rsidR="00854DD1" w:rsidRPr="00880B49">
        <w:rPr>
          <w:b/>
        </w:rPr>
        <w:t>.</w:t>
      </w:r>
    </w:p>
    <w:bookmarkEnd w:id="1305"/>
    <w:p w14:paraId="3EF4811F" w14:textId="5CDE8914" w:rsidR="00F2336C" w:rsidRPr="00880B49" w:rsidRDefault="00F2336C" w:rsidP="00880B49">
      <w:pPr>
        <w:ind w:left="360"/>
      </w:pPr>
    </w:p>
    <w:p w14:paraId="450A5582" w14:textId="29757C53" w:rsidR="00F2336C" w:rsidRPr="00880B49" w:rsidRDefault="00F2336C" w:rsidP="006C78D6">
      <w:pPr>
        <w:pStyle w:val="ListParagraph"/>
        <w:numPr>
          <w:ilvl w:val="1"/>
          <w:numId w:val="52"/>
        </w:numPr>
        <w:rPr>
          <w:b/>
        </w:rPr>
      </w:pPr>
      <w:bookmarkStart w:id="1306" w:name="ProgCap"/>
      <w:r w:rsidRPr="00880B49">
        <w:rPr>
          <w:b/>
        </w:rPr>
        <w:t>Programmatic Capability</w:t>
      </w:r>
    </w:p>
    <w:bookmarkEnd w:id="1306"/>
    <w:p w14:paraId="1B2F5253" w14:textId="66159A90" w:rsidR="006F126D" w:rsidRPr="00880B49" w:rsidRDefault="006F126D" w:rsidP="00880B49">
      <w:pPr>
        <w:rPr>
          <w:b/>
        </w:rPr>
      </w:pPr>
    </w:p>
    <w:p w14:paraId="2119A6ED" w14:textId="7CEDF875" w:rsidR="000E0741" w:rsidRPr="00880B49" w:rsidRDefault="0016612A" w:rsidP="00F84AF1">
      <w:pPr>
        <w:ind w:left="720"/>
        <w:rPr>
          <w:b/>
          <w:rPrChange w:id="1307" w:author="Salinas, Elyse" w:date="2024-08-28T15:05:00Z">
            <w:rPr/>
          </w:rPrChange>
        </w:rPr>
      </w:pPr>
      <w:r w:rsidRPr="00880B49">
        <w:rPr>
          <w:i/>
        </w:rPr>
        <w:t xml:space="preserve">To conserve space, you may present information for 4.a.i. </w:t>
      </w:r>
      <w:r w:rsidR="00D17B50">
        <w:rPr>
          <w:i/>
        </w:rPr>
        <w:t xml:space="preserve">– </w:t>
      </w:r>
      <w:r w:rsidRPr="00880B49">
        <w:rPr>
          <w:i/>
        </w:rPr>
        <w:t>4.a.ii. in the same response.</w:t>
      </w:r>
    </w:p>
    <w:p w14:paraId="4F9C9611" w14:textId="77777777" w:rsidR="00756CF1" w:rsidRPr="00880B49" w:rsidRDefault="00756CF1" w:rsidP="00880B49">
      <w:pPr>
        <w:ind w:left="720"/>
        <w:rPr>
          <w:b/>
        </w:rPr>
      </w:pPr>
    </w:p>
    <w:p w14:paraId="0758D7F5" w14:textId="77777777" w:rsidR="00756CF1" w:rsidRPr="00880B49" w:rsidRDefault="00756CF1" w:rsidP="00880B49">
      <w:pPr>
        <w:ind w:left="720"/>
        <w:rPr>
          <w:del w:id="1308" w:author="Salinas, Elyse" w:date="2024-08-28T15:05:00Z"/>
          <w:b/>
        </w:rPr>
      </w:pPr>
    </w:p>
    <w:p w14:paraId="0227A8EA" w14:textId="3D20B591" w:rsidR="00F2336C" w:rsidRPr="00880B49" w:rsidRDefault="00F2336C" w:rsidP="006C78D6">
      <w:pPr>
        <w:pStyle w:val="ListParagraph"/>
        <w:numPr>
          <w:ilvl w:val="2"/>
          <w:numId w:val="52"/>
        </w:numPr>
        <w:rPr>
          <w:u w:val="single"/>
        </w:rPr>
      </w:pPr>
      <w:bookmarkStart w:id="1309" w:name="_Hlk75953755"/>
      <w:r w:rsidRPr="00880B49">
        <w:rPr>
          <w:u w:val="single"/>
        </w:rPr>
        <w:t>Organizational Structure</w:t>
      </w:r>
    </w:p>
    <w:p w14:paraId="4687C644" w14:textId="679FBF5D" w:rsidR="00F2336C" w:rsidRPr="00880B49" w:rsidRDefault="00F2336C" w:rsidP="00880B49">
      <w:pPr>
        <w:ind w:left="1080"/>
      </w:pPr>
      <w:r w:rsidRPr="00880B49">
        <w:t>Describe the organizational structure you will utilize to ensure the timely and successful expenditure of funds and completion of all technical, administrative</w:t>
      </w:r>
      <w:r w:rsidR="009B58E2" w:rsidRPr="00880B49">
        <w:t>,</w:t>
      </w:r>
      <w:r w:rsidRPr="00880B49">
        <w:t xml:space="preserve"> and financial requirements of the project and grant. </w:t>
      </w:r>
    </w:p>
    <w:p w14:paraId="61CDED74" w14:textId="77777777" w:rsidR="00F2336C" w:rsidRPr="00880B49" w:rsidRDefault="00F2336C" w:rsidP="00880B49">
      <w:pPr>
        <w:ind w:left="720"/>
      </w:pPr>
    </w:p>
    <w:p w14:paraId="35E53CE1" w14:textId="6B19F063" w:rsidR="007653A9" w:rsidRPr="00880B49" w:rsidRDefault="007653A9" w:rsidP="006C78D6">
      <w:pPr>
        <w:pStyle w:val="ListParagraph"/>
        <w:numPr>
          <w:ilvl w:val="2"/>
          <w:numId w:val="52"/>
        </w:numPr>
        <w:rPr>
          <w:u w:val="single"/>
        </w:rPr>
      </w:pPr>
      <w:r w:rsidRPr="00880B49">
        <w:rPr>
          <w:u w:val="single"/>
        </w:rPr>
        <w:t>Description of Key Staff</w:t>
      </w:r>
    </w:p>
    <w:p w14:paraId="238DB298" w14:textId="3421CF7A" w:rsidR="007653A9" w:rsidRPr="00880B49" w:rsidRDefault="007653A9" w:rsidP="00880B49">
      <w:pPr>
        <w:pStyle w:val="ListParagraph"/>
        <w:ind w:left="1080"/>
        <w:rPr>
          <w:szCs w:val="24"/>
        </w:rPr>
      </w:pPr>
      <w:r w:rsidRPr="00880B49">
        <w:rPr>
          <w:szCs w:val="24"/>
        </w:rPr>
        <w:t>Provide a brief discussion of the key staff that will work together to successful</w:t>
      </w:r>
      <w:r w:rsidR="008454D5" w:rsidRPr="00880B49">
        <w:rPr>
          <w:szCs w:val="24"/>
        </w:rPr>
        <w:t>ly</w:t>
      </w:r>
      <w:r w:rsidRPr="00880B49">
        <w:rPr>
          <w:szCs w:val="24"/>
        </w:rPr>
        <w:t xml:space="preserve"> </w:t>
      </w:r>
      <w:r w:rsidR="00F215E8">
        <w:rPr>
          <w:szCs w:val="24"/>
        </w:rPr>
        <w:t xml:space="preserve">administer </w:t>
      </w:r>
      <w:r w:rsidRPr="00880B49">
        <w:rPr>
          <w:szCs w:val="24"/>
        </w:rPr>
        <w:t>the grant, including their roles, expertise, qualifications, and experience.</w:t>
      </w:r>
      <w:r w:rsidR="00310151" w:rsidRPr="00880B49">
        <w:rPr>
          <w:szCs w:val="24"/>
        </w:rPr>
        <w:t xml:space="preserve"> </w:t>
      </w:r>
    </w:p>
    <w:p w14:paraId="4E06B0A8" w14:textId="77777777" w:rsidR="007653A9" w:rsidRPr="00880B49" w:rsidRDefault="007653A9" w:rsidP="00880B49">
      <w:pPr>
        <w:pStyle w:val="ListParagraph"/>
        <w:ind w:left="1080"/>
        <w:rPr>
          <w:u w:val="single"/>
        </w:rPr>
      </w:pPr>
    </w:p>
    <w:p w14:paraId="341B6850" w14:textId="7D9E1DAC" w:rsidR="00F2336C" w:rsidRPr="00880B49" w:rsidRDefault="00F2336C" w:rsidP="006C78D6">
      <w:pPr>
        <w:pStyle w:val="ListParagraph"/>
        <w:numPr>
          <w:ilvl w:val="2"/>
          <w:numId w:val="52"/>
        </w:numPr>
        <w:rPr>
          <w:u w:val="single"/>
        </w:rPr>
      </w:pPr>
      <w:r w:rsidRPr="00880B49">
        <w:rPr>
          <w:u w:val="single"/>
        </w:rPr>
        <w:t>Acquiring Additional Resources</w:t>
      </w:r>
    </w:p>
    <w:p w14:paraId="340F353C" w14:textId="5245EB34" w:rsidR="00111062" w:rsidRDefault="00F2336C" w:rsidP="00880B49">
      <w:pPr>
        <w:ind w:left="1080"/>
        <w:rPr>
          <w:i/>
          <w:iCs/>
          <w:color w:val="000000" w:themeColor="text1"/>
        </w:rPr>
      </w:pPr>
      <w:bookmarkStart w:id="1310" w:name="_Hlk522640794"/>
      <w:r w:rsidRPr="00880B49">
        <w:t>Describe the system(s) you have in place to appropriately acquire any additional expertise and resources (e.g.</w:t>
      </w:r>
      <w:r w:rsidR="00FA3F1C" w:rsidRPr="00880B49">
        <w:t>,</w:t>
      </w:r>
      <w:r w:rsidRPr="00880B49">
        <w:t xml:space="preserve"> contractors or</w:t>
      </w:r>
      <w:r w:rsidR="00F6010A" w:rsidRPr="00880B49">
        <w:t xml:space="preserve"> </w:t>
      </w:r>
      <w:r w:rsidR="00F6010A" w:rsidRPr="00880B49">
        <w:rPr>
          <w:noProof/>
        </w:rPr>
        <w:t>subrecipients</w:t>
      </w:r>
      <w:r w:rsidRPr="00880B49">
        <w:t xml:space="preserve">) </w:t>
      </w:r>
      <w:r w:rsidR="0002281E">
        <w:t>required</w:t>
      </w:r>
      <w:r w:rsidRPr="00880B49">
        <w:t xml:space="preserve"> to successfully complete the project. </w:t>
      </w:r>
      <w:bookmarkEnd w:id="1310"/>
      <w:r w:rsidR="009B10FF">
        <w:rPr>
          <w:i/>
          <w:iCs/>
          <w:color w:val="000000" w:themeColor="text1"/>
        </w:rPr>
        <w:t>(Refer to</w:t>
      </w:r>
      <w:r w:rsidR="009B10FF">
        <w:rPr>
          <w:shd w:val="clear" w:color="auto" w:fill="FFFFFF"/>
        </w:rPr>
        <w:t xml:space="preserve"> </w:t>
      </w:r>
      <w:r w:rsidR="009B10FF">
        <w:rPr>
          <w:i/>
          <w:iCs/>
          <w:shd w:val="clear" w:color="auto" w:fill="FFFFFF"/>
        </w:rPr>
        <w:t xml:space="preserve">Section IV of </w:t>
      </w:r>
      <w:hyperlink r:id="rId97" w:history="1">
        <w:r w:rsidR="009B10FF">
          <w:rPr>
            <w:rStyle w:val="Hyperlink"/>
            <w:i/>
            <w:iCs/>
            <w:shd w:val="clear" w:color="auto" w:fill="FFFFFF"/>
          </w:rPr>
          <w:t>EPA’s Solicitation Clauses</w:t>
        </w:r>
      </w:hyperlink>
      <w:r w:rsidR="009B10FF">
        <w:rPr>
          <w:i/>
          <w:iCs/>
          <w:color w:val="000000" w:themeColor="text1"/>
        </w:rPr>
        <w:t xml:space="preserve"> regarding the difference between contractors and </w:t>
      </w:r>
      <w:r w:rsidR="009B10FF">
        <w:rPr>
          <w:i/>
          <w:iCs/>
          <w:noProof/>
          <w:color w:val="000000" w:themeColor="text1"/>
        </w:rPr>
        <w:t>subrecipients</w:t>
      </w:r>
      <w:r w:rsidR="009B10FF">
        <w:rPr>
          <w:i/>
          <w:iCs/>
          <w:color w:val="000000" w:themeColor="text1"/>
        </w:rPr>
        <w:t>.)</w:t>
      </w:r>
    </w:p>
    <w:p w14:paraId="1244C7D3" w14:textId="77777777" w:rsidR="00AF3127" w:rsidRDefault="00AF3127" w:rsidP="00880B49">
      <w:pPr>
        <w:ind w:left="1080"/>
        <w:rPr>
          <w:i/>
          <w:iCs/>
          <w:color w:val="000000" w:themeColor="text1"/>
        </w:rPr>
      </w:pPr>
    </w:p>
    <w:p w14:paraId="0AE35238" w14:textId="24C2E0D9" w:rsidR="00AF3127" w:rsidRPr="00880B49" w:rsidRDefault="00AF3127" w:rsidP="00AF3127">
      <w:pPr>
        <w:ind w:left="1080"/>
      </w:pPr>
      <w:r w:rsidRPr="0080005A">
        <w:rPr>
          <w:color w:val="000000" w:themeColor="text1"/>
        </w:rPr>
        <w:t>Describe your efforts to promote strong labor practices, local hiring/procurement, or link members of the community to potential employment opportunities in brownfields assessment, cleanup, or redevelopment related to your project in a meaningful and equitable way.</w:t>
      </w:r>
    </w:p>
    <w:bookmarkEnd w:id="1309"/>
    <w:p w14:paraId="7DFC0CBC" w14:textId="43058537" w:rsidR="00111062" w:rsidRPr="00880B49" w:rsidRDefault="00111062" w:rsidP="00880B49"/>
    <w:p w14:paraId="56E3D0D1" w14:textId="06A7DAD9" w:rsidR="00F2336C" w:rsidRPr="00880B49" w:rsidRDefault="00F2336C" w:rsidP="006C78D6">
      <w:pPr>
        <w:pStyle w:val="ListParagraph"/>
        <w:numPr>
          <w:ilvl w:val="1"/>
          <w:numId w:val="52"/>
        </w:numPr>
        <w:rPr>
          <w:b/>
        </w:rPr>
      </w:pPr>
      <w:r w:rsidRPr="00880B49">
        <w:rPr>
          <w:b/>
        </w:rPr>
        <w:t>Past Performance and Accomplishments</w:t>
      </w:r>
    </w:p>
    <w:p w14:paraId="7CCEB9D0" w14:textId="77777777" w:rsidR="00F2336C" w:rsidRPr="00880B49" w:rsidRDefault="00F2336C" w:rsidP="00880B49">
      <w:pPr>
        <w:ind w:left="360"/>
      </w:pPr>
    </w:p>
    <w:p w14:paraId="21BB633D" w14:textId="76617957" w:rsidR="00F2336C" w:rsidRPr="00880B49" w:rsidRDefault="00F2336C" w:rsidP="00880B49">
      <w:pPr>
        <w:ind w:left="720"/>
      </w:pPr>
      <w:bookmarkStart w:id="1311" w:name="_Hlk522640863"/>
      <w:r w:rsidRPr="00880B49">
        <w:t>If you have ever received an EPA Brownfields</w:t>
      </w:r>
      <w:r w:rsidR="00A273F3" w:rsidRPr="00880B49">
        <w:t xml:space="preserve"> Multipurpose</w:t>
      </w:r>
      <w:r w:rsidR="00465B66" w:rsidRPr="00880B49">
        <w:t xml:space="preserve"> Grant</w:t>
      </w:r>
      <w:r w:rsidR="00A273F3" w:rsidRPr="00880B49">
        <w:t>,</w:t>
      </w:r>
      <w:r w:rsidRPr="00880B49">
        <w:t xml:space="preserve"> Assessment</w:t>
      </w:r>
      <w:r w:rsidR="00465B66" w:rsidRPr="00880B49">
        <w:t xml:space="preserve"> Grant</w:t>
      </w:r>
      <w:r w:rsidRPr="00880B49">
        <w:t xml:space="preserve">, </w:t>
      </w:r>
      <w:r w:rsidR="004A464E" w:rsidRPr="00880B49">
        <w:t xml:space="preserve">Revolving Loan Fund Grant, </w:t>
      </w:r>
      <w:r w:rsidRPr="00880B49">
        <w:t>Cleanup</w:t>
      </w:r>
      <w:r w:rsidR="00465B66" w:rsidRPr="00880B49">
        <w:t xml:space="preserve"> </w:t>
      </w:r>
      <w:r w:rsidR="00C971FD">
        <w:t xml:space="preserve">(MARC) </w:t>
      </w:r>
      <w:r w:rsidR="00465B66" w:rsidRPr="00880B49">
        <w:t>Grant</w:t>
      </w:r>
      <w:r w:rsidRPr="00880B49">
        <w:t xml:space="preserve">, </w:t>
      </w:r>
      <w:r w:rsidR="00690267" w:rsidRPr="00880B49">
        <w:t>and/or 128(a) Grant</w:t>
      </w:r>
      <w:ins w:id="1312" w:author="Salinas, Elyse" w:date="2024-08-28T15:05:00Z">
        <w:r w:rsidR="00FF6B95">
          <w:t>,</w:t>
        </w:r>
      </w:ins>
      <w:r w:rsidR="00690267" w:rsidRPr="00880B49">
        <w:t xml:space="preserve"> </w:t>
      </w:r>
      <w:r w:rsidRPr="00880B49">
        <w:t xml:space="preserve">please respond to </w:t>
      </w:r>
      <w:r w:rsidRPr="00880B49">
        <w:rPr>
          <w:b/>
        </w:rPr>
        <w:t>item i.</w:t>
      </w:r>
      <w:r w:rsidRPr="00880B49">
        <w:t xml:space="preserve"> below. (Do not</w:t>
      </w:r>
      <w:r w:rsidR="0015359A" w:rsidRPr="00880B49">
        <w:t xml:space="preserve"> include information on</w:t>
      </w:r>
      <w:r w:rsidRPr="00880B49">
        <w:t xml:space="preserve"> Targeted Brownfields A</w:t>
      </w:r>
      <w:r w:rsidR="0015359A" w:rsidRPr="00880B49">
        <w:t>ssessments, Area-Wide Planning G</w:t>
      </w:r>
      <w:r w:rsidRPr="00880B49">
        <w:t xml:space="preserve">rants, </w:t>
      </w:r>
      <w:del w:id="1313" w:author="Salinas, Elyse" w:date="2024-08-28T15:05:00Z">
        <w:r w:rsidRPr="00880B49">
          <w:delText xml:space="preserve">Environmental Workforce Development &amp; </w:delText>
        </w:r>
      </w:del>
      <w:r w:rsidRPr="00880B49">
        <w:t>Job Trainin</w:t>
      </w:r>
      <w:r w:rsidR="0015359A" w:rsidRPr="00880B49">
        <w:t>g G</w:t>
      </w:r>
      <w:r w:rsidRPr="00880B49">
        <w:t>rants, and sub</w:t>
      </w:r>
      <w:r w:rsidR="002D6BFD" w:rsidRPr="00880B49">
        <w:t>awards from another Brownfields G</w:t>
      </w:r>
      <w:r w:rsidRPr="00880B49">
        <w:t>rant recipient.)</w:t>
      </w:r>
      <w:bookmarkEnd w:id="1311"/>
    </w:p>
    <w:p w14:paraId="34C7CD9E" w14:textId="77777777" w:rsidR="00A31F0D" w:rsidRPr="00880B49" w:rsidRDefault="00A31F0D" w:rsidP="00880B49">
      <w:pPr>
        <w:ind w:left="720"/>
      </w:pPr>
    </w:p>
    <w:p w14:paraId="5BD05D0F" w14:textId="1478E64F" w:rsidR="00D82BE3" w:rsidRPr="00880B49" w:rsidRDefault="00B44AA4" w:rsidP="00637EB6">
      <w:pPr>
        <w:ind w:left="720"/>
      </w:pPr>
      <w:r w:rsidRPr="00B44AA4">
        <w:t xml:space="preserve">If you have never received an EPA Brownfields MARC or 128(a) Grant, but have received other federal or non-federal assistance agreements (such as a grant or cooperative agreement including only receiving an Area-Wide Planning Grant or </w:t>
      </w:r>
      <w:del w:id="1314" w:author="Salinas, Elyse" w:date="2024-08-28T15:05:00Z">
        <w:r w:rsidRPr="00B44AA4">
          <w:delText xml:space="preserve">Environmental Workforce Development &amp; </w:delText>
        </w:r>
      </w:del>
      <w:r w:rsidRPr="00B44AA4">
        <w:t xml:space="preserve">Job Training Grant), please respond to </w:t>
      </w:r>
      <w:r w:rsidRPr="002612CA">
        <w:rPr>
          <w:b/>
          <w:bCs/>
        </w:rPr>
        <w:t>item ii.</w:t>
      </w:r>
      <w:r w:rsidRPr="00B44AA4">
        <w:t xml:space="preserve"> below. </w:t>
      </w:r>
    </w:p>
    <w:p w14:paraId="7D282728" w14:textId="77777777" w:rsidR="00D82BE3" w:rsidRPr="00880B49" w:rsidRDefault="00D82BE3" w:rsidP="00D82BE3">
      <w:pPr>
        <w:rPr>
          <w:del w:id="1315" w:author="Salinas, Elyse" w:date="2024-08-28T15:05:00Z"/>
        </w:rPr>
      </w:pPr>
    </w:p>
    <w:p w14:paraId="4378EDE4" w14:textId="638EFDDC" w:rsidR="00F2336C" w:rsidRDefault="00F2336C" w:rsidP="00880B49">
      <w:pPr>
        <w:ind w:left="720"/>
      </w:pPr>
      <w:r w:rsidRPr="00880B49">
        <w:t>If you have never received any type of federal or non-federal assistance agreement</w:t>
      </w:r>
      <w:r w:rsidR="00AE74B4">
        <w:t xml:space="preserve"> </w:t>
      </w:r>
      <w:r w:rsidR="00AE74B4" w:rsidRPr="00AE74B4">
        <w:t xml:space="preserve">or if you have </w:t>
      </w:r>
      <w:r w:rsidR="00AE74B4" w:rsidRPr="00AE74B4">
        <w:rPr>
          <w:u w:val="single"/>
        </w:rPr>
        <w:t>recently</w:t>
      </w:r>
      <w:r w:rsidR="00AE74B4" w:rsidRPr="00AE74B4">
        <w:t xml:space="preserve"> received an assistance agreement (including a Brownfields Grant), but have not had an opportunity to demonstrate compliance with the award requirements</w:t>
      </w:r>
      <w:r w:rsidRPr="00880B49">
        <w:t xml:space="preserve">, please indicate this in response to </w:t>
      </w:r>
      <w:r w:rsidRPr="00880B49">
        <w:rPr>
          <w:b/>
        </w:rPr>
        <w:t>item iii.</w:t>
      </w:r>
      <w:r w:rsidRPr="00880B49">
        <w:t xml:space="preserve"> below.</w:t>
      </w:r>
    </w:p>
    <w:p w14:paraId="7FADD2F6" w14:textId="77777777" w:rsidR="00D82BE3" w:rsidRPr="00880B49" w:rsidRDefault="00D82BE3" w:rsidP="00D82BE3"/>
    <w:p w14:paraId="114B1A60" w14:textId="78E5D6AD" w:rsidR="00F2336C" w:rsidRPr="00880B49" w:rsidRDefault="00FF039A" w:rsidP="006C78D6">
      <w:pPr>
        <w:pStyle w:val="ListParagraph"/>
        <w:numPr>
          <w:ilvl w:val="2"/>
          <w:numId w:val="52"/>
        </w:numPr>
        <w:rPr>
          <w:u w:val="single"/>
        </w:rPr>
      </w:pPr>
      <w:r w:rsidRPr="00880B49">
        <w:rPr>
          <w:szCs w:val="24"/>
          <w:u w:val="single"/>
        </w:rPr>
        <w:t xml:space="preserve">Currently Has or </w:t>
      </w:r>
      <w:r w:rsidR="00341C97" w:rsidRPr="00880B49">
        <w:rPr>
          <w:szCs w:val="24"/>
          <w:u w:val="single"/>
        </w:rPr>
        <w:t>Previously</w:t>
      </w:r>
      <w:r w:rsidR="00F2336C" w:rsidRPr="00880B49">
        <w:rPr>
          <w:u w:val="single"/>
        </w:rPr>
        <w:t xml:space="preserve"> Received an EPA Brownfields Grant</w:t>
      </w:r>
    </w:p>
    <w:p w14:paraId="093F807D" w14:textId="13AA4853" w:rsidR="00F2336C" w:rsidRPr="00880B49" w:rsidRDefault="00F2336C" w:rsidP="00880B49">
      <w:pPr>
        <w:ind w:left="1080"/>
      </w:pPr>
      <w:bookmarkStart w:id="1316" w:name="_Hlk522800553"/>
      <w:r w:rsidRPr="00880B49">
        <w:t>Identify and provide information regarding each of your current and</w:t>
      </w:r>
      <w:r w:rsidR="007E2161" w:rsidRPr="00880B49">
        <w:t>/or</w:t>
      </w:r>
      <w:r w:rsidRPr="00880B49">
        <w:t xml:space="preserve"> most r</w:t>
      </w:r>
      <w:r w:rsidR="002D6BFD" w:rsidRPr="00880B49">
        <w:t>ecent EPA Brownfields G</w:t>
      </w:r>
      <w:r w:rsidR="00A049F6" w:rsidRPr="00880B49">
        <w:t>rants</w:t>
      </w:r>
      <w:r w:rsidRPr="00880B49">
        <w:t xml:space="preserve">. Demonstrate how you successfully managed the grant(s), and successfully performed all phases of work under each grant by providing information on the items listed below. </w:t>
      </w:r>
    </w:p>
    <w:bookmarkEnd w:id="1316"/>
    <w:p w14:paraId="41E34352" w14:textId="77777777" w:rsidR="00756CF1" w:rsidRPr="00880B49" w:rsidRDefault="00756CF1" w:rsidP="004D6A2C">
      <w:pPr>
        <w:pPrChange w:id="1317" w:author="Salinas, Elyse" w:date="2024-08-28T15:05:00Z">
          <w:pPr>
            <w:ind w:left="1080"/>
          </w:pPr>
        </w:pPrChange>
      </w:pPr>
    </w:p>
    <w:p w14:paraId="08732E28" w14:textId="77777777" w:rsidR="00756CF1" w:rsidRPr="00880B49" w:rsidRDefault="00756CF1" w:rsidP="00880B49">
      <w:pPr>
        <w:ind w:left="1080"/>
        <w:rPr>
          <w:del w:id="1318" w:author="Salinas, Elyse" w:date="2024-08-28T15:05:00Z"/>
        </w:rPr>
      </w:pPr>
    </w:p>
    <w:p w14:paraId="42A59F05" w14:textId="4D859C83" w:rsidR="00F2336C" w:rsidRPr="00880B49" w:rsidRDefault="00F2336C" w:rsidP="006C78D6">
      <w:pPr>
        <w:pStyle w:val="ListParagraph"/>
        <w:numPr>
          <w:ilvl w:val="3"/>
          <w:numId w:val="52"/>
        </w:numPr>
        <w:rPr>
          <w:u w:val="single"/>
        </w:rPr>
      </w:pPr>
      <w:r w:rsidRPr="00880B49">
        <w:rPr>
          <w:u w:val="single"/>
        </w:rPr>
        <w:t xml:space="preserve">Accomplishments </w:t>
      </w:r>
    </w:p>
    <w:p w14:paraId="66D25011" w14:textId="0846BE9E" w:rsidR="00F2336C" w:rsidRPr="00880B49" w:rsidRDefault="00F2336C" w:rsidP="00880B49">
      <w:pPr>
        <w:ind w:left="1440"/>
      </w:pPr>
      <w:r w:rsidRPr="00880B49">
        <w:t xml:space="preserve">Describe the accomplishments (including specific outputs and outcomes) </w:t>
      </w:r>
      <w:r w:rsidR="008D57B3">
        <w:t xml:space="preserve">achieved under </w:t>
      </w:r>
      <w:r w:rsidR="006F7B8D" w:rsidRPr="00880B49">
        <w:rPr>
          <w:szCs w:val="24"/>
        </w:rPr>
        <w:t xml:space="preserve">the </w:t>
      </w:r>
      <w:r w:rsidR="007E2161" w:rsidRPr="00880B49">
        <w:rPr>
          <w:szCs w:val="24"/>
        </w:rPr>
        <w:t>current/</w:t>
      </w:r>
      <w:r w:rsidR="006F7B8D" w:rsidRPr="00880B49">
        <w:rPr>
          <w:szCs w:val="24"/>
        </w:rPr>
        <w:t xml:space="preserve"> </w:t>
      </w:r>
      <w:r w:rsidR="008772D2">
        <w:rPr>
          <w:szCs w:val="24"/>
        </w:rPr>
        <w:t>most recent</w:t>
      </w:r>
      <w:r w:rsidR="008772D2" w:rsidRPr="00880B49">
        <w:rPr>
          <w:szCs w:val="24"/>
        </w:rPr>
        <w:t xml:space="preserve"> </w:t>
      </w:r>
      <w:r w:rsidR="006F7B8D" w:rsidRPr="00880B49">
        <w:rPr>
          <w:szCs w:val="24"/>
        </w:rPr>
        <w:t>grant</w:t>
      </w:r>
      <w:r w:rsidR="005524DD" w:rsidRPr="00880B49">
        <w:rPr>
          <w:szCs w:val="24"/>
        </w:rPr>
        <w:t>(</w:t>
      </w:r>
      <w:r w:rsidR="006F7B8D" w:rsidRPr="00880B49">
        <w:rPr>
          <w:szCs w:val="24"/>
        </w:rPr>
        <w:t>s</w:t>
      </w:r>
      <w:r w:rsidR="005524DD" w:rsidRPr="00880B49">
        <w:rPr>
          <w:szCs w:val="24"/>
        </w:rPr>
        <w:t>)</w:t>
      </w:r>
      <w:r w:rsidR="0078265E">
        <w:rPr>
          <w:szCs w:val="24"/>
        </w:rPr>
        <w:t xml:space="preserve"> (no more than three)</w:t>
      </w:r>
      <w:r w:rsidRPr="00880B49">
        <w:t>, including at a minimum, the number of sites assessed</w:t>
      </w:r>
      <w:r w:rsidR="00835693" w:rsidRPr="00880B49">
        <w:t xml:space="preserve"> </w:t>
      </w:r>
      <w:r w:rsidRPr="00880B49">
        <w:t xml:space="preserve">and/or cleaned up. Discuss whether these outputs and outcomes were accurately reflected in the Assessment, Cleanup and Redevelopment Exchange System (ACRES) at the time of this </w:t>
      </w:r>
      <w:r w:rsidR="00422795" w:rsidRPr="00880B49">
        <w:t xml:space="preserve">application </w:t>
      </w:r>
      <w:r w:rsidRPr="00880B49">
        <w:t>submission; and if not, please explain why.</w:t>
      </w:r>
    </w:p>
    <w:p w14:paraId="7C55AFC3" w14:textId="77777777" w:rsidR="004D0B3F" w:rsidRPr="00880B49" w:rsidRDefault="004D0B3F" w:rsidP="00880B49"/>
    <w:p w14:paraId="6A89D725" w14:textId="77777777" w:rsidR="00F2336C" w:rsidRPr="00880B49" w:rsidRDefault="00F2336C" w:rsidP="006C78D6">
      <w:pPr>
        <w:pStyle w:val="ListParagraph"/>
        <w:numPr>
          <w:ilvl w:val="3"/>
          <w:numId w:val="52"/>
        </w:numPr>
        <w:rPr>
          <w:u w:val="single"/>
        </w:rPr>
      </w:pPr>
      <w:r w:rsidRPr="00880B49">
        <w:rPr>
          <w:u w:val="single"/>
        </w:rPr>
        <w:t>Compliance with Grant Requirements</w:t>
      </w:r>
    </w:p>
    <w:p w14:paraId="450FA8D1" w14:textId="379444C6" w:rsidR="00F2336C" w:rsidRPr="00880B49" w:rsidRDefault="00F2336C" w:rsidP="00880B49">
      <w:pPr>
        <w:ind w:left="1440"/>
      </w:pPr>
      <w:r w:rsidRPr="00880B49">
        <w:t>Discuss your compliance with the workplan, schedule, and terms and conditions</w:t>
      </w:r>
      <w:r w:rsidR="006F7B8D" w:rsidRPr="00880B49">
        <w:t xml:space="preserve"> </w:t>
      </w:r>
      <w:r w:rsidR="00FC6E7A" w:rsidRPr="00880B49">
        <w:t xml:space="preserve">under </w:t>
      </w:r>
      <w:r w:rsidR="006F7B8D" w:rsidRPr="00880B49">
        <w:rPr>
          <w:szCs w:val="24"/>
        </w:rPr>
        <w:t xml:space="preserve">the </w:t>
      </w:r>
      <w:r w:rsidR="007E2161" w:rsidRPr="00880B49">
        <w:rPr>
          <w:szCs w:val="24"/>
        </w:rPr>
        <w:t>current/</w:t>
      </w:r>
      <w:r w:rsidR="008772D2">
        <w:rPr>
          <w:szCs w:val="24"/>
        </w:rPr>
        <w:t>most recent</w:t>
      </w:r>
      <w:r w:rsidR="006F7B8D" w:rsidRPr="00880B49">
        <w:rPr>
          <w:szCs w:val="24"/>
        </w:rPr>
        <w:t xml:space="preserve"> grant</w:t>
      </w:r>
      <w:r w:rsidR="005524DD" w:rsidRPr="00880B49">
        <w:rPr>
          <w:szCs w:val="24"/>
        </w:rPr>
        <w:t>(</w:t>
      </w:r>
      <w:r w:rsidR="006F7B8D" w:rsidRPr="00880B49">
        <w:rPr>
          <w:szCs w:val="24"/>
        </w:rPr>
        <w:t>s</w:t>
      </w:r>
      <w:r w:rsidR="006872F0" w:rsidRPr="00880B49">
        <w:rPr>
          <w:szCs w:val="24"/>
        </w:rPr>
        <w:t>)</w:t>
      </w:r>
      <w:r w:rsidR="0078265E">
        <w:rPr>
          <w:szCs w:val="24"/>
        </w:rPr>
        <w:t xml:space="preserve"> (no more than three)</w:t>
      </w:r>
      <w:r w:rsidR="006872F0" w:rsidRPr="00880B49">
        <w:rPr>
          <w:szCs w:val="24"/>
        </w:rPr>
        <w:t xml:space="preserve"> and</w:t>
      </w:r>
      <w:r w:rsidR="0066182E" w:rsidRPr="00880B49">
        <w:t xml:space="preserve"> </w:t>
      </w:r>
      <w:r w:rsidR="00961D49" w:rsidRPr="00880B49">
        <w:t>d</w:t>
      </w:r>
      <w:r w:rsidR="00132656" w:rsidRPr="00880B49">
        <w:t xml:space="preserve">iscuss your history of timely and acceptable quarterly performance and grant deliverables, as well as ongoing ACRES reporting. </w:t>
      </w:r>
      <w:r w:rsidRPr="00880B49">
        <w:t>Include whether you have made</w:t>
      </w:r>
      <w:r w:rsidR="00AB1146" w:rsidRPr="00880B49">
        <w:t xml:space="preserve"> and have reported on</w:t>
      </w:r>
      <w:del w:id="1319" w:author="Salinas, Elyse" w:date="2024-08-28T15:05:00Z">
        <w:r w:rsidRPr="00880B49">
          <w:delText>, or are making</w:delText>
        </w:r>
        <w:r w:rsidR="00AB1146" w:rsidRPr="00880B49">
          <w:delText xml:space="preserve"> and reporting on</w:delText>
        </w:r>
        <w:r w:rsidRPr="00880B49">
          <w:delText>,</w:delText>
        </w:r>
      </w:del>
      <w:r w:rsidRPr="00880B49">
        <w:t xml:space="preserve"> progress towards achieving the expected results of the grant in a timely manner. If not, discuss what corrective measures you took</w:t>
      </w:r>
      <w:del w:id="1320" w:author="Salinas, Elyse" w:date="2024-08-28T15:05:00Z">
        <w:r w:rsidRPr="00880B49">
          <w:delText>, or are taking,</w:delText>
        </w:r>
      </w:del>
      <w:r w:rsidR="00987497">
        <w:t xml:space="preserve"> </w:t>
      </w:r>
      <w:r w:rsidRPr="00880B49">
        <w:t>and how the corrective measures were effective, documented</w:t>
      </w:r>
      <w:r w:rsidR="009B58E2" w:rsidRPr="00880B49">
        <w:t>,</w:t>
      </w:r>
      <w:r w:rsidRPr="00880B49">
        <w:t xml:space="preserve"> and communicated. </w:t>
      </w:r>
    </w:p>
    <w:p w14:paraId="5F507AB4" w14:textId="77777777" w:rsidR="00F2336C" w:rsidRPr="00880B49" w:rsidRDefault="00F2336C" w:rsidP="00880B49">
      <w:pPr>
        <w:ind w:left="1440"/>
      </w:pPr>
    </w:p>
    <w:p w14:paraId="2D80241B" w14:textId="5167FAE7" w:rsidR="00F2336C" w:rsidRPr="00880B49" w:rsidRDefault="00F2336C" w:rsidP="00880B49">
      <w:pPr>
        <w:ind w:left="1440"/>
      </w:pPr>
      <w:r w:rsidRPr="00880B49">
        <w:t xml:space="preserve">For all open EPA Brownfields </w:t>
      </w:r>
      <w:r w:rsidR="0015359A" w:rsidRPr="00880B49">
        <w:t>G</w:t>
      </w:r>
      <w:r w:rsidRPr="00880B49">
        <w:t>rants</w:t>
      </w:r>
      <w:r w:rsidR="002F6740">
        <w:t>,</w:t>
      </w:r>
      <w:r w:rsidRPr="00880B49">
        <w:t xml:space="preserve"> indicate the grant period (start and end date), if there are funds remaining, and the plan to expend </w:t>
      </w:r>
      <w:r w:rsidR="0098265E" w:rsidRPr="00880B49">
        <w:t xml:space="preserve">the </w:t>
      </w:r>
      <w:r w:rsidRPr="00880B49">
        <w:t xml:space="preserve">funds by the end of the </w:t>
      </w:r>
      <w:r w:rsidR="004F78BA" w:rsidRPr="00880B49">
        <w:rPr>
          <w:i/>
        </w:rPr>
        <w:t>Period of performance</w:t>
      </w:r>
      <w:r w:rsidR="004F78BA" w:rsidRPr="00880B49">
        <w:t xml:space="preserve"> as defined in 2 CFR § 200.1</w:t>
      </w:r>
      <w:r w:rsidRPr="00880B49">
        <w:t>.</w:t>
      </w:r>
    </w:p>
    <w:p w14:paraId="7592B622" w14:textId="77777777" w:rsidR="00A95DB6" w:rsidRPr="00880B49" w:rsidRDefault="00A95DB6" w:rsidP="00880B49"/>
    <w:p w14:paraId="22D322D7" w14:textId="4E1F3C04" w:rsidR="00F2336C" w:rsidRPr="00880B49" w:rsidRDefault="00F2336C" w:rsidP="00880B49">
      <w:pPr>
        <w:ind w:left="1440"/>
      </w:pPr>
      <w:r w:rsidRPr="00880B49">
        <w:t xml:space="preserve">For all closed EPA Brownfields </w:t>
      </w:r>
      <w:r w:rsidR="0015359A" w:rsidRPr="00880B49">
        <w:t>G</w:t>
      </w:r>
      <w:r w:rsidRPr="00880B49">
        <w:t xml:space="preserve">rants, indicate if there were funds remaining </w:t>
      </w:r>
      <w:bookmarkStart w:id="1321" w:name="_Hlk525569545"/>
      <w:r w:rsidR="00B56F40" w:rsidRPr="00880B49">
        <w:t>when the grant closed</w:t>
      </w:r>
      <w:bookmarkEnd w:id="1321"/>
      <w:r w:rsidRPr="00880B49">
        <w:t xml:space="preserve">, the </w:t>
      </w:r>
      <w:r w:rsidRPr="00880B49">
        <w:rPr>
          <w:noProof/>
        </w:rPr>
        <w:t>amount</w:t>
      </w:r>
      <w:r w:rsidRPr="00880B49">
        <w:t xml:space="preserve"> of remaining funds, and a brief explanation </w:t>
      </w:r>
      <w:del w:id="1322" w:author="Salinas, Elyse" w:date="2024-08-28T15:05:00Z">
        <w:r w:rsidRPr="00880B49">
          <w:delText>of</w:delText>
        </w:r>
      </w:del>
      <w:ins w:id="1323" w:author="Salinas, Elyse" w:date="2024-08-28T15:05:00Z">
        <w:r w:rsidR="003F35F1">
          <w:t>for</w:t>
        </w:r>
      </w:ins>
      <w:r w:rsidRPr="00880B49">
        <w:t xml:space="preserve"> why the funds were not expended. </w:t>
      </w:r>
      <w:r w:rsidR="0085618E" w:rsidRPr="00F90EF4">
        <w:rPr>
          <w:szCs w:val="24"/>
        </w:rPr>
        <w:t xml:space="preserve">Note that if the applicant closed out a Revolving Loan Fund cooperative agreement in accordance with the </w:t>
      </w:r>
      <w:hyperlink r:id="rId98" w:history="1">
        <w:r w:rsidR="0085618E" w:rsidRPr="00F90EF4">
          <w:rPr>
            <w:rStyle w:val="Hyperlink"/>
            <w:szCs w:val="24"/>
          </w:rPr>
          <w:t>FY23 RLF Policy Memo</w:t>
        </w:r>
      </w:hyperlink>
      <w:r w:rsidR="0085618E" w:rsidRPr="00F90EF4">
        <w:rPr>
          <w:szCs w:val="24"/>
        </w:rPr>
        <w:t>, EPA will not penalize the applicant for this action.</w:t>
      </w:r>
    </w:p>
    <w:p w14:paraId="18EC5AB7" w14:textId="77777777" w:rsidR="00F2336C" w:rsidRPr="00880B49" w:rsidRDefault="00F2336C" w:rsidP="00880B49">
      <w:pPr>
        <w:ind w:left="720"/>
      </w:pPr>
    </w:p>
    <w:p w14:paraId="3E60D255" w14:textId="36798D56" w:rsidR="00F2336C" w:rsidRPr="00880B49" w:rsidRDefault="00F2336C" w:rsidP="00880B49">
      <w:pPr>
        <w:ind w:left="720"/>
        <w:jc w:val="center"/>
        <w:rPr>
          <w:b/>
        </w:rPr>
      </w:pPr>
      <w:r w:rsidRPr="00880B49">
        <w:rPr>
          <w:b/>
        </w:rPr>
        <w:t>– OR –</w:t>
      </w:r>
    </w:p>
    <w:p w14:paraId="702FEED0" w14:textId="77777777" w:rsidR="00335C83" w:rsidRPr="00880B49" w:rsidRDefault="00335C83" w:rsidP="00880B49">
      <w:pPr>
        <w:ind w:left="720"/>
        <w:jc w:val="center"/>
        <w:rPr>
          <w:b/>
        </w:rPr>
      </w:pPr>
    </w:p>
    <w:p w14:paraId="610658B0" w14:textId="2E2D20C0" w:rsidR="00F2336C" w:rsidRPr="00880B49" w:rsidRDefault="00F2336C" w:rsidP="006C78D6">
      <w:pPr>
        <w:pStyle w:val="ListParagraph"/>
        <w:numPr>
          <w:ilvl w:val="2"/>
          <w:numId w:val="52"/>
        </w:numPr>
        <w:rPr>
          <w:u w:val="single"/>
        </w:rPr>
      </w:pPr>
      <w:bookmarkStart w:id="1324" w:name="_Hlk522640991"/>
      <w:r w:rsidRPr="00880B49">
        <w:rPr>
          <w:u w:val="single"/>
        </w:rPr>
        <w:t>Has Not Received an EPA Brownfields Grant but has Received Other Federal or Non-Federal Assistance Agreements</w:t>
      </w:r>
      <w:bookmarkEnd w:id="1324"/>
    </w:p>
    <w:p w14:paraId="4B854E66" w14:textId="129A7897" w:rsidR="00F2336C" w:rsidRPr="00880B49" w:rsidRDefault="00F2336C" w:rsidP="00880B49">
      <w:pPr>
        <w:ind w:left="1080"/>
      </w:pPr>
      <w:r w:rsidRPr="00880B49">
        <w:t xml:space="preserve">Identify and describe each of your current and/or most recent federally and non-federally funded </w:t>
      </w:r>
      <w:r w:rsidR="00D60165" w:rsidRPr="00880B49">
        <w:rPr>
          <w:szCs w:val="24"/>
        </w:rPr>
        <w:t>assistance agreements</w:t>
      </w:r>
      <w:r w:rsidRPr="00880B49">
        <w:t xml:space="preserve"> (no more than three) </w:t>
      </w:r>
      <w:r w:rsidRPr="00880B49">
        <w:rPr>
          <w:i/>
          <w:u w:val="single"/>
        </w:rPr>
        <w:t xml:space="preserve">that are most similar in scope and relevance </w:t>
      </w:r>
      <w:r w:rsidR="00711AF2">
        <w:rPr>
          <w:i/>
          <w:szCs w:val="24"/>
          <w:u w:val="single"/>
        </w:rPr>
        <w:t xml:space="preserve">in terms of structure, community engagement, and/or deliverables </w:t>
      </w:r>
      <w:r w:rsidRPr="00880B49">
        <w:rPr>
          <w:i/>
          <w:u w:val="single"/>
        </w:rPr>
        <w:t>to the proposed project</w:t>
      </w:r>
      <w:r w:rsidRPr="00880B49">
        <w:t xml:space="preserve">. Demonstrate how you successfully managed the </w:t>
      </w:r>
      <w:r w:rsidR="00185C47" w:rsidRPr="00880B49">
        <w:rPr>
          <w:iCs/>
        </w:rPr>
        <w:t>agreement</w:t>
      </w:r>
      <w:r w:rsidRPr="00880B49">
        <w:t xml:space="preserve">(s), and successfully performed all phases of work under each </w:t>
      </w:r>
      <w:r w:rsidR="00185C47" w:rsidRPr="00880B49">
        <w:rPr>
          <w:iCs/>
        </w:rPr>
        <w:t>agreement</w:t>
      </w:r>
      <w:r w:rsidRPr="00880B49">
        <w:t xml:space="preserve"> by providing the following information.</w:t>
      </w:r>
    </w:p>
    <w:p w14:paraId="2172C1BE" w14:textId="77777777" w:rsidR="00D82BE3" w:rsidRPr="00880B49" w:rsidRDefault="00D82BE3" w:rsidP="00076875"/>
    <w:p w14:paraId="0AB38F5B" w14:textId="44509899" w:rsidR="00F2336C" w:rsidRPr="00880B49" w:rsidRDefault="00F2336C" w:rsidP="006C78D6">
      <w:pPr>
        <w:pStyle w:val="ListParagraph"/>
        <w:numPr>
          <w:ilvl w:val="3"/>
          <w:numId w:val="52"/>
        </w:numPr>
        <w:rPr>
          <w:u w:val="single"/>
        </w:rPr>
      </w:pPr>
      <w:r w:rsidRPr="00880B49">
        <w:rPr>
          <w:u w:val="single"/>
        </w:rPr>
        <w:t>Purpose and Accomplishments</w:t>
      </w:r>
    </w:p>
    <w:p w14:paraId="339589BA" w14:textId="289DBD15" w:rsidR="006872F0" w:rsidRPr="00880B49" w:rsidRDefault="00F2336C" w:rsidP="00880B49">
      <w:pPr>
        <w:ind w:left="1440"/>
      </w:pPr>
      <w:r w:rsidRPr="00880B49">
        <w:t>Describe the awarding agency/organization, amount of funding</w:t>
      </w:r>
      <w:r w:rsidR="00776E6B" w:rsidRPr="00880B49">
        <w:t xml:space="preserve"> </w:t>
      </w:r>
      <w:r w:rsidR="00776E6B" w:rsidRPr="00880B49">
        <w:rPr>
          <w:szCs w:val="24"/>
        </w:rPr>
        <w:t>awarded</w:t>
      </w:r>
      <w:r w:rsidRPr="00880B49">
        <w:t xml:space="preserve">, and purpose of the </w:t>
      </w:r>
      <w:r w:rsidR="00E41D0E">
        <w:rPr>
          <w:szCs w:val="24"/>
        </w:rPr>
        <w:t xml:space="preserve">current/most recent </w:t>
      </w:r>
      <w:r w:rsidR="009C5DA7" w:rsidRPr="00880B49">
        <w:rPr>
          <w:iCs/>
        </w:rPr>
        <w:t>assistance</w:t>
      </w:r>
      <w:r w:rsidR="00185C47" w:rsidRPr="00880B49">
        <w:rPr>
          <w:iCs/>
        </w:rPr>
        <w:t xml:space="preserve"> agreement</w:t>
      </w:r>
      <w:r w:rsidRPr="00880B49">
        <w:t>(s) you have received.</w:t>
      </w:r>
      <w:r w:rsidR="00BD5EC4" w:rsidRPr="00880B49">
        <w:t xml:space="preserve"> </w:t>
      </w:r>
    </w:p>
    <w:p w14:paraId="20674547" w14:textId="77777777" w:rsidR="006872F0" w:rsidRPr="00880B49" w:rsidRDefault="006872F0" w:rsidP="00880B49">
      <w:pPr>
        <w:ind w:left="1440"/>
      </w:pPr>
    </w:p>
    <w:p w14:paraId="7D13047E" w14:textId="4ED55197" w:rsidR="00F2336C" w:rsidRDefault="00F2336C" w:rsidP="00880B49">
      <w:pPr>
        <w:ind w:left="1440"/>
      </w:pPr>
      <w:r w:rsidRPr="00880B49">
        <w:t xml:space="preserve">Discuss the </w:t>
      </w:r>
      <w:r w:rsidR="00857B21">
        <w:t xml:space="preserve">project </w:t>
      </w:r>
      <w:r w:rsidRPr="00880B49">
        <w:t>accomplishments (including specific outputs and outcomes</w:t>
      </w:r>
      <w:r w:rsidR="00857B21">
        <w:t xml:space="preserve"> and</w:t>
      </w:r>
      <w:r w:rsidRPr="00880B49">
        <w:t xml:space="preserve"> measures of success</w:t>
      </w:r>
      <w:r w:rsidR="00857B21">
        <w:t>)</w:t>
      </w:r>
      <w:r w:rsidRPr="00880B49">
        <w:t xml:space="preserve"> </w:t>
      </w:r>
      <w:r w:rsidR="00806ED7">
        <w:rPr>
          <w:szCs w:val="24"/>
        </w:rPr>
        <w:t>achieved under the current/most recent assistance agreement(s)</w:t>
      </w:r>
      <w:r w:rsidRPr="00880B49">
        <w:t>.</w:t>
      </w:r>
    </w:p>
    <w:p w14:paraId="22A6E974" w14:textId="77777777" w:rsidR="002C0708" w:rsidRPr="00880B49" w:rsidRDefault="002C0708" w:rsidP="00880B49">
      <w:pPr>
        <w:ind w:left="1440"/>
        <w:rPr>
          <w:ins w:id="1325" w:author="Salinas, Elyse" w:date="2024-08-28T15:05:00Z"/>
        </w:rPr>
      </w:pPr>
    </w:p>
    <w:p w14:paraId="6A1DB46E" w14:textId="4AA40429" w:rsidR="00F2336C" w:rsidRPr="00880B49" w:rsidRDefault="00F2336C" w:rsidP="006C78D6">
      <w:pPr>
        <w:pStyle w:val="ListParagraph"/>
        <w:numPr>
          <w:ilvl w:val="3"/>
          <w:numId w:val="52"/>
        </w:numPr>
        <w:rPr>
          <w:u w:val="single"/>
        </w:rPr>
      </w:pPr>
      <w:r w:rsidRPr="00880B49">
        <w:rPr>
          <w:u w:val="single"/>
        </w:rPr>
        <w:t xml:space="preserve">Compliance with Grant Requirements </w:t>
      </w:r>
    </w:p>
    <w:p w14:paraId="18FD6A3B" w14:textId="68A7DE8D" w:rsidR="00F60A5D" w:rsidRPr="00880B49" w:rsidRDefault="00F2336C" w:rsidP="00880B49">
      <w:pPr>
        <w:ind w:left="1440"/>
      </w:pPr>
      <w:r w:rsidRPr="00880B49">
        <w:t>Describe your compliance with the workplan, schedule, and terms and conditions</w:t>
      </w:r>
      <w:r w:rsidR="00D60165" w:rsidRPr="00880B49">
        <w:t xml:space="preserve"> </w:t>
      </w:r>
      <w:r w:rsidR="00D60165" w:rsidRPr="00880B49">
        <w:rPr>
          <w:szCs w:val="24"/>
        </w:rPr>
        <w:t xml:space="preserve">under the </w:t>
      </w:r>
      <w:r w:rsidR="00185C47" w:rsidRPr="00880B49">
        <w:rPr>
          <w:szCs w:val="24"/>
        </w:rPr>
        <w:t>c</w:t>
      </w:r>
      <w:r w:rsidR="001872D7" w:rsidRPr="00880B49">
        <w:rPr>
          <w:szCs w:val="24"/>
        </w:rPr>
        <w:t>urrent/</w:t>
      </w:r>
      <w:r w:rsidR="008772D2">
        <w:rPr>
          <w:szCs w:val="24"/>
        </w:rPr>
        <w:t>most recent</w:t>
      </w:r>
      <w:r w:rsidR="00D60165" w:rsidRPr="00880B49">
        <w:rPr>
          <w:szCs w:val="24"/>
        </w:rPr>
        <w:t xml:space="preserve"> </w:t>
      </w:r>
      <w:r w:rsidR="009C5DA7" w:rsidRPr="00880B49">
        <w:rPr>
          <w:iCs/>
        </w:rPr>
        <w:t>assistance</w:t>
      </w:r>
      <w:r w:rsidR="001872D7" w:rsidRPr="00880B49">
        <w:rPr>
          <w:iCs/>
        </w:rPr>
        <w:t xml:space="preserve"> agreement(s)</w:t>
      </w:r>
      <w:r w:rsidR="00B703AD">
        <w:rPr>
          <w:iCs/>
        </w:rPr>
        <w:t>,</w:t>
      </w:r>
      <w:r w:rsidR="00F60A5D" w:rsidRPr="00880B49">
        <w:t xml:space="preserve"> and</w:t>
      </w:r>
      <w:r w:rsidR="0066182E" w:rsidRPr="00880B49">
        <w:t xml:space="preserve"> </w:t>
      </w:r>
      <w:r w:rsidR="00F60A5D" w:rsidRPr="00880B49">
        <w:t>discuss your history of timely and acceptable reporting, as required by the awarding agency/organization.</w:t>
      </w:r>
    </w:p>
    <w:p w14:paraId="6344D22C" w14:textId="77777777" w:rsidR="00F60A5D" w:rsidRPr="00880B49" w:rsidRDefault="00F60A5D" w:rsidP="00880B49">
      <w:pPr>
        <w:ind w:left="1440"/>
      </w:pPr>
    </w:p>
    <w:p w14:paraId="109FC139" w14:textId="193AC246" w:rsidR="00F2336C" w:rsidRPr="00880B49" w:rsidRDefault="00F2336C" w:rsidP="00880B49">
      <w:pPr>
        <w:ind w:left="1440"/>
      </w:pPr>
      <w:r w:rsidRPr="00880B49">
        <w:t xml:space="preserve">Include whether you </w:t>
      </w:r>
      <w:r w:rsidR="00AB1146" w:rsidRPr="00880B49">
        <w:t xml:space="preserve">have </w:t>
      </w:r>
      <w:r w:rsidRPr="00880B49">
        <w:t>made</w:t>
      </w:r>
      <w:r w:rsidR="00AB1146" w:rsidRPr="00880B49">
        <w:t xml:space="preserve"> and have reported on</w:t>
      </w:r>
      <w:del w:id="1326" w:author="Salinas, Elyse" w:date="2024-08-28T15:05:00Z">
        <w:r w:rsidRPr="00880B49">
          <w:delText>, or are making</w:delText>
        </w:r>
        <w:r w:rsidR="00AB1146" w:rsidRPr="00880B49">
          <w:delText xml:space="preserve"> and reporting on</w:delText>
        </w:r>
        <w:r w:rsidRPr="00880B49">
          <w:delText>,</w:delText>
        </w:r>
      </w:del>
      <w:r w:rsidR="00987497">
        <w:t xml:space="preserve"> </w:t>
      </w:r>
      <w:r w:rsidRPr="00880B49">
        <w:t xml:space="preserve">progress towards achieving the expected results of the </w:t>
      </w:r>
      <w:r w:rsidR="001872D7" w:rsidRPr="00880B49">
        <w:t>agreement</w:t>
      </w:r>
      <w:r w:rsidRPr="00880B49">
        <w:t xml:space="preserve"> in a timely manner. If not, discuss what corrective measures you took</w:t>
      </w:r>
      <w:del w:id="1327" w:author="Salinas, Elyse" w:date="2024-08-28T15:05:00Z">
        <w:r w:rsidRPr="00880B49">
          <w:delText>, or are taking,</w:delText>
        </w:r>
      </w:del>
      <w:r w:rsidRPr="00880B49">
        <w:t xml:space="preserve"> and how the corrective measures were effective, documented</w:t>
      </w:r>
      <w:r w:rsidR="009B58E2" w:rsidRPr="00880B49">
        <w:t>,</w:t>
      </w:r>
      <w:r w:rsidRPr="00880B49">
        <w:t xml:space="preserve"> and communicated.</w:t>
      </w:r>
    </w:p>
    <w:p w14:paraId="3A4E684F" w14:textId="77777777" w:rsidR="00AA78CC" w:rsidRPr="00880B49" w:rsidRDefault="00AA78CC" w:rsidP="00880B49">
      <w:pPr>
        <w:ind w:left="1440"/>
      </w:pPr>
    </w:p>
    <w:p w14:paraId="5ECFC397" w14:textId="267C5A65" w:rsidR="00F2336C" w:rsidRPr="00880B49" w:rsidRDefault="00F2336C" w:rsidP="00880B49">
      <w:pPr>
        <w:ind w:left="1440"/>
        <w:jc w:val="center"/>
        <w:rPr>
          <w:b/>
        </w:rPr>
      </w:pPr>
      <w:r w:rsidRPr="00880B49">
        <w:rPr>
          <w:b/>
        </w:rPr>
        <w:t>– OR –</w:t>
      </w:r>
    </w:p>
    <w:p w14:paraId="638F63AD" w14:textId="77777777" w:rsidR="00F2336C" w:rsidRPr="00880B49" w:rsidRDefault="00F2336C" w:rsidP="00880B49">
      <w:pPr>
        <w:ind w:left="720"/>
      </w:pPr>
    </w:p>
    <w:p w14:paraId="0EEFCC4D" w14:textId="64F9DE66" w:rsidR="00F2336C" w:rsidRPr="00880B49" w:rsidRDefault="00F2336C" w:rsidP="006C78D6">
      <w:pPr>
        <w:pStyle w:val="ListParagraph"/>
        <w:numPr>
          <w:ilvl w:val="2"/>
          <w:numId w:val="52"/>
        </w:numPr>
        <w:rPr>
          <w:u w:val="single"/>
        </w:rPr>
      </w:pPr>
      <w:r w:rsidRPr="00880B49">
        <w:rPr>
          <w:u w:val="single"/>
        </w:rPr>
        <w:t>Never Received Any Type of Federal or Non-Federal Assistance Agreements</w:t>
      </w:r>
    </w:p>
    <w:p w14:paraId="0D97C308" w14:textId="650AA711" w:rsidR="00F6010A" w:rsidRPr="00880B49" w:rsidRDefault="00F2336C" w:rsidP="00880B49">
      <w:pPr>
        <w:ind w:left="1080"/>
        <w:rPr>
          <w:szCs w:val="24"/>
        </w:rPr>
      </w:pPr>
      <w:r w:rsidRPr="00880B49">
        <w:t>A</w:t>
      </w:r>
      <w:r w:rsidR="00716F4E" w:rsidRPr="00880B49">
        <w:t>ffirm that your organization</w:t>
      </w:r>
      <w:ins w:id="1328" w:author="Salinas, Elyse" w:date="2024-08-28T15:05:00Z">
        <w:r w:rsidR="00716F4E" w:rsidRPr="00880B49">
          <w:t xml:space="preserve"> </w:t>
        </w:r>
        <w:r w:rsidR="009C48DB">
          <w:t>has</w:t>
        </w:r>
      </w:ins>
      <w:r w:rsidR="009C48DB">
        <w:t xml:space="preserve"> </w:t>
      </w:r>
      <w:r w:rsidRPr="00880B49">
        <w:t>never received any type of federal or non-federal assistance agreement (grant</w:t>
      </w:r>
      <w:r w:rsidR="00DA2754" w:rsidRPr="00880B49">
        <w:t xml:space="preserve"> </w:t>
      </w:r>
      <w:r w:rsidR="00DA2754" w:rsidRPr="00880B49">
        <w:rPr>
          <w:szCs w:val="24"/>
        </w:rPr>
        <w:t>or cooperative agreement</w:t>
      </w:r>
      <w:r w:rsidR="00C444BD" w:rsidRPr="00880B49">
        <w:t>).</w:t>
      </w:r>
      <w:r w:rsidR="00014F37" w:rsidRPr="00014F37">
        <w:t xml:space="preserve"> </w:t>
      </w:r>
      <w:r w:rsidR="00EF535E">
        <w:rPr>
          <w:szCs w:val="24"/>
        </w:rPr>
        <w:t>Or</w:t>
      </w:r>
      <w:r w:rsidR="001C6961">
        <w:rPr>
          <w:szCs w:val="24"/>
        </w:rPr>
        <w:t xml:space="preserve">, discuss how </w:t>
      </w:r>
      <w:r w:rsidR="00014F37" w:rsidRPr="00014F37">
        <w:t>your organization has recently received an assistance agreement, but has not had an opportunity to demonstrate compliance with the award requirements.</w:t>
      </w:r>
      <w:r w:rsidR="00F6010A" w:rsidRPr="00880B49">
        <w:rPr>
          <w:szCs w:val="24"/>
        </w:rPr>
        <w:t xml:space="preserve"> </w:t>
      </w:r>
      <w:bookmarkStart w:id="1329" w:name="_Hlk529543666"/>
      <w:r w:rsidR="00C444BD" w:rsidRPr="00464071">
        <w:rPr>
          <w:i/>
          <w:iCs/>
          <w:szCs w:val="24"/>
        </w:rPr>
        <w:t>(</w:t>
      </w:r>
      <w:r w:rsidR="00F6010A" w:rsidRPr="00464071">
        <w:rPr>
          <w:i/>
          <w:iCs/>
          <w:szCs w:val="24"/>
        </w:rPr>
        <w:t xml:space="preserve">Applicants that indicate that they do not have a history of performing assistance agreements will receive a “neutral” </w:t>
      </w:r>
      <w:r w:rsidR="00646F83" w:rsidRPr="00464071">
        <w:rPr>
          <w:i/>
          <w:iCs/>
          <w:szCs w:val="24"/>
        </w:rPr>
        <w:t>8</w:t>
      </w:r>
      <w:r w:rsidR="00C444BD" w:rsidRPr="00464071">
        <w:rPr>
          <w:i/>
          <w:iCs/>
          <w:szCs w:val="24"/>
        </w:rPr>
        <w:t>-</w:t>
      </w:r>
      <w:r w:rsidR="008C10A5" w:rsidRPr="00464071">
        <w:rPr>
          <w:i/>
          <w:iCs/>
          <w:szCs w:val="24"/>
        </w:rPr>
        <w:t xml:space="preserve">point </w:t>
      </w:r>
      <w:r w:rsidR="00F6010A" w:rsidRPr="00464071">
        <w:rPr>
          <w:i/>
          <w:iCs/>
          <w:szCs w:val="24"/>
        </w:rPr>
        <w:t>score</w:t>
      </w:r>
      <w:r w:rsidR="00BF1E2D" w:rsidRPr="00464071">
        <w:rPr>
          <w:i/>
          <w:iCs/>
          <w:szCs w:val="24"/>
        </w:rPr>
        <w:t xml:space="preserve"> for this factor</w:t>
      </w:r>
      <w:r w:rsidR="00F6010A" w:rsidRPr="00464071">
        <w:rPr>
          <w:i/>
          <w:iCs/>
          <w:szCs w:val="24"/>
        </w:rPr>
        <w:t xml:space="preserve">. However, </w:t>
      </w:r>
      <w:r w:rsidR="00C444BD" w:rsidRPr="00464071">
        <w:rPr>
          <w:i/>
          <w:iCs/>
          <w:szCs w:val="24"/>
        </w:rPr>
        <w:t>f</w:t>
      </w:r>
      <w:r w:rsidR="00F6010A" w:rsidRPr="00464071">
        <w:rPr>
          <w:i/>
          <w:iCs/>
          <w:szCs w:val="24"/>
        </w:rPr>
        <w:t xml:space="preserve">ailure to indicate anything in response to this </w:t>
      </w:r>
      <w:r w:rsidR="00C444BD" w:rsidRPr="00464071">
        <w:rPr>
          <w:i/>
          <w:iCs/>
          <w:szCs w:val="24"/>
        </w:rPr>
        <w:t>sub</w:t>
      </w:r>
      <w:r w:rsidR="00260812" w:rsidRPr="00464071">
        <w:rPr>
          <w:i/>
          <w:iCs/>
          <w:szCs w:val="24"/>
        </w:rPr>
        <w:t>-</w:t>
      </w:r>
      <w:r w:rsidR="00C444BD" w:rsidRPr="00464071">
        <w:rPr>
          <w:i/>
          <w:iCs/>
          <w:szCs w:val="24"/>
        </w:rPr>
        <w:t>criterion</w:t>
      </w:r>
      <w:r w:rsidR="00F6010A" w:rsidRPr="00464071">
        <w:rPr>
          <w:i/>
          <w:iCs/>
          <w:szCs w:val="24"/>
        </w:rPr>
        <w:t xml:space="preserve"> may result in zero points.</w:t>
      </w:r>
      <w:r w:rsidR="00C444BD" w:rsidRPr="00464071">
        <w:rPr>
          <w:i/>
          <w:iCs/>
          <w:szCs w:val="24"/>
        </w:rPr>
        <w:t>)</w:t>
      </w:r>
      <w:bookmarkEnd w:id="1329"/>
    </w:p>
    <w:p w14:paraId="207D6165" w14:textId="5804FCDF" w:rsidR="00F2336C" w:rsidRPr="00880B49" w:rsidRDefault="00F2336C" w:rsidP="00880B49">
      <w:pPr>
        <w:ind w:left="1080"/>
      </w:pPr>
    </w:p>
    <w:p w14:paraId="4414C4D9" w14:textId="34E95308" w:rsidR="00F2336C" w:rsidRPr="00880B49" w:rsidRDefault="00F2336C" w:rsidP="00880B49">
      <w:pPr>
        <w:pStyle w:val="Heading2"/>
      </w:pPr>
      <w:bookmarkStart w:id="1330" w:name="_IV.F._Voluntary_Cost"/>
      <w:bookmarkStart w:id="1331" w:name="_Toc530493961"/>
      <w:bookmarkStart w:id="1332" w:name="_Toc175674987"/>
      <w:bookmarkStart w:id="1333" w:name="_Toc144900757"/>
      <w:bookmarkEnd w:id="1330"/>
      <w:r w:rsidRPr="00880B49">
        <w:t>I</w:t>
      </w:r>
      <w:r w:rsidR="00087E85" w:rsidRPr="00880B49">
        <w:t>V.F</w:t>
      </w:r>
      <w:r w:rsidRPr="00880B49">
        <w:t>. Leveraging</w:t>
      </w:r>
      <w:bookmarkEnd w:id="1331"/>
      <w:bookmarkEnd w:id="1332"/>
      <w:bookmarkEnd w:id="1333"/>
      <w:r w:rsidRPr="00880B49">
        <w:t xml:space="preserve"> </w:t>
      </w:r>
    </w:p>
    <w:p w14:paraId="19EBAB04" w14:textId="6392F3A6" w:rsidR="00C12487" w:rsidRPr="001B0D50" w:rsidRDefault="00C12487" w:rsidP="00C12487">
      <w:bookmarkStart w:id="1334" w:name="_Hlk13052175"/>
      <w:r>
        <w:t>Leveraging is generally when an applicant proposes to provide its own additional funds/resources or those from third-party sources (including another federal grant)</w:t>
      </w:r>
      <w:r w:rsidR="41D25276">
        <w:t xml:space="preserve"> </w:t>
      </w:r>
      <w:del w:id="1335" w:author="Salinas, Elyse" w:date="2024-08-28T15:05:00Z">
        <w:r w:rsidRPr="001B0D50">
          <w:delText xml:space="preserve">to </w:delText>
        </w:r>
      </w:del>
      <w:ins w:id="1336" w:author="Salinas, Elyse" w:date="2024-08-28T15:05:00Z">
        <w:r w:rsidR="41D25276">
          <w:t>beyond the EPA grant funds</w:t>
        </w:r>
        <w:r w:rsidR="00371C5E">
          <w:t>.</w:t>
        </w:r>
        <w:r w:rsidR="41D25276">
          <w:t xml:space="preserve"> </w:t>
        </w:r>
        <w:r w:rsidR="0015276A">
          <w:t xml:space="preserve">These resources </w:t>
        </w:r>
      </w:ins>
      <w:r w:rsidR="00371C5E">
        <w:t xml:space="preserve">support or complement the project </w:t>
      </w:r>
      <w:del w:id="1337" w:author="Salinas, Elyse" w:date="2024-08-28T15:05:00Z">
        <w:r w:rsidRPr="001B0D50">
          <w:delText xml:space="preserve">they are awarded under the competition which </w:delText>
        </w:r>
        <w:r w:rsidR="00B23E1F">
          <w:delText>is</w:delText>
        </w:r>
        <w:r w:rsidRPr="001B0D50">
          <w:delText xml:space="preserve"> above </w:delText>
        </w:r>
      </w:del>
      <w:r w:rsidR="00371C5E">
        <w:t xml:space="preserve">and </w:t>
      </w:r>
      <w:del w:id="1338" w:author="Salinas, Elyse" w:date="2024-08-28T15:05:00Z">
        <w:r w:rsidRPr="001B0D50">
          <w:delText xml:space="preserve">beyond the EPA grant funds awarded. Leveraging resources may materialize during the grant </w:delText>
        </w:r>
        <w:r w:rsidRPr="001B0D50">
          <w:rPr>
            <w:i/>
            <w:iCs/>
          </w:rPr>
          <w:delText>Period of performance</w:delText>
        </w:r>
        <w:r w:rsidRPr="001B0D50">
          <w:delText xml:space="preserve"> or after the Brownfields Grant has ended.</w:delText>
        </w:r>
      </w:del>
      <w:ins w:id="1339" w:author="Salinas, Elyse" w:date="2024-08-28T15:05:00Z">
        <w:r w:rsidR="0015276A">
          <w:t xml:space="preserve">are different from </w:t>
        </w:r>
        <w:r w:rsidR="0015276A" w:rsidRPr="04D37F02">
          <w:rPr>
            <w:i/>
            <w:iCs/>
          </w:rPr>
          <w:t>Voluntary committed cost sharing</w:t>
        </w:r>
        <w:r w:rsidR="0015276A">
          <w:t xml:space="preserve"> as defined in 2 CFR § 200.1</w:t>
        </w:r>
        <w:r w:rsidR="00362110">
          <w:t>.</w:t>
        </w:r>
      </w:ins>
      <w:r w:rsidR="0015276A">
        <w:t xml:space="preserve"> </w:t>
      </w:r>
      <w:r>
        <w:t xml:space="preserve">Any leveraged funds/resources and their source must be identified in the Narrative. </w:t>
      </w:r>
      <w:ins w:id="1340" w:author="Salinas, Elyse" w:date="2024-08-28T15:05:00Z">
        <w:r w:rsidR="000257F1">
          <w:t>However, the leveraged funds/resources should not be included in the budget</w:t>
        </w:r>
        <w:r w:rsidR="00426F75">
          <w:t xml:space="preserve">. Costs paid with leveraged funds/resources do not need to be eligible and allowable project costs </w:t>
        </w:r>
        <w:r w:rsidR="000257F1">
          <w:t xml:space="preserve">under the EPA assistance agreement as would be the case for </w:t>
        </w:r>
        <w:r w:rsidR="000257F1" w:rsidRPr="04D37F02">
          <w:rPr>
            <w:i/>
            <w:iCs/>
          </w:rPr>
          <w:t xml:space="preserve">Voluntary committed cost sharing, </w:t>
        </w:r>
        <w:r w:rsidR="000257F1">
          <w:t>which is not allowed under this solicitation.</w:t>
        </w:r>
      </w:ins>
    </w:p>
    <w:p w14:paraId="010C8290" w14:textId="77777777" w:rsidR="00C12487" w:rsidRPr="001B0D50" w:rsidRDefault="00C12487" w:rsidP="00C12487"/>
    <w:p w14:paraId="2DB1437F" w14:textId="77777777" w:rsidR="00C12487" w:rsidRDefault="00C12487" w:rsidP="006C78D6">
      <w:pPr>
        <w:pStyle w:val="ListParagraph"/>
        <w:numPr>
          <w:ilvl w:val="0"/>
          <w:numId w:val="71"/>
        </w:numPr>
        <w:autoSpaceDE/>
        <w:autoSpaceDN/>
        <w:adjustRightInd/>
        <w:contextualSpacing/>
        <w:rPr>
          <w:del w:id="1341" w:author="Salinas, Elyse" w:date="2024-08-28T15:05:00Z"/>
        </w:rPr>
      </w:pPr>
      <w:r w:rsidRPr="006C2B75">
        <w:rPr>
          <w:b/>
          <w:bCs/>
        </w:rPr>
        <w:t>Leveraging that will materialize during the grant:</w:t>
      </w:r>
      <w:r w:rsidRPr="001B0D50">
        <w:t xml:space="preserve"> </w:t>
      </w:r>
      <w:del w:id="1342" w:author="Salinas, Elyse" w:date="2024-08-28T15:05:00Z">
        <w:r w:rsidRPr="001B0D50">
          <w:delText>An</w:delText>
        </w:r>
        <w:r w:rsidRPr="001B0D50">
          <w:rPr>
            <w:b/>
            <w:bCs/>
          </w:rPr>
          <w:delText xml:space="preserve"> </w:delText>
        </w:r>
        <w:r w:rsidRPr="001B0D50">
          <w:delText>example of leveraging</w:delText>
        </w:r>
      </w:del>
      <w:ins w:id="1343" w:author="Salinas, Elyse" w:date="2024-08-28T15:05:00Z">
        <w:r w:rsidR="00987497">
          <w:t>L</w:t>
        </w:r>
        <w:r w:rsidRPr="001B0D50">
          <w:t>everaging</w:t>
        </w:r>
      </w:ins>
      <w:r w:rsidRPr="001B0D50">
        <w:t xml:space="preserve"> that typically materializes during a Brownfields Grant </w:t>
      </w:r>
      <w:r w:rsidRPr="04D37F02">
        <w:rPr>
          <w:i/>
          <w:iCs/>
        </w:rPr>
        <w:t>Period of performance</w:t>
      </w:r>
      <w:r w:rsidRPr="001B0D50">
        <w:t xml:space="preserve"> includes </w:t>
      </w:r>
      <w:del w:id="1344" w:author="Salinas, Elyse" w:date="2024-08-28T15:05:00Z">
        <w:r w:rsidRPr="001B0D50">
          <w:delText xml:space="preserve">an applicant’s in-kind </w:delText>
        </w:r>
      </w:del>
      <w:r w:rsidRPr="001B0D50">
        <w:t xml:space="preserve">resources that are </w:t>
      </w:r>
      <w:del w:id="1345" w:author="Salinas, Elyse" w:date="2024-08-28T15:05:00Z">
        <w:r w:rsidRPr="001B0D50">
          <w:delText>necessary to carry out the grant</w:delText>
        </w:r>
        <w:r>
          <w:delText>.</w:delText>
        </w:r>
        <w:r w:rsidR="006C78D6">
          <w:rPr>
            <w:rFonts w:ascii="ZWAdobeF" w:hAnsi="ZWAdobeF" w:cs="ZWAdobeF"/>
            <w:sz w:val="2"/>
            <w:szCs w:val="2"/>
          </w:rPr>
          <w:delText>39F</w:delText>
        </w:r>
        <w:r w:rsidRPr="001B0D50">
          <w:rPr>
            <w:rStyle w:val="FootnoteReference"/>
          </w:rPr>
          <w:footnoteReference w:id="53"/>
        </w:r>
        <w:r w:rsidRPr="001B0D50">
          <w:rPr>
            <w:b/>
          </w:rPr>
          <w:delText xml:space="preserve"> </w:delText>
        </w:r>
        <w:r w:rsidRPr="001B0D50">
          <w:delText xml:space="preserve">(Applicants may describe other leveraging </w:delText>
        </w:r>
      </w:del>
      <w:r w:rsidRPr="001B0D50">
        <w:t>ne</w:t>
      </w:r>
      <w:r w:rsidR="0081298D">
        <w:t>eded to support or complement</w:t>
      </w:r>
      <w:r w:rsidRPr="001B0D50">
        <w:t xml:space="preserve"> the </w:t>
      </w:r>
      <w:del w:id="1347" w:author="Salinas, Elyse" w:date="2024-08-28T15:05:00Z">
        <w:r w:rsidRPr="001B0D50">
          <w:delText>project.) This form of leveraging should not be included in the budget</w:delText>
        </w:r>
      </w:del>
      <w:ins w:id="1348" w:author="Salinas, Elyse" w:date="2024-08-28T15:05:00Z">
        <w:r w:rsidRPr="001B0D50">
          <w:t>grant</w:t>
        </w:r>
        <w:r>
          <w:t>.</w:t>
        </w:r>
        <w:r w:rsidR="006C78D6" w:rsidRPr="006C2B75">
          <w:rPr>
            <w:rFonts w:ascii="ZWAdobeF" w:hAnsi="ZWAdobeF" w:cs="ZWAdobeF"/>
            <w:sz w:val="2"/>
            <w:szCs w:val="2"/>
          </w:rPr>
          <w:t>39F</w:t>
        </w:r>
        <w:r w:rsidRPr="001B0D50">
          <w:rPr>
            <w:rStyle w:val="FootnoteReference"/>
          </w:rPr>
          <w:footnoteReference w:id="54"/>
        </w:r>
        <w:r w:rsidRPr="04D37F02">
          <w:rPr>
            <w:b/>
            <w:bCs/>
          </w:rPr>
          <w:t xml:space="preserve"> </w:t>
        </w:r>
        <w:r w:rsidR="000001BB">
          <w:t>Examples include additional public or private funds or in-kind resources for assessment, remediation,</w:t>
        </w:r>
      </w:ins>
      <w:r w:rsidR="000001BB">
        <w:t xml:space="preserve"> and</w:t>
      </w:r>
      <w:del w:id="1350" w:author="Salinas, Elyse" w:date="2024-08-28T15:05:00Z">
        <w:r w:rsidRPr="001B0D50">
          <w:delText xml:space="preserve"> the costs need not be eligible and allowable project costs under the EPA assistance agreement. </w:delText>
        </w:r>
      </w:del>
    </w:p>
    <w:p w14:paraId="04773682" w14:textId="77777777" w:rsidR="00F56EE7" w:rsidRPr="001B0D50" w:rsidRDefault="00F56EE7" w:rsidP="00F56EE7">
      <w:pPr>
        <w:pStyle w:val="ListParagraph"/>
        <w:autoSpaceDE/>
        <w:autoSpaceDN/>
        <w:adjustRightInd/>
        <w:contextualSpacing/>
        <w:rPr>
          <w:del w:id="1351" w:author="Salinas, Elyse" w:date="2024-08-28T15:05:00Z"/>
        </w:rPr>
      </w:pPr>
    </w:p>
    <w:p w14:paraId="131B0BA8" w14:textId="1C60B2B9" w:rsidR="00C12487" w:rsidRDefault="000001BB" w:rsidP="00137F02">
      <w:pPr>
        <w:pStyle w:val="ListParagraph"/>
        <w:numPr>
          <w:ilvl w:val="0"/>
          <w:numId w:val="71"/>
        </w:numPr>
        <w:autoSpaceDE/>
        <w:autoSpaceDN/>
        <w:adjustRightInd/>
        <w:contextualSpacing/>
        <w:pPrChange w:id="1352" w:author="Salinas, Elyse" w:date="2024-08-28T15:05:00Z">
          <w:pPr>
            <w:pStyle w:val="ListParagraph"/>
          </w:pPr>
        </w:pPrChange>
      </w:pPr>
      <w:ins w:id="1353" w:author="Salinas, Elyse" w:date="2024-08-28T15:05:00Z">
        <w:r>
          <w:t xml:space="preserve">/or subsequent reuse of the site. </w:t>
        </w:r>
      </w:ins>
      <w:r w:rsidR="00C12487" w:rsidRPr="001B0D50">
        <w:t xml:space="preserve">If applicants </w:t>
      </w:r>
      <w:del w:id="1354" w:author="Salinas, Elyse" w:date="2024-08-28T15:05:00Z">
        <w:r w:rsidR="00C12487" w:rsidRPr="001B0D50">
          <w:delText>propose to provide this form of leveraging</w:delText>
        </w:r>
      </w:del>
      <w:ins w:id="1355" w:author="Salinas, Elyse" w:date="2024-08-28T15:05:00Z">
        <w:r w:rsidR="00371C5E">
          <w:t>describe</w:t>
        </w:r>
        <w:r w:rsidR="00C12487" w:rsidRPr="001B0D50">
          <w:t xml:space="preserve"> leverag</w:t>
        </w:r>
        <w:r w:rsidR="006C2B75">
          <w:t>ed funds/resources</w:t>
        </w:r>
      </w:ins>
      <w:r w:rsidR="00C12487" w:rsidRPr="001B0D50">
        <w:t>, EPA expects</w:t>
      </w:r>
      <w:r w:rsidR="00371C5E">
        <w:t xml:space="preserve"> </w:t>
      </w:r>
      <w:del w:id="1356" w:author="Salinas, Elyse" w:date="2024-08-28T15:05:00Z">
        <w:r w:rsidR="00C12487" w:rsidRPr="001B0D50">
          <w:delText>them</w:delText>
        </w:r>
      </w:del>
      <w:ins w:id="1357" w:author="Salinas, Elyse" w:date="2024-08-28T15:05:00Z">
        <w:r w:rsidR="0B86CDE4" w:rsidRPr="001B0D50">
          <w:t>applicants</w:t>
        </w:r>
      </w:ins>
      <w:r w:rsidR="0B86CDE4" w:rsidRPr="001B0D50">
        <w:t xml:space="preserve"> </w:t>
      </w:r>
      <w:r w:rsidR="00C12487" w:rsidRPr="001B0D50">
        <w:t>to make the effort to secure the leveraged resources described in their Narrative. If the proposed leveraging does not materialize during grant performance, then EPA may reconsider the legitimacy of the award and/or take other appropriate action as authorized by</w:t>
      </w:r>
      <w:r w:rsidR="00371C5E">
        <w:t xml:space="preserve"> </w:t>
      </w:r>
      <w:ins w:id="1358" w:author="Salinas, Elyse" w:date="2024-08-28T15:05:00Z">
        <w:r w:rsidR="00371C5E">
          <w:t>CERCLA § 104(k)(8)(C) and</w:t>
        </w:r>
        <w:r w:rsidR="00C12487" w:rsidRPr="001B0D50">
          <w:t xml:space="preserve"> </w:t>
        </w:r>
      </w:ins>
      <w:r w:rsidR="00C12487" w:rsidRPr="001B0D50">
        <w:t xml:space="preserve">2 CFR Parts 200 </w:t>
      </w:r>
      <w:del w:id="1359" w:author="Salinas, Elyse" w:date="2024-08-28T15:05:00Z">
        <w:r w:rsidR="00C12487" w:rsidRPr="001B0D50">
          <w:delText>or</w:delText>
        </w:r>
      </w:del>
      <w:ins w:id="1360" w:author="Salinas, Elyse" w:date="2024-08-28T15:05:00Z">
        <w:r w:rsidR="00990AC5">
          <w:t>and</w:t>
        </w:r>
      </w:ins>
      <w:r w:rsidR="00C12487" w:rsidRPr="001B0D50">
        <w:t xml:space="preserve"> 1500. The grant workplan </w:t>
      </w:r>
      <w:del w:id="1361" w:author="Salinas, Elyse" w:date="2024-08-28T15:05:00Z">
        <w:r w:rsidR="00C12487" w:rsidRPr="001B0D50">
          <w:delText>should</w:delText>
        </w:r>
      </w:del>
      <w:ins w:id="1362" w:author="Salinas, Elyse" w:date="2024-08-28T15:05:00Z">
        <w:r w:rsidR="006C2B75">
          <w:t>must</w:t>
        </w:r>
      </w:ins>
      <w:r w:rsidR="006C2B75">
        <w:t xml:space="preserve"> </w:t>
      </w:r>
      <w:r w:rsidR="00C12487" w:rsidRPr="001B0D50">
        <w:t>include a statement indicating that the applicant is expected to produce the proposed leveraging consistent with the terms of the announcement and the applicant's Narrative.</w:t>
      </w:r>
      <w:del w:id="1363" w:author="Salinas, Elyse" w:date="2024-08-28T15:05:00Z">
        <w:r w:rsidR="00C12487" w:rsidRPr="001B0D50">
          <w:delText xml:space="preserve"> </w:delText>
        </w:r>
      </w:del>
    </w:p>
    <w:p w14:paraId="44B53687" w14:textId="77777777" w:rsidR="00C12487" w:rsidRPr="001B0D50" w:rsidRDefault="00C12487" w:rsidP="00C12487">
      <w:pPr>
        <w:pStyle w:val="ListParagraph"/>
        <w:rPr>
          <w:del w:id="1364" w:author="Salinas, Elyse" w:date="2024-08-28T15:05:00Z"/>
          <w:bCs/>
          <w:szCs w:val="24"/>
        </w:rPr>
      </w:pPr>
      <w:del w:id="1365" w:author="Salinas, Elyse" w:date="2024-08-28T15:05:00Z">
        <w:r w:rsidRPr="0021703B">
          <w:rPr>
            <w:bCs/>
            <w:szCs w:val="24"/>
          </w:rPr>
          <w:delText>Another example of leveraging that typically materializes during the Brownfields Grant Period of performance is cost sharing/matching.</w:delText>
        </w:r>
        <w:r w:rsidRPr="001B0D50">
          <w:rPr>
            <w:b/>
            <w:szCs w:val="24"/>
          </w:rPr>
          <w:delText xml:space="preserve"> </w:delText>
        </w:r>
        <w:r w:rsidRPr="00C12487">
          <w:rPr>
            <w:b/>
            <w:szCs w:val="24"/>
          </w:rPr>
          <w:delText xml:space="preserve">Consistent with the </w:delText>
        </w:r>
        <w:r w:rsidR="00E12F36">
          <w:rPr>
            <w:b/>
            <w:szCs w:val="24"/>
          </w:rPr>
          <w:delText xml:space="preserve">direction of the </w:delText>
        </w:r>
        <w:r w:rsidRPr="00C12487">
          <w:rPr>
            <w:b/>
            <w:szCs w:val="24"/>
          </w:rPr>
          <w:delText>Biparti</w:delText>
        </w:r>
        <w:r w:rsidR="00E12F36">
          <w:rPr>
            <w:b/>
            <w:szCs w:val="24"/>
          </w:rPr>
          <w:delText>s</w:delText>
        </w:r>
        <w:r w:rsidRPr="00C12487">
          <w:rPr>
            <w:b/>
            <w:szCs w:val="24"/>
          </w:rPr>
          <w:delText xml:space="preserve">an Infrastructure Law, cost </w:delText>
        </w:r>
        <w:r w:rsidRPr="001B0D50">
          <w:rPr>
            <w:b/>
            <w:szCs w:val="24"/>
          </w:rPr>
          <w:delText xml:space="preserve">sharing/matching funds are </w:delText>
        </w:r>
        <w:r w:rsidRPr="001B0D50">
          <w:rPr>
            <w:b/>
            <w:szCs w:val="24"/>
            <w:u w:val="single"/>
          </w:rPr>
          <w:delText>not</w:delText>
        </w:r>
        <w:r w:rsidRPr="001B0D50">
          <w:rPr>
            <w:b/>
            <w:szCs w:val="24"/>
          </w:rPr>
          <w:delText xml:space="preserve"> required under this competition. </w:delText>
        </w:r>
        <w:r w:rsidRPr="001B0D50">
          <w:rPr>
            <w:szCs w:val="24"/>
          </w:rPr>
          <w:delText xml:space="preserve">Additionally, a voluntary cost share, beyond the information provided in response to the </w:delText>
        </w:r>
        <w:r w:rsidRPr="001B0D50">
          <w:rPr>
            <w:i/>
            <w:iCs/>
            <w:szCs w:val="24"/>
          </w:rPr>
          <w:delText>Project Implementation</w:delText>
        </w:r>
        <w:r w:rsidRPr="001B0D50">
          <w:rPr>
            <w:szCs w:val="24"/>
          </w:rPr>
          <w:delText xml:space="preserve"> criterion, will not be considered or evaluated under this solicitation. </w:delText>
        </w:r>
        <w:r w:rsidRPr="001B0D50">
          <w:rPr>
            <w:i/>
            <w:szCs w:val="24"/>
          </w:rPr>
          <w:delText>Voluntary</w:delText>
        </w:r>
        <w:r w:rsidRPr="001B0D50">
          <w:rPr>
            <w:i/>
            <w:iCs/>
            <w:szCs w:val="24"/>
          </w:rPr>
          <w:delText xml:space="preserve"> committed</w:delText>
        </w:r>
        <w:r w:rsidRPr="001B0D50">
          <w:rPr>
            <w:i/>
            <w:szCs w:val="24"/>
          </w:rPr>
          <w:delText xml:space="preserve"> cost sharing</w:delText>
        </w:r>
        <w:r w:rsidRPr="001B0D50">
          <w:rPr>
            <w:szCs w:val="24"/>
          </w:rPr>
          <w:delText xml:space="preserve"> as defined at 2 CFR § 200.1 is when an applicant voluntarily proposes a legally binding commitment to cover costs or provide contributions to support the project when a cost share is not required. Applicants should not propose a voluntary cost share under this solicitation.</w:delText>
        </w:r>
        <w:r w:rsidRPr="001B0D50">
          <w:rPr>
            <w:bCs/>
            <w:szCs w:val="24"/>
          </w:rPr>
          <w:delText xml:space="preserve"> </w:delText>
        </w:r>
      </w:del>
    </w:p>
    <w:p w14:paraId="43779028" w14:textId="77777777" w:rsidR="00C12487" w:rsidRPr="001B0D50" w:rsidRDefault="00C12487" w:rsidP="00C12487"/>
    <w:p w14:paraId="55D2FAC8" w14:textId="3A5559A4" w:rsidR="00C12487" w:rsidRDefault="00C12487" w:rsidP="006C78D6">
      <w:pPr>
        <w:pStyle w:val="ListParagraph"/>
        <w:numPr>
          <w:ilvl w:val="0"/>
          <w:numId w:val="71"/>
        </w:numPr>
      </w:pPr>
      <w:r w:rsidRPr="00D81ABD">
        <w:rPr>
          <w:b/>
          <w:bCs/>
        </w:rPr>
        <w:t xml:space="preserve">Leveraging that will materialize after the Brownfields Grant has ended: </w:t>
      </w:r>
      <w:r w:rsidRPr="59118FB4">
        <w:t>Examples of leveraging that typically materialize after the Brownfields Grant has ended include resources for remediation, infrastructure updates, and reuse.</w:t>
      </w:r>
      <w:r w:rsidR="006C78D6">
        <w:rPr>
          <w:rFonts w:ascii="ZWAdobeF" w:hAnsi="ZWAdobeF" w:cs="ZWAdobeF"/>
          <w:sz w:val="2"/>
          <w:szCs w:val="2"/>
        </w:rPr>
        <w:t>40F</w:t>
      </w:r>
      <w:r w:rsidRPr="001B0D50">
        <w:rPr>
          <w:rStyle w:val="FootnoteReference"/>
        </w:rPr>
        <w:footnoteReference w:id="55"/>
      </w:r>
      <w:r w:rsidRPr="00D81ABD">
        <w:rPr>
          <w:szCs w:val="24"/>
        </w:rPr>
        <w:t xml:space="preserve"> </w:t>
      </w:r>
      <w:del w:id="1368" w:author="Salinas, Elyse" w:date="2024-08-28T15:05:00Z">
        <w:r w:rsidRPr="001B0D50">
          <w:delText>This form of leveraging should not be included in the budget and the costs need not be eligible and allowable project costs under the EPA assistance agreement.</w:delText>
        </w:r>
      </w:del>
    </w:p>
    <w:p w14:paraId="49E0398C" w14:textId="77777777" w:rsidR="00D81ABD" w:rsidRDefault="00D81ABD" w:rsidP="00C12487"/>
    <w:p w14:paraId="5C80231D" w14:textId="77777777" w:rsidR="00854989" w:rsidRPr="00880B49" w:rsidRDefault="00854989" w:rsidP="00880B49">
      <w:pPr>
        <w:pStyle w:val="Heading2"/>
        <w:spacing w:after="0"/>
      </w:pPr>
      <w:bookmarkStart w:id="1369" w:name="_IV.G._Confidential_Business"/>
      <w:bookmarkStart w:id="1370" w:name="_Toc175674988"/>
      <w:bookmarkStart w:id="1371" w:name="_Toc144900758"/>
      <w:bookmarkEnd w:id="1334"/>
      <w:bookmarkEnd w:id="1369"/>
      <w:r w:rsidRPr="00880B49">
        <w:t>IV.G. Confidential Business Information</w:t>
      </w:r>
      <w:bookmarkEnd w:id="1370"/>
      <w:bookmarkEnd w:id="1371"/>
    </w:p>
    <w:p w14:paraId="3ACFFC2F" w14:textId="77777777" w:rsidR="00854989" w:rsidRPr="00880B49" w:rsidRDefault="00854989" w:rsidP="00880B49">
      <w:pPr>
        <w:pStyle w:val="NoSpacing"/>
      </w:pPr>
    </w:p>
    <w:p w14:paraId="4CF8B20B" w14:textId="5D6B01BB" w:rsidR="00854989" w:rsidRPr="00880B49" w:rsidRDefault="001179C6" w:rsidP="00880B49">
      <w:pPr>
        <w:rPr>
          <w:rFonts w:ascii="Times" w:hAnsi="Times" w:cs="Times"/>
          <w:szCs w:val="24"/>
          <w:shd w:val="clear" w:color="auto" w:fill="FFFFFF"/>
        </w:rPr>
      </w:pPr>
      <w:r w:rsidRPr="00880B49">
        <w:rPr>
          <w:rFonts w:ascii="Times" w:hAnsi="Times" w:cs="Times"/>
          <w:szCs w:val="24"/>
          <w:shd w:val="clear" w:color="auto" w:fill="FFFFFF"/>
        </w:rPr>
        <w:t xml:space="preserve">As discussed in </w:t>
      </w:r>
      <w:hyperlink w:anchor="_IV.D._Narrative_Information" w:history="1">
        <w:r w:rsidRPr="00880B49">
          <w:rPr>
            <w:rStyle w:val="Hyperlink"/>
            <w:rFonts w:ascii="Times" w:hAnsi="Times" w:cs="Times"/>
            <w:szCs w:val="24"/>
            <w:shd w:val="clear" w:color="auto" w:fill="FFFFFF"/>
          </w:rPr>
          <w:t>Section IV.D.</w:t>
        </w:r>
      </w:hyperlink>
      <w:r w:rsidRPr="00880B49">
        <w:rPr>
          <w:rFonts w:ascii="Times" w:hAnsi="Times" w:cs="Times"/>
          <w:szCs w:val="24"/>
          <w:shd w:val="clear" w:color="auto" w:fill="FFFFFF"/>
        </w:rPr>
        <w:t xml:space="preserve">, </w:t>
      </w:r>
      <w:r w:rsidRPr="00880B49">
        <w:rPr>
          <w:rFonts w:ascii="Times" w:hAnsi="Times" w:cs="Times"/>
          <w:i/>
          <w:iCs/>
          <w:szCs w:val="24"/>
          <w:shd w:val="clear" w:color="auto" w:fill="FFFFFF"/>
        </w:rPr>
        <w:t>Narrative Information Sheet</w:t>
      </w:r>
      <w:r w:rsidRPr="00880B49">
        <w:rPr>
          <w:rFonts w:ascii="Times" w:hAnsi="Times" w:cs="Times"/>
          <w:szCs w:val="24"/>
          <w:shd w:val="clear" w:color="auto" w:fill="FFFFFF"/>
        </w:rPr>
        <w:t xml:space="preserve">, </w:t>
      </w:r>
      <w:r w:rsidR="00854989" w:rsidRPr="00880B49">
        <w:rPr>
          <w:rFonts w:ascii="Times" w:hAnsi="Times" w:cs="Times"/>
          <w:szCs w:val="24"/>
          <w:shd w:val="clear" w:color="auto" w:fill="FFFFFF"/>
        </w:rPr>
        <w:t xml:space="preserve">EPA recommends that you do not include confidential business information (CBI) in your application. However, if CBI is included, it will be treated in accordance with </w:t>
      </w:r>
      <w:r w:rsidR="00724136">
        <w:fldChar w:fldCharType="begin"/>
      </w:r>
      <w:r w:rsidR="00724136">
        <w:instrText>HYPERLINK "https://www.ecfr.gov/cgi-bin/text-idx?SID=df0298e9bb3c2b42c5e5f4f2454a6eb6&amp;mc=true&amp;node=se40.1.2_1203&amp;rgn=div8"</w:instrText>
      </w:r>
      <w:r w:rsidR="00724136">
        <w:fldChar w:fldCharType="separate"/>
      </w:r>
      <w:r w:rsidR="00200F5D">
        <w:rPr>
          <w:rStyle w:val="Hyperlink"/>
          <w:rFonts w:ascii="Times" w:hAnsi="Times" w:cs="Times"/>
          <w:szCs w:val="24"/>
          <w:shd w:val="clear" w:color="auto" w:fill="FFFFFF"/>
        </w:rPr>
        <w:t xml:space="preserve">40 CFR </w:t>
      </w:r>
      <w:ins w:id="1372" w:author="Salinas, Elyse" w:date="2024-08-28T15:05:00Z">
        <w:r w:rsidR="00200F5D">
          <w:rPr>
            <w:rStyle w:val="Hyperlink"/>
            <w:rFonts w:ascii="Times" w:hAnsi="Times" w:cs="Times"/>
            <w:szCs w:val="24"/>
            <w:shd w:val="clear" w:color="auto" w:fill="FFFFFF"/>
          </w:rPr>
          <w:t xml:space="preserve">§ </w:t>
        </w:r>
      </w:ins>
      <w:r w:rsidR="00200F5D">
        <w:rPr>
          <w:rStyle w:val="Hyperlink"/>
          <w:rFonts w:ascii="Times" w:hAnsi="Times" w:cs="Times"/>
          <w:szCs w:val="24"/>
          <w:shd w:val="clear" w:color="auto" w:fill="FFFFFF"/>
        </w:rPr>
        <w:t>2.203</w:t>
      </w:r>
      <w:r w:rsidR="00724136">
        <w:rPr>
          <w:rStyle w:val="Hyperlink"/>
          <w:rFonts w:ascii="Times" w:hAnsi="Times" w:cs="Times"/>
          <w:szCs w:val="24"/>
          <w:shd w:val="clear" w:color="auto" w:fill="FFFFFF"/>
        </w:rPr>
        <w:fldChar w:fldCharType="end"/>
      </w:r>
      <w:r w:rsidR="00854989" w:rsidRPr="00880B49">
        <w:rPr>
          <w:rFonts w:ascii="Times" w:hAnsi="Times" w:cs="Times"/>
          <w:szCs w:val="24"/>
          <w:shd w:val="clear" w:color="auto" w:fill="FFFFFF"/>
        </w:rPr>
        <w:t xml:space="preserve">. Applicants must clearly indicate which portion(s) of their application they are claiming as CBI. EPA will evaluate such claims in accordance with </w:t>
      </w:r>
      <w:hyperlink r:id="rId99" w:history="1">
        <w:r w:rsidR="00854989" w:rsidRPr="00880B49">
          <w:rPr>
            <w:rStyle w:val="Hyperlink"/>
            <w:rFonts w:ascii="Times" w:hAnsi="Times" w:cs="Times"/>
            <w:szCs w:val="24"/>
            <w:shd w:val="clear" w:color="auto" w:fill="FFFFFF"/>
          </w:rPr>
          <w:t>40 CFR Part 2</w:t>
        </w:r>
      </w:hyperlink>
      <w:r w:rsidR="00854989" w:rsidRPr="00880B49">
        <w:rPr>
          <w:rFonts w:ascii="Times" w:hAnsi="Times" w:cs="Times"/>
          <w:szCs w:val="24"/>
          <w:shd w:val="clear" w:color="auto" w:fill="FFFFFF"/>
        </w:rPr>
        <w:t xml:space="preserve">. If no claim of confidentiality is made, EPA is not required to make the inquiry to the applicant otherwise required by </w:t>
      </w:r>
      <w:r w:rsidR="00724136">
        <w:fldChar w:fldCharType="begin"/>
      </w:r>
      <w:r w:rsidR="00724136">
        <w:instrText>HYPERLINK "https://www.ecfr.gov/cgi-bin/retrieveECFR?gp=&amp;SID=df0298e9bb3c2b42c5e5f4f2454a6eb6&amp;mc=true&amp;n=pt40.1.2&amp;r=PART&amp;ty=HTML" \l "se40.1.2_1204"</w:instrText>
      </w:r>
      <w:r w:rsidR="00724136">
        <w:fldChar w:fldCharType="separate"/>
      </w:r>
      <w:r w:rsidR="00200F5D">
        <w:rPr>
          <w:rStyle w:val="Hyperlink"/>
          <w:rFonts w:ascii="Times" w:hAnsi="Times" w:cs="Times"/>
          <w:szCs w:val="24"/>
          <w:shd w:val="clear" w:color="auto" w:fill="FFFFFF"/>
        </w:rPr>
        <w:t xml:space="preserve">40 CFR </w:t>
      </w:r>
      <w:ins w:id="1373" w:author="Salinas, Elyse" w:date="2024-08-28T15:05:00Z">
        <w:r w:rsidR="00200F5D">
          <w:rPr>
            <w:rStyle w:val="Hyperlink"/>
            <w:rFonts w:ascii="Times" w:hAnsi="Times" w:cs="Times"/>
            <w:szCs w:val="24"/>
            <w:shd w:val="clear" w:color="auto" w:fill="FFFFFF"/>
          </w:rPr>
          <w:t xml:space="preserve">§ </w:t>
        </w:r>
      </w:ins>
      <w:r w:rsidR="00200F5D">
        <w:rPr>
          <w:rStyle w:val="Hyperlink"/>
          <w:rFonts w:ascii="Times" w:hAnsi="Times" w:cs="Times"/>
          <w:szCs w:val="24"/>
          <w:shd w:val="clear" w:color="auto" w:fill="FFFFFF"/>
        </w:rPr>
        <w:t>2.204(c)(2)</w:t>
      </w:r>
      <w:r w:rsidR="00724136">
        <w:rPr>
          <w:rStyle w:val="Hyperlink"/>
          <w:rFonts w:ascii="Times" w:hAnsi="Times" w:cs="Times"/>
          <w:szCs w:val="24"/>
          <w:shd w:val="clear" w:color="auto" w:fill="FFFFFF"/>
        </w:rPr>
        <w:fldChar w:fldCharType="end"/>
      </w:r>
      <w:r w:rsidR="00854989" w:rsidRPr="00880B49">
        <w:rPr>
          <w:rFonts w:ascii="Times" w:hAnsi="Times" w:cs="Times"/>
          <w:szCs w:val="24"/>
          <w:shd w:val="clear" w:color="auto" w:fill="FFFFFF"/>
        </w:rPr>
        <w:t xml:space="preserve"> prior to disclosure. </w:t>
      </w:r>
    </w:p>
    <w:p w14:paraId="6065CE3C" w14:textId="3E320512" w:rsidR="00AA78CC" w:rsidRPr="00880B49" w:rsidRDefault="00AA78CC" w:rsidP="00880B49">
      <w:bookmarkStart w:id="1374" w:name="_IV.G._Additional_Provisions"/>
      <w:bookmarkStart w:id="1375" w:name="_IV.H._Additional_Provisions"/>
      <w:bookmarkStart w:id="1376" w:name="_Hlk522641622"/>
      <w:bookmarkStart w:id="1377" w:name="_Toc199564157"/>
      <w:bookmarkStart w:id="1378" w:name="_Toc264629311"/>
      <w:bookmarkEnd w:id="1374"/>
      <w:bookmarkEnd w:id="1375"/>
    </w:p>
    <w:p w14:paraId="1FF949E6" w14:textId="2FD661E9" w:rsidR="00AA78CC" w:rsidRPr="00880B49" w:rsidRDefault="00AA78CC" w:rsidP="00880B49"/>
    <w:p w14:paraId="332336F7" w14:textId="7B48624C" w:rsidR="00F2336C" w:rsidRPr="00880B49" w:rsidRDefault="00F2336C" w:rsidP="00880B49">
      <w:pPr>
        <w:pStyle w:val="Heading1"/>
      </w:pPr>
      <w:bookmarkStart w:id="1379" w:name="_SECTION_V._–"/>
      <w:bookmarkStart w:id="1380" w:name="_Toc530493963"/>
      <w:bookmarkStart w:id="1381" w:name="_Toc175674989"/>
      <w:bookmarkStart w:id="1382" w:name="_Toc144900759"/>
      <w:bookmarkEnd w:id="1376"/>
      <w:bookmarkEnd w:id="1379"/>
      <w:r w:rsidRPr="00880B49">
        <w:t xml:space="preserve">SECTION V. – </w:t>
      </w:r>
      <w:r w:rsidR="006A0A67" w:rsidRPr="00880B49">
        <w:t>NARRATIVE</w:t>
      </w:r>
      <w:r w:rsidRPr="00880B49">
        <w:t xml:space="preserve"> REVIEW INFORMATION</w:t>
      </w:r>
      <w:bookmarkEnd w:id="1377"/>
      <w:bookmarkEnd w:id="1378"/>
      <w:bookmarkEnd w:id="1380"/>
      <w:bookmarkEnd w:id="1381"/>
      <w:bookmarkEnd w:id="1382"/>
    </w:p>
    <w:p w14:paraId="57E9FDD3" w14:textId="77777777" w:rsidR="00072DAE" w:rsidRDefault="00072DAE" w:rsidP="00072DAE">
      <w:pPr>
        <w:rPr>
          <w:b/>
          <w:bCs/>
          <w:sz w:val="22"/>
        </w:rPr>
      </w:pPr>
      <w:r>
        <w:rPr>
          <w:b/>
          <w:bCs/>
          <w:sz w:val="22"/>
        </w:rPr>
        <w:t xml:space="preserve">Note: Additional provisions that apply to this section can be found at </w:t>
      </w:r>
      <w:hyperlink r:id="rId100" w:history="1">
        <w:r>
          <w:rPr>
            <w:rStyle w:val="Hyperlink"/>
            <w:b/>
            <w:bCs/>
            <w:sz w:val="22"/>
          </w:rPr>
          <w:t>EPA Solicitation Clauses</w:t>
        </w:r>
      </w:hyperlink>
      <w:r>
        <w:rPr>
          <w:b/>
          <w:bCs/>
          <w:sz w:val="22"/>
        </w:rPr>
        <w:t>.</w:t>
      </w:r>
    </w:p>
    <w:p w14:paraId="69008336" w14:textId="77777777" w:rsidR="00F2336C" w:rsidRPr="00880B49" w:rsidRDefault="00F2336C" w:rsidP="00880B49"/>
    <w:p w14:paraId="53B69485" w14:textId="77777777" w:rsidR="00F2336C" w:rsidRPr="00880B49" w:rsidRDefault="00F2336C" w:rsidP="00880B49">
      <w:pPr>
        <w:pStyle w:val="Heading2"/>
      </w:pPr>
      <w:bookmarkStart w:id="1383" w:name="_V.A._Evaluation_Criteria"/>
      <w:bookmarkStart w:id="1384" w:name="_Toc206479902"/>
      <w:bookmarkStart w:id="1385" w:name="_Toc206915087"/>
      <w:bookmarkStart w:id="1386" w:name="_Toc430176768"/>
      <w:bookmarkStart w:id="1387" w:name="_Toc530493964"/>
      <w:bookmarkStart w:id="1388" w:name="_Toc175674990"/>
      <w:bookmarkStart w:id="1389" w:name="_Toc144900760"/>
      <w:bookmarkEnd w:id="1383"/>
      <w:r w:rsidRPr="00880B49">
        <w:t xml:space="preserve">V.A. </w:t>
      </w:r>
      <w:bookmarkEnd w:id="1384"/>
      <w:bookmarkEnd w:id="1385"/>
      <w:bookmarkEnd w:id="1386"/>
      <w:r w:rsidRPr="00880B49">
        <w:t>Evaluation Criteria</w:t>
      </w:r>
      <w:bookmarkEnd w:id="1387"/>
      <w:bookmarkEnd w:id="1388"/>
      <w:bookmarkEnd w:id="1389"/>
    </w:p>
    <w:p w14:paraId="1E6C8D5B" w14:textId="0522FDE1" w:rsidR="00F2336C" w:rsidRPr="00880B49" w:rsidRDefault="00F2336C" w:rsidP="00880B49">
      <w:r w:rsidRPr="00880B49">
        <w:t xml:space="preserve">If your </w:t>
      </w:r>
      <w:r w:rsidR="00546948" w:rsidRPr="00880B49">
        <w:t xml:space="preserve">application </w:t>
      </w:r>
      <w:r w:rsidRPr="00880B49">
        <w:t xml:space="preserve">passes the threshold eligibility review (see </w:t>
      </w:r>
      <w:hyperlink w:anchor="_III.B._Threshold_Criteria" w:history="1">
        <w:r w:rsidRPr="00880B49">
          <w:rPr>
            <w:rStyle w:val="Hyperlink"/>
          </w:rPr>
          <w:t>Section III.B.</w:t>
        </w:r>
      </w:hyperlink>
      <w:r w:rsidRPr="00880B49">
        <w:t xml:space="preserve">), the information you provide in response to </w:t>
      </w:r>
      <w:hyperlink w:anchor="_IV.E._Narrative_Proposal/Ranking" w:history="1">
        <w:r w:rsidRPr="00880B49">
          <w:rPr>
            <w:rStyle w:val="Hyperlink"/>
          </w:rPr>
          <w:t>Section IV.</w:t>
        </w:r>
        <w:r w:rsidR="000C6C72" w:rsidRPr="00880B49">
          <w:rPr>
            <w:rStyle w:val="Hyperlink"/>
          </w:rPr>
          <w:t>E</w:t>
        </w:r>
        <w:r w:rsidRPr="00880B49">
          <w:rPr>
            <w:rStyle w:val="Hyperlink"/>
          </w:rPr>
          <w:t>.</w:t>
        </w:r>
      </w:hyperlink>
      <w:r w:rsidR="0072654A" w:rsidRPr="00880B49">
        <w:t xml:space="preserve"> (Narrative</w:t>
      </w:r>
      <w:r w:rsidRPr="00880B49">
        <w:t xml:space="preserve">/Ranking Criteria) will be evaluated per the criteria below and scored by a national evaluation panel. Your </w:t>
      </w:r>
      <w:r w:rsidR="00F71139" w:rsidRPr="00880B49">
        <w:t xml:space="preserve">application </w:t>
      </w:r>
      <w:r w:rsidRPr="00880B49">
        <w:t xml:space="preserve">may be assigned up to </w:t>
      </w:r>
      <w:r w:rsidR="00CB31BA">
        <w:t>180</w:t>
      </w:r>
      <w:r w:rsidR="00581C14" w:rsidRPr="00581C14">
        <w:t xml:space="preserve"> </w:t>
      </w:r>
      <w:r w:rsidRPr="00581C14">
        <w:t>points.</w:t>
      </w:r>
      <w:r w:rsidRPr="00880B49">
        <w:t xml:space="preserve"> </w:t>
      </w:r>
    </w:p>
    <w:p w14:paraId="0F550194" w14:textId="77777777" w:rsidR="00C433F5" w:rsidRPr="00880B49" w:rsidRDefault="00C433F5" w:rsidP="00880B49"/>
    <w:tbl>
      <w:tblPr>
        <w:tblStyle w:val="TableGrid1"/>
        <w:tblW w:w="9445" w:type="dxa"/>
        <w:tblLook w:val="04A0" w:firstRow="1" w:lastRow="0" w:firstColumn="1" w:lastColumn="0" w:noHBand="0" w:noVBand="1"/>
      </w:tblPr>
      <w:tblGrid>
        <w:gridCol w:w="9445"/>
      </w:tblGrid>
      <w:tr w:rsidR="00F2336C" w:rsidRPr="00880B49" w14:paraId="66644942" w14:textId="77777777" w:rsidTr="04D37F02">
        <w:tc>
          <w:tcPr>
            <w:tcW w:w="9445" w:type="dxa"/>
            <w:vAlign w:val="center"/>
          </w:tcPr>
          <w:p w14:paraId="04D5C4DC" w14:textId="77777777" w:rsidR="00F2336C" w:rsidRPr="00880B49" w:rsidRDefault="00F2336C" w:rsidP="00880B49">
            <w:pPr>
              <w:jc w:val="center"/>
              <w:rPr>
                <w:b/>
              </w:rPr>
            </w:pPr>
            <w:r w:rsidRPr="00880B49">
              <w:rPr>
                <w:b/>
              </w:rPr>
              <w:t>Criteria (Maximum Points per Criterion)</w:t>
            </w:r>
          </w:p>
          <w:p w14:paraId="55883BA0" w14:textId="4B0B1FF5" w:rsidR="007C3035" w:rsidRPr="00880B49" w:rsidRDefault="007C3035" w:rsidP="00880B49">
            <w:pPr>
              <w:jc w:val="center"/>
              <w:rPr>
                <w:b/>
                <w:sz w:val="10"/>
                <w:szCs w:val="10"/>
              </w:rPr>
            </w:pPr>
          </w:p>
        </w:tc>
      </w:tr>
      <w:tr w:rsidR="00F2336C" w:rsidRPr="00880B49" w14:paraId="2A972444" w14:textId="77777777" w:rsidTr="04D37F02">
        <w:trPr>
          <w:trHeight w:val="368"/>
        </w:trPr>
        <w:tc>
          <w:tcPr>
            <w:tcW w:w="9445" w:type="dxa"/>
            <w:vAlign w:val="bottom"/>
          </w:tcPr>
          <w:p w14:paraId="04AA5A7C" w14:textId="77777777" w:rsidR="00D712C0" w:rsidRDefault="00F2336C" w:rsidP="00880B49">
            <w:pPr>
              <w:jc w:val="center"/>
              <w:rPr>
                <w:b/>
              </w:rPr>
            </w:pPr>
            <w:bookmarkStart w:id="1390" w:name="_Toc491783903"/>
            <w:r w:rsidRPr="00880B49">
              <w:rPr>
                <w:b/>
                <w:u w:val="single"/>
              </w:rPr>
              <w:t>1. PROJECT AREA DESCRIPTION AND PLANS FOR REVITALIZATION</w:t>
            </w:r>
            <w:r w:rsidRPr="00880B49">
              <w:rPr>
                <w:b/>
              </w:rPr>
              <w:t xml:space="preserve"> </w:t>
            </w:r>
          </w:p>
          <w:p w14:paraId="305B448A" w14:textId="0B9814B6" w:rsidR="00F2336C" w:rsidRPr="00880B49" w:rsidRDefault="008A503B" w:rsidP="00880B49">
            <w:pPr>
              <w:jc w:val="center"/>
              <w:rPr>
                <w:b/>
              </w:rPr>
            </w:pPr>
            <w:r w:rsidRPr="00880B49">
              <w:rPr>
                <w:b/>
              </w:rPr>
              <w:t>5</w:t>
            </w:r>
            <w:r>
              <w:rPr>
                <w:b/>
              </w:rPr>
              <w:t>5</w:t>
            </w:r>
            <w:r w:rsidRPr="00880B49">
              <w:rPr>
                <w:b/>
              </w:rPr>
              <w:t xml:space="preserve"> </w:t>
            </w:r>
            <w:r w:rsidR="00F2336C" w:rsidRPr="00880B49">
              <w:rPr>
                <w:b/>
              </w:rPr>
              <w:t>Points</w:t>
            </w:r>
            <w:bookmarkEnd w:id="1390"/>
          </w:p>
          <w:p w14:paraId="38613AA0" w14:textId="77777777" w:rsidR="00F2336C" w:rsidRPr="00880B49" w:rsidRDefault="00F2336C" w:rsidP="00880B49"/>
          <w:p w14:paraId="0512D376" w14:textId="2B2228AE" w:rsidR="00F2336C" w:rsidRPr="00880B49" w:rsidRDefault="00800E6C" w:rsidP="00880B49">
            <w:r w:rsidRPr="00880B49">
              <w:t>Each</w:t>
            </w:r>
            <w:r w:rsidR="00F2336C" w:rsidRPr="00880B49">
              <w:t xml:space="preserve"> </w:t>
            </w:r>
            <w:r w:rsidR="00F71139" w:rsidRPr="00880B49">
              <w:rPr>
                <w:szCs w:val="24"/>
              </w:rPr>
              <w:t>application</w:t>
            </w:r>
            <w:r w:rsidR="00F2336C" w:rsidRPr="00880B49">
              <w:t xml:space="preserve"> will be evaluated on the quality and extent to which it addresses the following:</w:t>
            </w:r>
          </w:p>
          <w:p w14:paraId="3E470659" w14:textId="77777777" w:rsidR="00F2336C" w:rsidRPr="00880B49" w:rsidRDefault="00F2336C" w:rsidP="00880B49"/>
          <w:p w14:paraId="45CB4BD0" w14:textId="4B2A4609" w:rsidR="00F2336C" w:rsidRPr="00880B49" w:rsidRDefault="00F2336C" w:rsidP="00880B49">
            <w:pPr>
              <w:rPr>
                <w:b/>
              </w:rPr>
            </w:pPr>
            <w:r w:rsidRPr="00880B49">
              <w:rPr>
                <w:b/>
              </w:rPr>
              <w:t>1.a. Target Area and Brownfields (</w:t>
            </w:r>
            <w:r w:rsidR="00781954" w:rsidRPr="00880B49">
              <w:rPr>
                <w:b/>
              </w:rPr>
              <w:t>15</w:t>
            </w:r>
            <w:r w:rsidRPr="00880B49">
              <w:rPr>
                <w:b/>
              </w:rPr>
              <w:t xml:space="preserve"> points)</w:t>
            </w:r>
          </w:p>
          <w:p w14:paraId="71E99694" w14:textId="1E2CBE12" w:rsidR="00E82CD6" w:rsidRPr="00880B49" w:rsidRDefault="00E82CD6" w:rsidP="00880B49">
            <w:pPr>
              <w:rPr>
                <w:b/>
              </w:rPr>
            </w:pPr>
          </w:p>
          <w:p w14:paraId="5C78A235" w14:textId="569358E6" w:rsidR="00F2336C" w:rsidRPr="00880B49" w:rsidRDefault="00F2336C" w:rsidP="00880B49">
            <w:pPr>
              <w:rPr>
                <w:u w:val="single"/>
              </w:rPr>
            </w:pPr>
            <w:r w:rsidRPr="00880B49">
              <w:rPr>
                <w:u w:val="single"/>
              </w:rPr>
              <w:t xml:space="preserve">1.a.i. </w:t>
            </w:r>
            <w:r w:rsidR="0062423A">
              <w:rPr>
                <w:u w:val="single"/>
              </w:rPr>
              <w:t xml:space="preserve">Overview of </w:t>
            </w:r>
            <w:r w:rsidR="00A829C5">
              <w:rPr>
                <w:u w:val="single"/>
              </w:rPr>
              <w:t xml:space="preserve">Brownfield Challenges </w:t>
            </w:r>
            <w:r w:rsidRPr="00880B49">
              <w:rPr>
                <w:u w:val="single"/>
              </w:rPr>
              <w:t>and Description of Target Area (</w:t>
            </w:r>
            <w:r w:rsidR="00781954" w:rsidRPr="00880B49">
              <w:rPr>
                <w:u w:val="single"/>
              </w:rPr>
              <w:t>5</w:t>
            </w:r>
            <w:r w:rsidRPr="00880B49">
              <w:rPr>
                <w:u w:val="single"/>
              </w:rPr>
              <w:t xml:space="preserve"> points)</w:t>
            </w:r>
          </w:p>
          <w:p w14:paraId="3CA280AE" w14:textId="775CC663" w:rsidR="002D666F" w:rsidRDefault="00860FF1" w:rsidP="00270296">
            <w:pPr>
              <w:rPr>
                <w:color w:val="000000"/>
              </w:rPr>
            </w:pPr>
            <w:r w:rsidRPr="003B3E1A">
              <w:rPr>
                <w:color w:val="000000"/>
              </w:rPr>
              <w:t xml:space="preserve">The </w:t>
            </w:r>
            <w:r>
              <w:rPr>
                <w:color w:val="000000"/>
              </w:rPr>
              <w:t xml:space="preserve">extent </w:t>
            </w:r>
            <w:r w:rsidRPr="003B3E1A">
              <w:rPr>
                <w:color w:val="000000"/>
              </w:rPr>
              <w:t>to which the brownfield challenges are clearly discussed</w:t>
            </w:r>
            <w:r>
              <w:rPr>
                <w:color w:val="000000"/>
              </w:rPr>
              <w:t xml:space="preserve"> and the degree to which the brownfield challenges impact </w:t>
            </w:r>
            <w:r>
              <w:rPr>
                <w:bCs/>
              </w:rPr>
              <w:t xml:space="preserve">the </w:t>
            </w:r>
            <w:r w:rsidRPr="004D7040">
              <w:rPr>
                <w:bCs/>
              </w:rPr>
              <w:t>city</w:t>
            </w:r>
            <w:r>
              <w:rPr>
                <w:bCs/>
              </w:rPr>
              <w:t>(ies)</w:t>
            </w:r>
            <w:r w:rsidRPr="004D7040">
              <w:rPr>
                <w:bCs/>
              </w:rPr>
              <w:t>, town</w:t>
            </w:r>
            <w:r>
              <w:rPr>
                <w:bCs/>
              </w:rPr>
              <w:t>(s)</w:t>
            </w:r>
            <w:r w:rsidRPr="004D7040">
              <w:rPr>
                <w:bCs/>
              </w:rPr>
              <w:t>, or geographic area</w:t>
            </w:r>
            <w:r>
              <w:rPr>
                <w:bCs/>
              </w:rPr>
              <w:t>(s)</w:t>
            </w:r>
            <w:r w:rsidRPr="003B3E1A">
              <w:rPr>
                <w:bCs/>
              </w:rPr>
              <w:t xml:space="preserve"> targeted by this application</w:t>
            </w:r>
            <w:r w:rsidRPr="003B3E1A">
              <w:rPr>
                <w:color w:val="000000"/>
              </w:rPr>
              <w:t xml:space="preserve">. The extent to </w:t>
            </w:r>
            <w:r w:rsidRPr="00464071">
              <w:rPr>
                <w:color w:val="000000"/>
              </w:rPr>
              <w:t xml:space="preserve">which this grant </w:t>
            </w:r>
            <w:del w:id="1391" w:author="Salinas, Elyse" w:date="2024-08-28T15:05:00Z">
              <w:r w:rsidRPr="00464071">
                <w:rPr>
                  <w:color w:val="000000"/>
                </w:rPr>
                <w:delText>will potentially</w:delText>
              </w:r>
            </w:del>
            <w:ins w:id="1392" w:author="Salinas, Elyse" w:date="2024-08-28T15:05:00Z">
              <w:r w:rsidR="000001BB">
                <w:rPr>
                  <w:color w:val="000000"/>
                </w:rPr>
                <w:t>may</w:t>
              </w:r>
            </w:ins>
            <w:r w:rsidRPr="00464071">
              <w:rPr>
                <w:color w:val="000000"/>
              </w:rPr>
              <w:t xml:space="preserve"> help address those challenges and impacts. </w:t>
            </w:r>
            <w:r w:rsidR="002D666F" w:rsidRPr="00464071">
              <w:rPr>
                <w:color w:val="000000"/>
              </w:rPr>
              <w:t xml:space="preserve">The extent to which the applicant clearly identifies and describes </w:t>
            </w:r>
            <w:r w:rsidR="00A15481">
              <w:rPr>
                <w:color w:val="000000"/>
              </w:rPr>
              <w:t>the</w:t>
            </w:r>
            <w:r w:rsidR="002D666F" w:rsidRPr="00464071">
              <w:rPr>
                <w:color w:val="000000"/>
              </w:rPr>
              <w:t xml:space="preserve"> specific target area(s) within </w:t>
            </w:r>
            <w:r w:rsidR="002D666F" w:rsidRPr="00464071">
              <w:t>city(ies), town(s), or geographic area(s)</w:t>
            </w:r>
            <w:r w:rsidR="002D666F" w:rsidRPr="00464071">
              <w:rPr>
                <w:color w:val="000000"/>
              </w:rPr>
              <w:t xml:space="preserve"> where it</w:t>
            </w:r>
            <w:r w:rsidR="002D666F">
              <w:rPr>
                <w:color w:val="000000"/>
              </w:rPr>
              <w:t xml:space="preserve"> plans to perform grant </w:t>
            </w:r>
            <w:r w:rsidR="002D666F" w:rsidRPr="00E64299">
              <w:rPr>
                <w:color w:val="000000"/>
              </w:rPr>
              <w:t>activities</w:t>
            </w:r>
            <w:r w:rsidR="002D666F">
              <w:rPr>
                <w:color w:val="000000"/>
              </w:rPr>
              <w:t>.</w:t>
            </w:r>
          </w:p>
          <w:p w14:paraId="7ECE0C28" w14:textId="77777777" w:rsidR="00E82CD6" w:rsidRPr="00880B49" w:rsidRDefault="00E82CD6" w:rsidP="00880B49"/>
          <w:p w14:paraId="21ADFCDB" w14:textId="01AAD4F5" w:rsidR="00F2336C" w:rsidRPr="00880B49" w:rsidRDefault="00F2336C" w:rsidP="00880B49">
            <w:pPr>
              <w:rPr>
                <w:u w:val="single"/>
              </w:rPr>
            </w:pPr>
            <w:bookmarkStart w:id="1393" w:name="_Hlk530386998"/>
            <w:r w:rsidRPr="00880B49">
              <w:rPr>
                <w:u w:val="single"/>
              </w:rPr>
              <w:t>1</w:t>
            </w:r>
            <w:r w:rsidR="00CF6C07" w:rsidRPr="00880B49">
              <w:rPr>
                <w:u w:val="single"/>
              </w:rPr>
              <w:t>.</w:t>
            </w:r>
            <w:r w:rsidRPr="00880B49">
              <w:rPr>
                <w:u w:val="single"/>
              </w:rPr>
              <w:t xml:space="preserve">a.ii. Description of the </w:t>
            </w:r>
            <w:r w:rsidR="009C1F6C" w:rsidRPr="00880B49">
              <w:rPr>
                <w:u w:val="single"/>
              </w:rPr>
              <w:t xml:space="preserve">Proposed </w:t>
            </w:r>
            <w:r w:rsidRPr="00880B49">
              <w:rPr>
                <w:u w:val="single"/>
              </w:rPr>
              <w:t>Brownfield Site(s) (</w:t>
            </w:r>
            <w:r w:rsidR="00781954" w:rsidRPr="00880B49">
              <w:rPr>
                <w:u w:val="single"/>
              </w:rPr>
              <w:t>10</w:t>
            </w:r>
            <w:r w:rsidRPr="00880B49">
              <w:rPr>
                <w:u w:val="single"/>
              </w:rPr>
              <w:t xml:space="preserve"> points)</w:t>
            </w:r>
          </w:p>
          <w:p w14:paraId="2C3E65B0" w14:textId="26981E8C" w:rsidR="00261D3F" w:rsidRPr="00880B49" w:rsidRDefault="00261D3F" w:rsidP="00880B49">
            <w:pPr>
              <w:rPr>
                <w:u w:val="single"/>
              </w:rPr>
            </w:pPr>
            <w:r w:rsidRPr="00880B49">
              <w:t>The extent to which the description of the property(</w:t>
            </w:r>
            <w:r w:rsidRPr="00880B49">
              <w:rPr>
                <w:noProof/>
              </w:rPr>
              <w:t>ies</w:t>
            </w:r>
            <w:r w:rsidRPr="00880B49">
              <w:t>) targeted for cleanup provides clear</w:t>
            </w:r>
          </w:p>
          <w:p w14:paraId="2ACA31B4" w14:textId="251AC319" w:rsidR="00F2336C" w:rsidRPr="00880B49" w:rsidRDefault="008648FE" w:rsidP="00880B49">
            <w:r w:rsidRPr="00880B49">
              <w:t>information on the known contamination</w:t>
            </w:r>
            <w:r w:rsidR="00842869" w:rsidRPr="00880B49">
              <w:t xml:space="preserve"> and site conditions (including structures)</w:t>
            </w:r>
            <w:r w:rsidRPr="00880B49">
              <w:t xml:space="preserve">, </w:t>
            </w:r>
            <w:r w:rsidR="00842869" w:rsidRPr="00880B49">
              <w:t>and relevant past and current</w:t>
            </w:r>
            <w:r w:rsidRPr="00880B49">
              <w:t xml:space="preserve"> land uses, and the degree of</w:t>
            </w:r>
            <w:r w:rsidR="00842869" w:rsidRPr="00880B49">
              <w:t xml:space="preserve"> </w:t>
            </w:r>
            <w:r w:rsidR="00F2336C" w:rsidRPr="00880B49">
              <w:t xml:space="preserve">severity of the conditions. </w:t>
            </w:r>
          </w:p>
          <w:bookmarkEnd w:id="1393"/>
          <w:p w14:paraId="251722F9" w14:textId="77777777" w:rsidR="00842869" w:rsidRPr="00880B49" w:rsidRDefault="00842869" w:rsidP="00880B49"/>
          <w:p w14:paraId="23B5A2EE" w14:textId="7B876284" w:rsidR="00F2336C" w:rsidRPr="00880B49" w:rsidRDefault="00F2336C" w:rsidP="00880B49">
            <w:pPr>
              <w:rPr>
                <w:b/>
              </w:rPr>
            </w:pPr>
            <w:r w:rsidRPr="00880B49">
              <w:rPr>
                <w:b/>
              </w:rPr>
              <w:t>1.b. Revitalization of the Target Area (</w:t>
            </w:r>
            <w:r w:rsidR="00781954" w:rsidRPr="00880B49">
              <w:rPr>
                <w:b/>
              </w:rPr>
              <w:t>20</w:t>
            </w:r>
            <w:r w:rsidRPr="00880B49">
              <w:rPr>
                <w:b/>
              </w:rPr>
              <w:t xml:space="preserve"> points)</w:t>
            </w:r>
          </w:p>
          <w:p w14:paraId="4E7D9DD2" w14:textId="77777777" w:rsidR="00E82CD6" w:rsidRPr="00880B49" w:rsidRDefault="00E82CD6" w:rsidP="00880B49"/>
          <w:p w14:paraId="2C6A4578" w14:textId="66BE5C4C" w:rsidR="00F2336C" w:rsidRPr="00880B49" w:rsidRDefault="00F2336C" w:rsidP="00880B49">
            <w:pPr>
              <w:rPr>
                <w:u w:val="single"/>
              </w:rPr>
            </w:pPr>
            <w:bookmarkStart w:id="1394" w:name="_Hlk14715971"/>
            <w:r w:rsidRPr="00880B49">
              <w:rPr>
                <w:u w:val="single"/>
              </w:rPr>
              <w:t xml:space="preserve">1.b.i. </w:t>
            </w:r>
            <w:r w:rsidR="004A1310" w:rsidRPr="00880B49">
              <w:rPr>
                <w:u w:val="single"/>
              </w:rPr>
              <w:t>Reuse</w:t>
            </w:r>
            <w:r w:rsidRPr="00880B49">
              <w:rPr>
                <w:u w:val="single"/>
              </w:rPr>
              <w:t xml:space="preserve"> Strategy and Alignment with Revitalization Plans (</w:t>
            </w:r>
            <w:r w:rsidR="00781954" w:rsidRPr="00880B49">
              <w:rPr>
                <w:u w:val="single"/>
              </w:rPr>
              <w:t>10</w:t>
            </w:r>
            <w:r w:rsidRPr="00880B49">
              <w:rPr>
                <w:u w:val="single"/>
              </w:rPr>
              <w:t xml:space="preserve"> points)</w:t>
            </w:r>
          </w:p>
          <w:p w14:paraId="2AFDF41B" w14:textId="3D33ADB0" w:rsidR="00C63910" w:rsidRPr="00880B49" w:rsidRDefault="267935E7" w:rsidP="00880B49">
            <w:r w:rsidRPr="00880B49">
              <w:t xml:space="preserve">The extent to which a </w:t>
            </w:r>
            <w:r w:rsidR="004A1310" w:rsidRPr="00880B49">
              <w:rPr>
                <w:szCs w:val="24"/>
              </w:rPr>
              <w:t>reuse</w:t>
            </w:r>
            <w:r w:rsidRPr="00880B49">
              <w:t xml:space="preserve"> strategy</w:t>
            </w:r>
            <w:r w:rsidR="008A3A3B">
              <w:t xml:space="preserve"> or </w:t>
            </w:r>
            <w:r w:rsidRPr="00880B49">
              <w:t xml:space="preserve">projected </w:t>
            </w:r>
            <w:r w:rsidR="004A1310" w:rsidRPr="00880B49">
              <w:rPr>
                <w:szCs w:val="24"/>
              </w:rPr>
              <w:t>reuse</w:t>
            </w:r>
            <w:r w:rsidRPr="00880B49">
              <w:t xml:space="preserve"> is clearly </w:t>
            </w:r>
            <w:r w:rsidR="008A3A3B">
              <w:t>described</w:t>
            </w:r>
            <w:r w:rsidR="008A3A3B" w:rsidRPr="00880B49">
              <w:t xml:space="preserve"> </w:t>
            </w:r>
            <w:r w:rsidRPr="00880B49">
              <w:t>for the proposed site(s</w:t>
            </w:r>
            <w:del w:id="1395" w:author="Salinas, Elyse" w:date="2024-08-28T15:05:00Z">
              <w:r w:rsidRPr="00880B49">
                <w:delText>)</w:delText>
              </w:r>
              <w:r w:rsidR="00E82CD6" w:rsidRPr="00880B49">
                <w:delText xml:space="preserve"> to be remediated in the target area</w:delText>
              </w:r>
              <w:r w:rsidR="005634F6" w:rsidRPr="00880B49">
                <w:delText>(s</w:delText>
              </w:r>
            </w:del>
            <w:r w:rsidRPr="00880B49">
              <w:t xml:space="preserve">), and the extent to which the </w:t>
            </w:r>
            <w:r w:rsidR="004A1310" w:rsidRPr="00880B49">
              <w:rPr>
                <w:szCs w:val="24"/>
              </w:rPr>
              <w:t>reuse</w:t>
            </w:r>
            <w:r w:rsidRPr="00880B49">
              <w:t xml:space="preserve"> strategy/projected </w:t>
            </w:r>
            <w:r w:rsidR="004A1310" w:rsidRPr="00880B49">
              <w:rPr>
                <w:szCs w:val="24"/>
              </w:rPr>
              <w:t>reuse</w:t>
            </w:r>
            <w:r w:rsidRPr="00880B49">
              <w:t xml:space="preserve"> clearly aligns with and advances the local government’s land use and revitalization plans</w:t>
            </w:r>
            <w:r w:rsidR="00FA2565" w:rsidRPr="00880B49">
              <w:t xml:space="preserve"> or related community priorities</w:t>
            </w:r>
            <w:r w:rsidRPr="00880B49">
              <w:t xml:space="preserve">. </w:t>
            </w:r>
          </w:p>
          <w:p w14:paraId="3A6E1265" w14:textId="77777777" w:rsidR="00C63910" w:rsidRPr="00880B49" w:rsidRDefault="00C63910" w:rsidP="00880B49"/>
          <w:p w14:paraId="2C10F099" w14:textId="77777777" w:rsidR="00C63910" w:rsidRPr="00880B49" w:rsidRDefault="00E82CD6" w:rsidP="00880B49">
            <w:r w:rsidRPr="00880B49">
              <w:t xml:space="preserve">When </w:t>
            </w:r>
            <w:r w:rsidR="267935E7" w:rsidRPr="00880B49">
              <w:t xml:space="preserve">applicable, the extent to which the </w:t>
            </w:r>
            <w:r w:rsidR="004A1310" w:rsidRPr="00880B49">
              <w:rPr>
                <w:szCs w:val="24"/>
              </w:rPr>
              <w:t>reuse</w:t>
            </w:r>
            <w:r w:rsidR="004A1310" w:rsidRPr="00880B49">
              <w:t xml:space="preserve"> </w:t>
            </w:r>
            <w:r w:rsidR="267935E7" w:rsidRPr="00880B49">
              <w:t xml:space="preserve">strategy/projected </w:t>
            </w:r>
            <w:r w:rsidR="004A1310" w:rsidRPr="00880B49">
              <w:rPr>
                <w:szCs w:val="24"/>
              </w:rPr>
              <w:t>reuse</w:t>
            </w:r>
            <w:r w:rsidR="267935E7" w:rsidRPr="00880B49">
              <w:t xml:space="preserve"> is an appropriate reuse option for a site in a federally designated flood plain. </w:t>
            </w:r>
          </w:p>
          <w:p w14:paraId="707083EC" w14:textId="77777777" w:rsidR="00C63910" w:rsidRPr="00880B49" w:rsidRDefault="00C63910" w:rsidP="00880B49"/>
          <w:p w14:paraId="03F7DC9F" w14:textId="19F64DEB" w:rsidR="00F2336C" w:rsidRPr="00880B49" w:rsidRDefault="267935E7" w:rsidP="00880B49">
            <w:r w:rsidRPr="00880B49">
              <w:t xml:space="preserve">The degree to which the public </w:t>
            </w:r>
            <w:r w:rsidR="006B3DA6">
              <w:t>(</w:t>
            </w:r>
            <w:r w:rsidR="006B3DA6" w:rsidRPr="006B3DA6">
              <w:t>including underserved communities</w:t>
            </w:r>
            <w:r w:rsidR="006B3DA6">
              <w:t xml:space="preserve">) </w:t>
            </w:r>
            <w:r w:rsidRPr="00880B49">
              <w:t xml:space="preserve">and project partners have had meaningful involvement in the development of the </w:t>
            </w:r>
            <w:r w:rsidR="004A1310" w:rsidRPr="00880B49">
              <w:rPr>
                <w:szCs w:val="24"/>
              </w:rPr>
              <w:t>reuse</w:t>
            </w:r>
            <w:r w:rsidRPr="00880B49">
              <w:t xml:space="preserve"> strategy/projected </w:t>
            </w:r>
            <w:r w:rsidR="004A1310" w:rsidRPr="00880B49">
              <w:rPr>
                <w:szCs w:val="24"/>
              </w:rPr>
              <w:t>reuse</w:t>
            </w:r>
            <w:r w:rsidR="00A15481">
              <w:rPr>
                <w:szCs w:val="24"/>
              </w:rPr>
              <w:t>(s)</w:t>
            </w:r>
            <w:r w:rsidRPr="00880B49">
              <w:t>.</w:t>
            </w:r>
          </w:p>
          <w:bookmarkEnd w:id="1394"/>
          <w:p w14:paraId="72FEE800" w14:textId="77777777" w:rsidR="00E82CD6" w:rsidRPr="00880B49" w:rsidRDefault="00E82CD6" w:rsidP="00880B49"/>
          <w:p w14:paraId="22613D5A" w14:textId="4F0CA8EF" w:rsidR="00F2336C" w:rsidRPr="00880B49" w:rsidRDefault="00F2336C" w:rsidP="00880B49">
            <w:pPr>
              <w:rPr>
                <w:u w:val="single"/>
              </w:rPr>
            </w:pPr>
            <w:r w:rsidRPr="00880B49">
              <w:rPr>
                <w:u w:val="single"/>
              </w:rPr>
              <w:t xml:space="preserve">1.b.ii. Outcomes and Benefits of </w:t>
            </w:r>
            <w:r w:rsidR="004A1310" w:rsidRPr="00880B49">
              <w:rPr>
                <w:u w:val="single"/>
              </w:rPr>
              <w:t xml:space="preserve">Reuse </w:t>
            </w:r>
            <w:r w:rsidRPr="00880B49">
              <w:rPr>
                <w:u w:val="single"/>
              </w:rPr>
              <w:t>Strategy (</w:t>
            </w:r>
            <w:r w:rsidR="00781954" w:rsidRPr="00880B49">
              <w:rPr>
                <w:u w:val="single"/>
              </w:rPr>
              <w:t>10</w:t>
            </w:r>
            <w:r w:rsidRPr="00880B49">
              <w:rPr>
                <w:u w:val="single"/>
              </w:rPr>
              <w:t xml:space="preserve"> points)</w:t>
            </w:r>
          </w:p>
          <w:p w14:paraId="304BB7C1" w14:textId="029B1E2B" w:rsidR="00EE1876" w:rsidRDefault="00CB3CB4" w:rsidP="00880B49">
            <w:r w:rsidRPr="00880B49">
              <w:t xml:space="preserve">Given the type </w:t>
            </w:r>
            <w:r w:rsidR="00BD4C75" w:rsidRPr="00880B49">
              <w:t xml:space="preserve">of </w:t>
            </w:r>
            <w:r w:rsidRPr="00880B49">
              <w:t>community being served (e.g., urban, rural</w:t>
            </w:r>
            <w:r w:rsidR="00011BD9" w:rsidRPr="00880B49">
              <w:t xml:space="preserve">, </w:t>
            </w:r>
            <w:r w:rsidR="00251A8F">
              <w:t>T</w:t>
            </w:r>
            <w:r w:rsidR="00011BD9" w:rsidRPr="00880B49">
              <w:t xml:space="preserve">ribal, etc.), </w:t>
            </w:r>
            <w:r w:rsidR="00FE00FA" w:rsidRPr="00880B49">
              <w:t>t</w:t>
            </w:r>
            <w:r w:rsidR="00F2336C" w:rsidRPr="00880B49">
              <w:t xml:space="preserve">he degree to which the proposed project </w:t>
            </w:r>
            <w:r w:rsidR="00BB27AE" w:rsidRPr="00880B49">
              <w:t>or</w:t>
            </w:r>
            <w:r w:rsidR="00F2336C" w:rsidRPr="00880B49">
              <w:t xml:space="preserve"> revitalization plans will substantially stimulate economic </w:t>
            </w:r>
            <w:r w:rsidR="00940A18" w:rsidRPr="00880B49">
              <w:t xml:space="preserve">development in the target </w:t>
            </w:r>
            <w:r w:rsidR="00940A18" w:rsidRPr="00880B49">
              <w:rPr>
                <w:noProof/>
              </w:rPr>
              <w:t xml:space="preserve">area(s) </w:t>
            </w:r>
            <w:del w:id="1396" w:author="Salinas, Elyse" w:date="2024-08-28T15:05:00Z">
              <w:r w:rsidR="00940A18" w:rsidRPr="00880B49">
                <w:delText>upon completion of the</w:delText>
              </w:r>
            </w:del>
            <w:ins w:id="1397" w:author="Salinas, Elyse" w:date="2024-08-28T15:05:00Z">
              <w:r w:rsidR="00146EC9">
                <w:t>once</w:t>
              </w:r>
            </w:ins>
            <w:r w:rsidR="00940A18" w:rsidRPr="00880B49">
              <w:t xml:space="preserve"> cleanup of </w:t>
            </w:r>
            <w:r w:rsidR="00D20EDE">
              <w:t xml:space="preserve">the </w:t>
            </w:r>
            <w:r w:rsidR="00940A18" w:rsidRPr="00880B49">
              <w:t>proposed site(s)</w:t>
            </w:r>
            <w:r w:rsidR="00146EC9">
              <w:t xml:space="preserve"> </w:t>
            </w:r>
            <w:ins w:id="1398" w:author="Salinas, Elyse" w:date="2024-08-28T15:05:00Z">
              <w:r w:rsidR="00146EC9">
                <w:t>is complete</w:t>
              </w:r>
              <w:r w:rsidR="00940A18">
                <w:t xml:space="preserve"> </w:t>
              </w:r>
            </w:ins>
            <w:r w:rsidR="00F2336C" w:rsidRPr="00880B49">
              <w:rPr>
                <w:u w:val="single"/>
              </w:rPr>
              <w:t>and/or</w:t>
            </w:r>
            <w:r w:rsidR="00F2336C" w:rsidRPr="00880B49">
              <w:t xml:space="preserve"> </w:t>
            </w:r>
            <w:r w:rsidR="00EC0C44">
              <w:rPr>
                <w:szCs w:val="24"/>
              </w:rPr>
              <w:t>the degree to which the grant will facilitate the creation of, preservation of, or addition to a park, a greenway, undeveloped property, recreational property, or other property used for nonprofit purpose</w:t>
            </w:r>
            <w:r w:rsidR="00176B6B">
              <w:rPr>
                <w:szCs w:val="24"/>
              </w:rPr>
              <w:t>s</w:t>
            </w:r>
            <w:r w:rsidR="00EC0C44">
              <w:rPr>
                <w:szCs w:val="24"/>
              </w:rPr>
              <w:t xml:space="preserve"> in the target area(s). </w:t>
            </w:r>
            <w:r w:rsidR="00EC0C44">
              <w:t>T</w:t>
            </w:r>
            <w:r w:rsidR="00F2336C" w:rsidRPr="00880B49">
              <w:t>he degree to</w:t>
            </w:r>
            <w:r w:rsidR="001E72AD" w:rsidRPr="00880B49">
              <w:t xml:space="preserve"> which</w:t>
            </w:r>
            <w:r w:rsidR="00F2336C" w:rsidRPr="00880B49">
              <w:t xml:space="preserve"> these outcomes </w:t>
            </w:r>
            <w:r w:rsidR="007A30AC" w:rsidRPr="00880B49">
              <w:t xml:space="preserve">clearly </w:t>
            </w:r>
            <w:r w:rsidR="00F2336C" w:rsidRPr="00880B49">
              <w:t xml:space="preserve">correlate with the </w:t>
            </w:r>
            <w:r w:rsidR="00B274D2" w:rsidRPr="00880B49">
              <w:rPr>
                <w:szCs w:val="24"/>
              </w:rPr>
              <w:t>applicant’s</w:t>
            </w:r>
            <w:r w:rsidR="00B274D2" w:rsidRPr="00880B49">
              <w:t xml:space="preserve"> </w:t>
            </w:r>
            <w:r w:rsidR="004A1310" w:rsidRPr="00880B49">
              <w:rPr>
                <w:szCs w:val="24"/>
              </w:rPr>
              <w:t>reuse</w:t>
            </w:r>
            <w:r w:rsidR="00F2336C" w:rsidRPr="00880B49">
              <w:t xml:space="preserve"> strategy</w:t>
            </w:r>
            <w:r w:rsidR="00A15481">
              <w:t>/projected site reuse(s)</w:t>
            </w:r>
            <w:r w:rsidR="003F657D" w:rsidRPr="00880B49">
              <w:t>.</w:t>
            </w:r>
            <w:r w:rsidR="004258A7" w:rsidRPr="00880B49">
              <w:t xml:space="preserve"> </w:t>
            </w:r>
          </w:p>
          <w:p w14:paraId="72F00769" w14:textId="77777777" w:rsidR="005C7FC9" w:rsidRDefault="005C7FC9" w:rsidP="005C7FC9">
            <w:pPr>
              <w:rPr>
                <w:szCs w:val="24"/>
              </w:rPr>
            </w:pPr>
          </w:p>
          <w:p w14:paraId="40156C51" w14:textId="73969571" w:rsidR="00A25630" w:rsidRPr="005C7FC9" w:rsidRDefault="00A25630" w:rsidP="005C7FC9">
            <w:pPr>
              <w:rPr>
                <w:szCs w:val="24"/>
              </w:rPr>
            </w:pPr>
            <w:r>
              <w:rPr>
                <w:szCs w:val="24"/>
              </w:rPr>
              <w:t>T</w:t>
            </w:r>
            <w:r w:rsidRPr="00551DF0">
              <w:rPr>
                <w:szCs w:val="24"/>
              </w:rPr>
              <w:t xml:space="preserve">he extent to which the </w:t>
            </w:r>
            <w:r>
              <w:rPr>
                <w:szCs w:val="24"/>
              </w:rPr>
              <w:t>proposed project</w:t>
            </w:r>
            <w:r w:rsidRPr="00551DF0">
              <w:rPr>
                <w:szCs w:val="24"/>
              </w:rPr>
              <w:t xml:space="preserve"> will improve local climate adaptation/mitigation capacity and resilience</w:t>
            </w:r>
            <w:r>
              <w:rPr>
                <w:szCs w:val="24"/>
              </w:rPr>
              <w:t xml:space="preserve"> to</w:t>
            </w:r>
            <w:r w:rsidRPr="00D70CDB">
              <w:rPr>
                <w:szCs w:val="24"/>
              </w:rPr>
              <w:t xml:space="preserve"> protect residents and </w:t>
            </w:r>
            <w:r>
              <w:rPr>
                <w:szCs w:val="24"/>
              </w:rPr>
              <w:t xml:space="preserve">community </w:t>
            </w:r>
            <w:r w:rsidRPr="00D70CDB">
              <w:rPr>
                <w:szCs w:val="24"/>
              </w:rPr>
              <w:t>investments</w:t>
            </w:r>
            <w:r>
              <w:rPr>
                <w:szCs w:val="24"/>
              </w:rPr>
              <w:t>.</w:t>
            </w:r>
          </w:p>
          <w:p w14:paraId="7314319E" w14:textId="77777777" w:rsidR="00D57B02" w:rsidRPr="00880B49" w:rsidRDefault="00D57B02" w:rsidP="00880B49"/>
          <w:p w14:paraId="3993C9AB" w14:textId="75AC6E66" w:rsidR="00D57B02" w:rsidRPr="00880B49" w:rsidRDefault="00D57B02" w:rsidP="00880B49">
            <w:r w:rsidRPr="00880B49">
              <w:t xml:space="preserve">When applicable, the extent to which the </w:t>
            </w:r>
            <w:r w:rsidRPr="00880B49">
              <w:rPr>
                <w:szCs w:val="24"/>
              </w:rPr>
              <w:t>reuse</w:t>
            </w:r>
            <w:r w:rsidRPr="00880B49">
              <w:t xml:space="preserve"> of the proposed site(s) will facilitate renewable energy </w:t>
            </w:r>
            <w:r w:rsidRPr="00880B49">
              <w:rPr>
                <w:szCs w:val="24"/>
              </w:rPr>
              <w:t>from wind, solar, or geothermal energy</w:t>
            </w:r>
            <w:r w:rsidRPr="00880B49">
              <w:t xml:space="preserve">, or will incorporate energy efficiency measures. </w:t>
            </w:r>
          </w:p>
          <w:p w14:paraId="6254A8EF" w14:textId="77777777" w:rsidR="00AA78CC" w:rsidRPr="00880B49" w:rsidRDefault="00AA78CC" w:rsidP="00880B49">
            <w:pPr>
              <w:rPr>
                <w:szCs w:val="24"/>
              </w:rPr>
            </w:pPr>
          </w:p>
          <w:p w14:paraId="42DCD896" w14:textId="7B9AC408" w:rsidR="00F2336C" w:rsidRPr="00880B49" w:rsidRDefault="00F2336C" w:rsidP="00880B49">
            <w:pPr>
              <w:rPr>
                <w:b/>
              </w:rPr>
            </w:pPr>
            <w:r w:rsidRPr="00880B49">
              <w:rPr>
                <w:b/>
              </w:rPr>
              <w:t>1.c. Strategy for Leveraging Resources (</w:t>
            </w:r>
            <w:r w:rsidR="008A503B">
              <w:rPr>
                <w:b/>
              </w:rPr>
              <w:t>20</w:t>
            </w:r>
            <w:r w:rsidR="008A503B" w:rsidRPr="00880B49">
              <w:rPr>
                <w:b/>
              </w:rPr>
              <w:t xml:space="preserve"> </w:t>
            </w:r>
            <w:r w:rsidRPr="00880B49">
              <w:rPr>
                <w:b/>
              </w:rPr>
              <w:t>points)</w:t>
            </w:r>
          </w:p>
          <w:p w14:paraId="4950E04B" w14:textId="77777777" w:rsidR="002168F0" w:rsidRDefault="002168F0" w:rsidP="00880B49">
            <w:pPr>
              <w:rPr>
                <w:u w:val="single"/>
              </w:rPr>
            </w:pPr>
          </w:p>
          <w:p w14:paraId="3C1AE313" w14:textId="1485F7F8" w:rsidR="002168F0" w:rsidRDefault="002168F0" w:rsidP="00880B49">
            <w:pPr>
              <w:rPr>
                <w:bCs/>
                <w:u w:val="single"/>
              </w:rPr>
            </w:pPr>
            <w:r>
              <w:rPr>
                <w:bCs/>
                <w:u w:val="single"/>
              </w:rPr>
              <w:t>1.c.i.</w:t>
            </w:r>
            <w:r w:rsidRPr="00880B49">
              <w:rPr>
                <w:bCs/>
                <w:u w:val="single"/>
              </w:rPr>
              <w:t xml:space="preserve"> Resources Needed </w:t>
            </w:r>
            <w:r w:rsidR="009F2096">
              <w:rPr>
                <w:bCs/>
                <w:u w:val="single"/>
              </w:rPr>
              <w:t>for</w:t>
            </w:r>
            <w:r>
              <w:rPr>
                <w:bCs/>
                <w:u w:val="single"/>
              </w:rPr>
              <w:t xml:space="preserve"> Site Characterization</w:t>
            </w:r>
            <w:r w:rsidRPr="00880B49">
              <w:rPr>
                <w:u w:val="single"/>
              </w:rPr>
              <w:t xml:space="preserve"> (</w:t>
            </w:r>
            <w:r>
              <w:rPr>
                <w:u w:val="single"/>
              </w:rPr>
              <w:t>5</w:t>
            </w:r>
            <w:r w:rsidRPr="00880B49">
              <w:rPr>
                <w:u w:val="single"/>
              </w:rPr>
              <w:t xml:space="preserve"> points)</w:t>
            </w:r>
          </w:p>
          <w:p w14:paraId="2A12FDFB" w14:textId="342EC7F0" w:rsidR="001607C9" w:rsidRPr="004278A0" w:rsidRDefault="009175F4" w:rsidP="001607C9">
            <w:r>
              <w:t xml:space="preserve">The extent to which the applicant has identified assessment funding resources that will be sought in the event that the proposed site(s) needs to be further </w:t>
            </w:r>
            <w:r w:rsidRPr="00995CAA">
              <w:t>characterized. Given the size and extent of contamination of the proposed site(s), the degree to which the resource(s) are relevant and</w:t>
            </w:r>
            <w:r w:rsidR="00995CAA">
              <w:t xml:space="preserve"> potentially sufficient</w:t>
            </w:r>
            <w:r w:rsidRPr="00995CAA">
              <w:t xml:space="preserve"> to complete the site characterization for the</w:t>
            </w:r>
            <w:r>
              <w:t xml:space="preserve"> remediation to continue.</w:t>
            </w:r>
          </w:p>
          <w:p w14:paraId="389C6D3C" w14:textId="77777777" w:rsidR="002168F0" w:rsidRPr="004278A0" w:rsidRDefault="002168F0" w:rsidP="00880B49">
            <w:pPr>
              <w:rPr>
                <w:bCs/>
                <w:u w:val="single"/>
              </w:rPr>
            </w:pPr>
          </w:p>
          <w:p w14:paraId="1142FEAC" w14:textId="5B53683C" w:rsidR="000C77E9" w:rsidRPr="004278A0" w:rsidRDefault="000C77E9" w:rsidP="00880B49">
            <w:pPr>
              <w:rPr>
                <w:u w:val="single"/>
              </w:rPr>
            </w:pPr>
            <w:r w:rsidRPr="004278A0">
              <w:rPr>
                <w:bCs/>
                <w:u w:val="single"/>
              </w:rPr>
              <w:t xml:space="preserve">1.c.ii. Resources Needed </w:t>
            </w:r>
            <w:r w:rsidR="00224875" w:rsidRPr="004278A0">
              <w:rPr>
                <w:bCs/>
                <w:u w:val="single"/>
              </w:rPr>
              <w:t>for</w:t>
            </w:r>
            <w:r w:rsidRPr="004278A0">
              <w:rPr>
                <w:bCs/>
                <w:u w:val="single"/>
              </w:rPr>
              <w:t xml:space="preserve"> </w:t>
            </w:r>
            <w:r w:rsidR="00845020" w:rsidRPr="004278A0">
              <w:rPr>
                <w:bCs/>
                <w:u w:val="single"/>
              </w:rPr>
              <w:t>Site Remediation</w:t>
            </w:r>
            <w:r w:rsidRPr="004278A0">
              <w:rPr>
                <w:u w:val="single"/>
              </w:rPr>
              <w:t xml:space="preserve"> (5 points)</w:t>
            </w:r>
          </w:p>
          <w:p w14:paraId="07C5E49E" w14:textId="795E9B29" w:rsidR="000C25BC" w:rsidRPr="00464071" w:rsidRDefault="000C25BC" w:rsidP="000C25BC">
            <w:pPr>
              <w:rPr>
                <w:i/>
              </w:rPr>
            </w:pPr>
            <w:r w:rsidRPr="004278A0">
              <w:t>The relevancy and degree to which secured funding resources</w:t>
            </w:r>
            <w:r w:rsidR="00343FC6" w:rsidRPr="004278A0">
              <w:t xml:space="preserve"> </w:t>
            </w:r>
            <w:r w:rsidRPr="004278A0">
              <w:t xml:space="preserve">will contribute to the completion of the remediation of the proposed brownfield site(s). The degree to which the attached documentation substantiates </w:t>
            </w:r>
            <w:r w:rsidRPr="00880B49">
              <w:t xml:space="preserve">secured commitments discussed in the Narrative. </w:t>
            </w:r>
            <w:r w:rsidRPr="000C77E9">
              <w:rPr>
                <w:i/>
              </w:rPr>
              <w:t>(</w:t>
            </w:r>
            <w:r w:rsidRPr="00464071">
              <w:rPr>
                <w:i/>
              </w:rPr>
              <w:t xml:space="preserve">Note, a response may not earn full points if the applicant duplicates sources that are listed in 3.b. Description of Tasks/Activities and Outputs. Additionally, </w:t>
            </w:r>
            <w:r w:rsidR="000B5FF9" w:rsidRPr="00464071">
              <w:rPr>
                <w:i/>
              </w:rPr>
              <w:t xml:space="preserve">a </w:t>
            </w:r>
            <w:r w:rsidRPr="00464071">
              <w:rPr>
                <w:i/>
              </w:rPr>
              <w:t>response may only earn full points when the applicant has resources that are secured, significant, relevant</w:t>
            </w:r>
            <w:r w:rsidR="004167BD">
              <w:rPr>
                <w:i/>
              </w:rPr>
              <w:t>,</w:t>
            </w:r>
            <w:r w:rsidRPr="00464071">
              <w:rPr>
                <w:i/>
              </w:rPr>
              <w:t xml:space="preserve"> </w:t>
            </w:r>
            <w:r w:rsidR="00816580" w:rsidRPr="00464071">
              <w:rPr>
                <w:i/>
              </w:rPr>
              <w:t xml:space="preserve">and </w:t>
            </w:r>
            <w:r w:rsidR="00635B12">
              <w:rPr>
                <w:i/>
              </w:rPr>
              <w:t>sufficient to</w:t>
            </w:r>
            <w:r w:rsidR="00816580" w:rsidRPr="00464071">
              <w:rPr>
                <w:i/>
              </w:rPr>
              <w:t xml:space="preserve"> complete the remediation</w:t>
            </w:r>
            <w:r w:rsidRPr="00464071">
              <w:rPr>
                <w:i/>
              </w:rPr>
              <w:t xml:space="preserve">.) </w:t>
            </w:r>
          </w:p>
          <w:p w14:paraId="6B203E18" w14:textId="6E27F60A" w:rsidR="000C77E9" w:rsidRDefault="000C77E9" w:rsidP="00880B49">
            <w:pPr>
              <w:rPr>
                <w:u w:val="single"/>
              </w:rPr>
            </w:pPr>
          </w:p>
          <w:p w14:paraId="196C8491" w14:textId="4D7B8ECD" w:rsidR="00D51851" w:rsidRPr="004278A0" w:rsidRDefault="00D51851" w:rsidP="00D51851">
            <w:r w:rsidRPr="004278A0">
              <w:t>Alternatively, the extent to which the EPA funding discussed in this application</w:t>
            </w:r>
            <w:r>
              <w:t xml:space="preserve"> is enough to complete the remediation</w:t>
            </w:r>
            <w:r w:rsidRPr="004278A0">
              <w:t>.</w:t>
            </w:r>
          </w:p>
          <w:p w14:paraId="0E16BD65" w14:textId="77777777" w:rsidR="00D51851" w:rsidRDefault="00D51851" w:rsidP="00880B49">
            <w:pPr>
              <w:rPr>
                <w:u w:val="single"/>
              </w:rPr>
            </w:pPr>
          </w:p>
          <w:p w14:paraId="66871E98" w14:textId="0A49F36E" w:rsidR="00F2336C" w:rsidRPr="00880B49" w:rsidRDefault="002168F0" w:rsidP="00880B49">
            <w:pPr>
              <w:rPr>
                <w:u w:val="single"/>
              </w:rPr>
            </w:pPr>
            <w:r>
              <w:rPr>
                <w:bCs/>
                <w:u w:val="single"/>
              </w:rPr>
              <w:t>1.c.i</w:t>
            </w:r>
            <w:r w:rsidR="0019655D">
              <w:rPr>
                <w:bCs/>
                <w:u w:val="single"/>
              </w:rPr>
              <w:t>ii</w:t>
            </w:r>
            <w:r>
              <w:rPr>
                <w:bCs/>
                <w:u w:val="single"/>
              </w:rPr>
              <w:t>.</w:t>
            </w:r>
            <w:r w:rsidR="000C77E9">
              <w:rPr>
                <w:bCs/>
                <w:u w:val="single"/>
              </w:rPr>
              <w:t xml:space="preserve"> </w:t>
            </w:r>
            <w:r w:rsidR="00D444F7" w:rsidRPr="00880B49">
              <w:rPr>
                <w:bCs/>
                <w:u w:val="single"/>
              </w:rPr>
              <w:t>Resources Needed for Site Reuse</w:t>
            </w:r>
            <w:r w:rsidR="00F2336C" w:rsidRPr="00880B49">
              <w:rPr>
                <w:u w:val="single"/>
              </w:rPr>
              <w:t xml:space="preserve"> (</w:t>
            </w:r>
            <w:r w:rsidR="000C77E9">
              <w:rPr>
                <w:u w:val="single"/>
              </w:rPr>
              <w:t>5</w:t>
            </w:r>
            <w:r w:rsidR="000C77E9" w:rsidRPr="00880B49">
              <w:rPr>
                <w:u w:val="single"/>
              </w:rPr>
              <w:t xml:space="preserve"> </w:t>
            </w:r>
            <w:r w:rsidR="00F2336C" w:rsidRPr="00880B49">
              <w:rPr>
                <w:u w:val="single"/>
              </w:rPr>
              <w:t>points)</w:t>
            </w:r>
          </w:p>
          <w:p w14:paraId="7CF735B6" w14:textId="791BC67D" w:rsidR="0034628F" w:rsidRPr="000C77E9" w:rsidRDefault="00F2336C" w:rsidP="000C77E9">
            <w:pPr>
              <w:rPr>
                <w:iCs/>
              </w:rPr>
            </w:pPr>
            <w:r w:rsidRPr="00880B49">
              <w:t xml:space="preserve">The relevancy and degree to which </w:t>
            </w:r>
            <w:r w:rsidR="00FA31B1" w:rsidRPr="00880B49">
              <w:t xml:space="preserve">secured </w:t>
            </w:r>
            <w:r w:rsidRPr="00880B49">
              <w:t>funding resource</w:t>
            </w:r>
            <w:r w:rsidR="00566506" w:rsidRPr="00880B49">
              <w:t>s</w:t>
            </w:r>
            <w:r w:rsidRPr="00880B49">
              <w:t xml:space="preserve"> will</w:t>
            </w:r>
            <w:r w:rsidR="00FA31B1" w:rsidRPr="00880B49">
              <w:t xml:space="preserve"> </w:t>
            </w:r>
            <w:r w:rsidR="003A6520" w:rsidRPr="00880B49">
              <w:t xml:space="preserve">contribute to </w:t>
            </w:r>
            <w:r w:rsidR="00FA31B1" w:rsidRPr="00880B49">
              <w:t>the</w:t>
            </w:r>
            <w:r w:rsidRPr="00880B49">
              <w:t xml:space="preserve"> complet</w:t>
            </w:r>
            <w:r w:rsidR="00FA31B1" w:rsidRPr="00880B49">
              <w:t>ion of</w:t>
            </w:r>
            <w:r w:rsidR="00CA3F7B" w:rsidRPr="00880B49">
              <w:t xml:space="preserve"> the</w:t>
            </w:r>
            <w:r w:rsidRPr="00880B49">
              <w:t xml:space="preserve"> </w:t>
            </w:r>
            <w:r w:rsidR="00CA3F7B" w:rsidRPr="00880B49">
              <w:t>reuse of the proposed brownfield site(s)</w:t>
            </w:r>
            <w:r w:rsidRPr="00880B49">
              <w:t xml:space="preserve">. The degree to which </w:t>
            </w:r>
            <w:r w:rsidR="002E1964" w:rsidRPr="00880B49">
              <w:t xml:space="preserve">the </w:t>
            </w:r>
            <w:r w:rsidRPr="00880B49">
              <w:t xml:space="preserve">attached documentation substantiates secured commitments discussed in the </w:t>
            </w:r>
            <w:r w:rsidR="00AB1146" w:rsidRPr="00880B49">
              <w:t>Narrative</w:t>
            </w:r>
            <w:r w:rsidRPr="00880B49">
              <w:t xml:space="preserve">. </w:t>
            </w:r>
            <w:r w:rsidR="0034628F" w:rsidRPr="00464071">
              <w:rPr>
                <w:i/>
              </w:rPr>
              <w:t>(</w:t>
            </w:r>
            <w:r w:rsidR="00321126" w:rsidRPr="00464071">
              <w:rPr>
                <w:i/>
              </w:rPr>
              <w:t>Note, a</w:t>
            </w:r>
            <w:r w:rsidR="0034628F" w:rsidRPr="00464071">
              <w:rPr>
                <w:i/>
              </w:rPr>
              <w:t xml:space="preserve"> response may not earn full points if the applicant duplicates sources that are listed in </w:t>
            </w:r>
            <w:r w:rsidR="009A69B1" w:rsidRPr="00464071">
              <w:rPr>
                <w:i/>
              </w:rPr>
              <w:t xml:space="preserve">3.b. </w:t>
            </w:r>
            <w:r w:rsidR="0034628F" w:rsidRPr="00464071">
              <w:rPr>
                <w:i/>
              </w:rPr>
              <w:t>Description of Tasks</w:t>
            </w:r>
            <w:r w:rsidR="003D023C" w:rsidRPr="00464071">
              <w:rPr>
                <w:i/>
              </w:rPr>
              <w:t>/</w:t>
            </w:r>
            <w:r w:rsidR="0034628F" w:rsidRPr="00464071">
              <w:rPr>
                <w:i/>
              </w:rPr>
              <w:t>Activities</w:t>
            </w:r>
            <w:r w:rsidR="003D023C" w:rsidRPr="00464071">
              <w:rPr>
                <w:i/>
              </w:rPr>
              <w:t xml:space="preserve"> and Outputs</w:t>
            </w:r>
            <w:r w:rsidR="0034628F" w:rsidRPr="00464071">
              <w:rPr>
                <w:i/>
              </w:rPr>
              <w:t xml:space="preserve">. </w:t>
            </w:r>
            <w:bookmarkStart w:id="1399" w:name="_Hlk14450649"/>
            <w:r w:rsidR="0034628F" w:rsidRPr="00464071">
              <w:rPr>
                <w:i/>
              </w:rPr>
              <w:t xml:space="preserve">Additionally, </w:t>
            </w:r>
            <w:r w:rsidR="0037381D" w:rsidRPr="00464071">
              <w:rPr>
                <w:i/>
              </w:rPr>
              <w:t xml:space="preserve">a </w:t>
            </w:r>
            <w:r w:rsidR="0034628F" w:rsidRPr="00464071">
              <w:rPr>
                <w:i/>
              </w:rPr>
              <w:t>response may only e</w:t>
            </w:r>
            <w:r w:rsidR="00207BB3" w:rsidRPr="00464071">
              <w:rPr>
                <w:i/>
              </w:rPr>
              <w:t>arn full points when the applicant has resources that are secured, significant, and relevant to the cleanup project.)</w:t>
            </w:r>
            <w:bookmarkEnd w:id="1399"/>
            <w:r w:rsidR="004344F1" w:rsidRPr="000C77E9">
              <w:rPr>
                <w:i/>
              </w:rPr>
              <w:t xml:space="preserve"> </w:t>
            </w:r>
          </w:p>
          <w:p w14:paraId="013A94DD" w14:textId="77777777" w:rsidR="00E82CD6" w:rsidRPr="00880B49" w:rsidRDefault="00E82CD6" w:rsidP="00880B49"/>
          <w:p w14:paraId="38CDDB38" w14:textId="05779C74" w:rsidR="00F2336C" w:rsidRPr="00880B49" w:rsidRDefault="00F2336C" w:rsidP="00880B49">
            <w:pPr>
              <w:rPr>
                <w:u w:val="single"/>
              </w:rPr>
            </w:pPr>
            <w:r w:rsidRPr="00880B49">
              <w:rPr>
                <w:u w:val="single"/>
              </w:rPr>
              <w:t>1.c.</w:t>
            </w:r>
            <w:r w:rsidR="0019655D">
              <w:rPr>
                <w:u w:val="single"/>
              </w:rPr>
              <w:t>i</w:t>
            </w:r>
            <w:r w:rsidR="00157700">
              <w:rPr>
                <w:u w:val="single"/>
              </w:rPr>
              <w:t>v</w:t>
            </w:r>
            <w:r w:rsidRPr="00880B49">
              <w:rPr>
                <w:u w:val="single"/>
              </w:rPr>
              <w:t>. Use of Existing Infrastructure (</w:t>
            </w:r>
            <w:r w:rsidR="00781954" w:rsidRPr="00880B49">
              <w:rPr>
                <w:u w:val="single"/>
              </w:rPr>
              <w:t>5</w:t>
            </w:r>
            <w:r w:rsidRPr="00880B49">
              <w:rPr>
                <w:u w:val="single"/>
              </w:rPr>
              <w:t xml:space="preserve"> points)</w:t>
            </w:r>
          </w:p>
          <w:p w14:paraId="4C5FC47E" w14:textId="13E11A4F" w:rsidR="00F2336C" w:rsidRPr="00880B49" w:rsidRDefault="00F2336C" w:rsidP="00880B49">
            <w:r w:rsidRPr="00880B49">
              <w:t xml:space="preserve">The extent to which </w:t>
            </w:r>
            <w:del w:id="1400" w:author="Salinas, Elyse" w:date="2024-08-28T15:05:00Z">
              <w:r w:rsidR="00502209" w:rsidRPr="00880B49">
                <w:delText xml:space="preserve">work performed under </w:delText>
              </w:r>
            </w:del>
            <w:r w:rsidRPr="00880B49">
              <w:t xml:space="preserve">this grant will facilitate the use of existing infrastructure </w:t>
            </w:r>
            <w:r w:rsidR="003C768D" w:rsidRPr="00880B49">
              <w:t>at</w:t>
            </w:r>
            <w:r w:rsidRPr="00880B49">
              <w:t xml:space="preserve"> the proposed site(s) and/or </w:t>
            </w:r>
            <w:r w:rsidR="00855CCD" w:rsidRPr="00880B49">
              <w:t xml:space="preserve">within the </w:t>
            </w:r>
            <w:r w:rsidRPr="00880B49">
              <w:t>target area(s).</w:t>
            </w:r>
          </w:p>
          <w:p w14:paraId="1101E4C0" w14:textId="77777777" w:rsidR="00F2336C" w:rsidRPr="00880B49" w:rsidRDefault="00F2336C" w:rsidP="00880B49"/>
          <w:p w14:paraId="52810FB6" w14:textId="3DBB1581" w:rsidR="00B6121E" w:rsidRPr="00880B49" w:rsidRDefault="005051C9" w:rsidP="00880B49">
            <w:pPr>
              <w:contextualSpacing/>
              <w:rPr>
                <w:color w:val="FF0000"/>
                <w:szCs w:val="24"/>
              </w:rPr>
            </w:pPr>
            <w:r>
              <w:rPr>
                <w:szCs w:val="24"/>
              </w:rPr>
              <w:t xml:space="preserve">When </w:t>
            </w:r>
            <w:r w:rsidR="00B6121E" w:rsidRPr="00880B49">
              <w:rPr>
                <w:szCs w:val="24"/>
              </w:rPr>
              <w:t>additional infrastructure needs</w:t>
            </w:r>
            <w:r w:rsidR="006622E3" w:rsidRPr="00880B49">
              <w:rPr>
                <w:szCs w:val="24"/>
              </w:rPr>
              <w:t xml:space="preserve"> or upgrades</w:t>
            </w:r>
            <w:r w:rsidR="00B6121E" w:rsidRPr="00880B49">
              <w:rPr>
                <w:szCs w:val="24"/>
              </w:rPr>
              <w:t xml:space="preserve"> are key to the </w:t>
            </w:r>
            <w:del w:id="1401" w:author="Salinas, Elyse" w:date="2024-08-28T15:05:00Z">
              <w:r w:rsidR="00B6121E" w:rsidRPr="00880B49">
                <w:rPr>
                  <w:szCs w:val="24"/>
                </w:rPr>
                <w:delText>revitalization plans for</w:delText>
              </w:r>
            </w:del>
            <w:ins w:id="1402" w:author="Salinas, Elyse" w:date="2024-08-28T15:05:00Z">
              <w:r w:rsidR="00C85DBE">
                <w:rPr>
                  <w:szCs w:val="24"/>
                </w:rPr>
                <w:t>reuse of</w:t>
              </w:r>
            </w:ins>
            <w:r w:rsidR="00B6121E" w:rsidRPr="00880B49">
              <w:rPr>
                <w:szCs w:val="24"/>
              </w:rPr>
              <w:t xml:space="preserve"> the </w:t>
            </w:r>
            <w:r w:rsidR="00A75286" w:rsidRPr="00880B49">
              <w:rPr>
                <w:szCs w:val="24"/>
              </w:rPr>
              <w:t>proposed</w:t>
            </w:r>
            <w:r w:rsidR="00B6121E" w:rsidRPr="00880B49">
              <w:rPr>
                <w:szCs w:val="24"/>
              </w:rPr>
              <w:t xml:space="preserve"> site(s), the extent to which the applicant provides </w:t>
            </w:r>
            <w:r w:rsidR="00E44932" w:rsidRPr="00880B49">
              <w:rPr>
                <w:szCs w:val="24"/>
              </w:rPr>
              <w:t xml:space="preserve">a </w:t>
            </w:r>
            <w:r w:rsidR="00B6121E" w:rsidRPr="00880B49">
              <w:rPr>
                <w:szCs w:val="24"/>
              </w:rPr>
              <w:t>clear description of the infrastructure needs</w:t>
            </w:r>
            <w:r w:rsidR="006622E3" w:rsidRPr="00880B49">
              <w:rPr>
                <w:szCs w:val="24"/>
              </w:rPr>
              <w:t>/upgrades</w:t>
            </w:r>
            <w:r w:rsidR="00B6121E" w:rsidRPr="00880B49">
              <w:rPr>
                <w:szCs w:val="24"/>
              </w:rPr>
              <w:t xml:space="preserve"> and the extent to which the identified funding resources that will be sought to implement the work are relevant to</w:t>
            </w:r>
            <w:r w:rsidR="00B6121E" w:rsidRPr="00880B49">
              <w:t xml:space="preserve"> </w:t>
            </w:r>
            <w:r w:rsidR="00B6121E" w:rsidRPr="00880B49">
              <w:rPr>
                <w:szCs w:val="24"/>
              </w:rPr>
              <w:t>the project.</w:t>
            </w:r>
          </w:p>
          <w:p w14:paraId="7F819DFE" w14:textId="77777777" w:rsidR="00F2336C" w:rsidRPr="00880B49" w:rsidRDefault="00F2336C" w:rsidP="00880B49">
            <w:pPr>
              <w:rPr>
                <w:sz w:val="10"/>
                <w:szCs w:val="10"/>
              </w:rPr>
            </w:pPr>
          </w:p>
        </w:tc>
      </w:tr>
      <w:tr w:rsidR="00F2336C" w:rsidRPr="00880B49" w14:paraId="2B3B9187" w14:textId="77777777" w:rsidTr="04D37F02">
        <w:trPr>
          <w:trHeight w:val="368"/>
        </w:trPr>
        <w:tc>
          <w:tcPr>
            <w:tcW w:w="9445" w:type="dxa"/>
            <w:vAlign w:val="bottom"/>
          </w:tcPr>
          <w:p w14:paraId="5C1A79E9" w14:textId="77777777" w:rsidR="00D712C0" w:rsidRDefault="00F2336C" w:rsidP="00880B49">
            <w:pPr>
              <w:jc w:val="center"/>
              <w:rPr>
                <w:b/>
              </w:rPr>
            </w:pPr>
            <w:bookmarkStart w:id="1403" w:name="_Toc491783904"/>
            <w:r w:rsidRPr="00880B49">
              <w:rPr>
                <w:b/>
                <w:u w:val="single"/>
              </w:rPr>
              <w:t>2. COMMUNITY NEED AND COMMUNITY ENGAGEMENT</w:t>
            </w:r>
            <w:r w:rsidRPr="00880B49">
              <w:rPr>
                <w:b/>
              </w:rPr>
              <w:t xml:space="preserve"> </w:t>
            </w:r>
          </w:p>
          <w:p w14:paraId="03571C73" w14:textId="6ED77E70" w:rsidR="00F2336C" w:rsidRPr="00880B49" w:rsidRDefault="00761FCA" w:rsidP="00880B49">
            <w:pPr>
              <w:jc w:val="center"/>
              <w:rPr>
                <w:b/>
              </w:rPr>
            </w:pPr>
            <w:r w:rsidRPr="00880B49">
              <w:rPr>
                <w:b/>
              </w:rPr>
              <w:t xml:space="preserve">40 </w:t>
            </w:r>
            <w:r w:rsidR="00F2336C" w:rsidRPr="00880B49">
              <w:rPr>
                <w:b/>
              </w:rPr>
              <w:t>Points</w:t>
            </w:r>
            <w:bookmarkEnd w:id="1403"/>
          </w:p>
          <w:p w14:paraId="3FEB0FCA" w14:textId="77777777" w:rsidR="00F2336C" w:rsidRPr="00880B49" w:rsidRDefault="00F2336C" w:rsidP="00880B49"/>
          <w:p w14:paraId="37C99213" w14:textId="6E361074" w:rsidR="00F2336C" w:rsidRPr="00880B49" w:rsidRDefault="00800E6C" w:rsidP="00880B49">
            <w:r w:rsidRPr="00880B49">
              <w:t>Each</w:t>
            </w:r>
            <w:r w:rsidR="00F2336C" w:rsidRPr="00880B49">
              <w:t xml:space="preserve"> </w:t>
            </w:r>
            <w:r w:rsidR="00F71139" w:rsidRPr="00880B49">
              <w:rPr>
                <w:szCs w:val="24"/>
              </w:rPr>
              <w:t>application</w:t>
            </w:r>
            <w:r w:rsidR="00F2336C" w:rsidRPr="00880B49">
              <w:t xml:space="preserve"> will be evaluated on the quality and extent to which it addresses the following:</w:t>
            </w:r>
          </w:p>
          <w:p w14:paraId="4AF5A6A3" w14:textId="77777777" w:rsidR="00F2336C" w:rsidRPr="00880B49" w:rsidRDefault="00F2336C" w:rsidP="00880B49"/>
          <w:p w14:paraId="4D069CD9" w14:textId="4952C178" w:rsidR="00F2336C" w:rsidRPr="00880B49" w:rsidRDefault="00F2336C" w:rsidP="00880B49">
            <w:pPr>
              <w:rPr>
                <w:b/>
              </w:rPr>
            </w:pPr>
            <w:r w:rsidRPr="00880B49">
              <w:rPr>
                <w:b/>
              </w:rPr>
              <w:t>2.a. Community Need (</w:t>
            </w:r>
            <w:r w:rsidR="00761FCA" w:rsidRPr="00880B49">
              <w:rPr>
                <w:b/>
              </w:rPr>
              <w:t xml:space="preserve">25 </w:t>
            </w:r>
            <w:r w:rsidRPr="00880B49">
              <w:rPr>
                <w:b/>
              </w:rPr>
              <w:t>points)</w:t>
            </w:r>
          </w:p>
          <w:p w14:paraId="6321B409" w14:textId="77777777" w:rsidR="00E82CD6" w:rsidRPr="00880B49" w:rsidRDefault="00E82CD6" w:rsidP="00880B49"/>
          <w:p w14:paraId="7417EF7E" w14:textId="45449893" w:rsidR="00F2336C" w:rsidRPr="00880B49" w:rsidRDefault="00F2336C" w:rsidP="00880B49">
            <w:pPr>
              <w:rPr>
                <w:u w:val="single"/>
              </w:rPr>
            </w:pPr>
            <w:r w:rsidRPr="00880B49">
              <w:rPr>
                <w:u w:val="single"/>
              </w:rPr>
              <w:t xml:space="preserve">2.a.i. </w:t>
            </w:r>
            <w:r w:rsidR="00F74225" w:rsidRPr="00880B49">
              <w:rPr>
                <w:szCs w:val="24"/>
                <w:u w:val="single"/>
              </w:rPr>
              <w:t>The Community’s Need for Funding</w:t>
            </w:r>
            <w:r w:rsidRPr="00880B49">
              <w:rPr>
                <w:u w:val="single"/>
              </w:rPr>
              <w:t xml:space="preserve"> (</w:t>
            </w:r>
            <w:r w:rsidR="00781954" w:rsidRPr="00880B49">
              <w:rPr>
                <w:u w:val="single"/>
              </w:rPr>
              <w:t>5</w:t>
            </w:r>
            <w:r w:rsidRPr="00880B49">
              <w:rPr>
                <w:u w:val="single"/>
              </w:rPr>
              <w:t xml:space="preserve"> points)</w:t>
            </w:r>
          </w:p>
          <w:p w14:paraId="61F6AB0B" w14:textId="7CCF0C8B" w:rsidR="005561E1" w:rsidRPr="00880B49" w:rsidRDefault="005561E1" w:rsidP="00880B49">
            <w:pPr>
              <w:rPr>
                <w:i/>
                <w:iCs/>
              </w:rPr>
            </w:pPr>
            <w:r w:rsidRPr="00880B49">
              <w:t>The extent to which this grant will meet the needs of the community</w:t>
            </w:r>
            <w:r w:rsidR="004E1ECE" w:rsidRPr="00880B49">
              <w:rPr>
                <w:szCs w:val="24"/>
              </w:rPr>
              <w:t>(</w:t>
            </w:r>
            <w:r w:rsidR="004E1ECE" w:rsidRPr="00464071">
              <w:rPr>
                <w:szCs w:val="24"/>
              </w:rPr>
              <w:t>ies) (i.e., the city(ies), town(s), or geographic area(s) targeted in this application)</w:t>
            </w:r>
            <w:r w:rsidRPr="00464071">
              <w:t xml:space="preserve"> that has an inability to draw on other </w:t>
            </w:r>
            <w:del w:id="1404" w:author="Salinas, Elyse" w:date="2024-08-28T15:05:00Z">
              <w:r w:rsidRPr="00464071">
                <w:delText xml:space="preserve">initial </w:delText>
              </w:r>
            </w:del>
            <w:r w:rsidRPr="00464071">
              <w:t>sources of funding to carry out environmental assessment or remediation</w:t>
            </w:r>
            <w:r w:rsidRPr="00880B49">
              <w:t xml:space="preserve">, </w:t>
            </w:r>
            <w:r w:rsidRPr="00880B49">
              <w:rPr>
                <w:u w:val="single"/>
              </w:rPr>
              <w:t>and</w:t>
            </w:r>
            <w:r w:rsidRPr="00880B49">
              <w:t xml:space="preserve"> subsequent reuse in the target area(s) </w:t>
            </w:r>
            <w:r w:rsidRPr="004278A0">
              <w:rPr>
                <w:b/>
                <w:bCs/>
              </w:rPr>
              <w:t xml:space="preserve">because the </w:t>
            </w:r>
            <w:r w:rsidR="00E475B6" w:rsidRPr="004278A0">
              <w:rPr>
                <w:b/>
                <w:bCs/>
              </w:rPr>
              <w:t xml:space="preserve">community has a </w:t>
            </w:r>
            <w:r w:rsidRPr="004278A0">
              <w:rPr>
                <w:b/>
                <w:bCs/>
              </w:rPr>
              <w:t xml:space="preserve">small population and/or </w:t>
            </w:r>
            <w:r w:rsidR="00E475B6" w:rsidRPr="004278A0">
              <w:rPr>
                <w:b/>
                <w:bCs/>
              </w:rPr>
              <w:t xml:space="preserve">is </w:t>
            </w:r>
            <w:r w:rsidRPr="004278A0">
              <w:rPr>
                <w:b/>
                <w:bCs/>
              </w:rPr>
              <w:t>low</w:t>
            </w:r>
            <w:r w:rsidR="000755E9" w:rsidRPr="004278A0">
              <w:rPr>
                <w:b/>
                <w:bCs/>
              </w:rPr>
              <w:t>-</w:t>
            </w:r>
            <w:r w:rsidRPr="004278A0">
              <w:rPr>
                <w:b/>
                <w:bCs/>
              </w:rPr>
              <w:t>income</w:t>
            </w:r>
            <w:r w:rsidRPr="00880B49">
              <w:t>.</w:t>
            </w:r>
            <w:r w:rsidR="004278A0">
              <w:t xml:space="preserve"> </w:t>
            </w:r>
            <w:r w:rsidR="002744B1" w:rsidRPr="00464071">
              <w:rPr>
                <w:i/>
                <w:iCs/>
              </w:rPr>
              <w:t xml:space="preserve">(Note, </w:t>
            </w:r>
            <w:r w:rsidR="005A2EDC" w:rsidRPr="00464071">
              <w:rPr>
                <w:i/>
                <w:iCs/>
                <w:szCs w:val="24"/>
              </w:rPr>
              <w:t xml:space="preserve">if </w:t>
            </w:r>
            <w:r w:rsidR="00E578DA" w:rsidRPr="00464071">
              <w:rPr>
                <w:i/>
                <w:iCs/>
                <w:szCs w:val="24"/>
              </w:rPr>
              <w:t xml:space="preserve">the inability to draw on other </w:t>
            </w:r>
            <w:del w:id="1405" w:author="Salinas, Elyse" w:date="2024-08-28T15:05:00Z">
              <w:r w:rsidR="00E578DA" w:rsidRPr="00464071">
                <w:rPr>
                  <w:i/>
                  <w:iCs/>
                  <w:szCs w:val="24"/>
                </w:rPr>
                <w:delText xml:space="preserve">initial </w:delText>
              </w:r>
            </w:del>
            <w:r w:rsidR="00E578DA" w:rsidRPr="00464071">
              <w:rPr>
                <w:i/>
                <w:iCs/>
                <w:szCs w:val="24"/>
              </w:rPr>
              <w:t xml:space="preserve">sources of funding is not because </w:t>
            </w:r>
            <w:r w:rsidR="00A601A6" w:rsidRPr="00464071">
              <w:rPr>
                <w:i/>
                <w:iCs/>
                <w:szCs w:val="24"/>
              </w:rPr>
              <w:t>the community has a</w:t>
            </w:r>
            <w:r w:rsidR="00E578DA" w:rsidRPr="00464071">
              <w:rPr>
                <w:i/>
                <w:iCs/>
                <w:szCs w:val="24"/>
              </w:rPr>
              <w:t xml:space="preserve"> small population or</w:t>
            </w:r>
            <w:r w:rsidR="00A601A6" w:rsidRPr="00464071">
              <w:rPr>
                <w:i/>
                <w:iCs/>
                <w:szCs w:val="24"/>
              </w:rPr>
              <w:t xml:space="preserve"> is</w:t>
            </w:r>
            <w:r w:rsidR="00E578DA" w:rsidRPr="00464071">
              <w:rPr>
                <w:i/>
                <w:iCs/>
                <w:szCs w:val="24"/>
              </w:rPr>
              <w:t xml:space="preserve"> low-income</w:t>
            </w:r>
            <w:r w:rsidR="00CF43C5" w:rsidRPr="00464071">
              <w:rPr>
                <w:i/>
                <w:iCs/>
                <w:szCs w:val="24"/>
              </w:rPr>
              <w:t>, then the response</w:t>
            </w:r>
            <w:r w:rsidR="00E578DA" w:rsidRPr="00464071">
              <w:rPr>
                <w:i/>
                <w:iCs/>
                <w:szCs w:val="24"/>
              </w:rPr>
              <w:t xml:space="preserve"> may only earn up to 2 points</w:t>
            </w:r>
            <w:r w:rsidR="00DB3C42" w:rsidRPr="00464071">
              <w:rPr>
                <w:i/>
                <w:iCs/>
              </w:rPr>
              <w:t>.)</w:t>
            </w:r>
          </w:p>
          <w:p w14:paraId="2E213173" w14:textId="77777777" w:rsidR="00AA78CC" w:rsidRPr="00880B49" w:rsidRDefault="00AA78CC" w:rsidP="00880B49">
            <w:pPr>
              <w:rPr>
                <w:del w:id="1406" w:author="Salinas, Elyse" w:date="2024-08-28T15:05:00Z"/>
              </w:rPr>
            </w:pPr>
          </w:p>
          <w:p w14:paraId="48F9693C" w14:textId="19436BB7" w:rsidR="00F2336C" w:rsidRPr="00880B49" w:rsidRDefault="00F2336C" w:rsidP="00880B49">
            <w:pPr>
              <w:rPr>
                <w:u w:val="single"/>
              </w:rPr>
            </w:pPr>
            <w:r w:rsidRPr="00880B49">
              <w:rPr>
                <w:u w:val="single"/>
              </w:rPr>
              <w:t xml:space="preserve">2.a.ii. Threats </w:t>
            </w:r>
            <w:r w:rsidR="003A053C" w:rsidRPr="00880B49">
              <w:rPr>
                <w:u w:val="single"/>
              </w:rPr>
              <w:t>to</w:t>
            </w:r>
            <w:r w:rsidRPr="00880B49">
              <w:rPr>
                <w:u w:val="single"/>
              </w:rPr>
              <w:t xml:space="preserve"> Sensitive Populations (</w:t>
            </w:r>
            <w:r w:rsidR="00761FCA" w:rsidRPr="00880B49">
              <w:rPr>
                <w:u w:val="single"/>
              </w:rPr>
              <w:t xml:space="preserve">20 </w:t>
            </w:r>
            <w:r w:rsidRPr="00880B49">
              <w:rPr>
                <w:u w:val="single"/>
              </w:rPr>
              <w:t>points)</w:t>
            </w:r>
          </w:p>
          <w:p w14:paraId="66B06D41" w14:textId="77777777" w:rsidR="00E82CD6" w:rsidRPr="00880B49" w:rsidRDefault="00E82CD6" w:rsidP="00880B49"/>
          <w:p w14:paraId="76D7F98E" w14:textId="2CA0540C" w:rsidR="00F2336C" w:rsidRPr="00880B49" w:rsidRDefault="00107DF2" w:rsidP="00880B49">
            <w:pPr>
              <w:ind w:left="155"/>
              <w:rPr>
                <w:u w:val="single"/>
              </w:rPr>
            </w:pPr>
            <w:r w:rsidRPr="00880B49">
              <w:rPr>
                <w:u w:val="single"/>
              </w:rPr>
              <w:t>(1)</w:t>
            </w:r>
            <w:r w:rsidR="00F2336C" w:rsidRPr="00880B49">
              <w:rPr>
                <w:u w:val="single"/>
              </w:rPr>
              <w:t xml:space="preserve"> Health or Welfare</w:t>
            </w:r>
            <w:r w:rsidR="008454D5" w:rsidRPr="00880B49">
              <w:rPr>
                <w:u w:val="single"/>
              </w:rPr>
              <w:t xml:space="preserve"> </w:t>
            </w:r>
            <w:r w:rsidR="008454D5" w:rsidRPr="00880B49">
              <w:rPr>
                <w:szCs w:val="24"/>
                <w:u w:val="single"/>
              </w:rPr>
              <w:t>of Sensitive Populations</w:t>
            </w:r>
            <w:r w:rsidR="00F2336C" w:rsidRPr="00880B49">
              <w:rPr>
                <w:u w:val="single"/>
              </w:rPr>
              <w:t xml:space="preserve"> (</w:t>
            </w:r>
            <w:r w:rsidR="00781954" w:rsidRPr="00880B49">
              <w:rPr>
                <w:u w:val="single"/>
              </w:rPr>
              <w:t>5</w:t>
            </w:r>
            <w:r w:rsidR="00F2336C" w:rsidRPr="00880B49">
              <w:rPr>
                <w:u w:val="single"/>
              </w:rPr>
              <w:t xml:space="preserve"> points) </w:t>
            </w:r>
          </w:p>
          <w:p w14:paraId="143A7E08" w14:textId="4A72D37B" w:rsidR="00F2336C" w:rsidRPr="00880B49" w:rsidRDefault="5283DB2C" w:rsidP="00880B49">
            <w:pPr>
              <w:ind w:left="155"/>
            </w:pPr>
            <w:r w:rsidRPr="00880B49">
              <w:t xml:space="preserve">The degree to which the sensitive populations within the </w:t>
            </w:r>
            <w:r w:rsidRPr="00A15481">
              <w:rPr>
                <w:u w:val="single"/>
              </w:rPr>
              <w:t>target area</w:t>
            </w:r>
            <w:r w:rsidR="1C93B5CD" w:rsidRPr="00A15481">
              <w:rPr>
                <w:u w:val="single"/>
              </w:rPr>
              <w:t>(s)</w:t>
            </w:r>
            <w:r w:rsidRPr="00880B49">
              <w:t xml:space="preserve"> are clearly identified</w:t>
            </w:r>
            <w:r w:rsidR="4A4555E7" w:rsidRPr="00880B49">
              <w:t>,</w:t>
            </w:r>
            <w:r w:rsidRPr="00880B49">
              <w:rPr>
                <w:rFonts w:ascii="Calibri" w:hAnsi="Calibri" w:cs="Calibri"/>
              </w:rPr>
              <w:t xml:space="preserve"> </w:t>
            </w:r>
            <w:r w:rsidR="4A4555E7" w:rsidRPr="00880B49">
              <w:t xml:space="preserve">the </w:t>
            </w:r>
            <w:r w:rsidR="4928FF51" w:rsidRPr="00880B49">
              <w:t xml:space="preserve">severity of the health </w:t>
            </w:r>
            <w:r w:rsidR="4928FF51" w:rsidRPr="00880B49">
              <w:rPr>
                <w:u w:val="single"/>
              </w:rPr>
              <w:t>or</w:t>
            </w:r>
            <w:r w:rsidR="4928FF51" w:rsidRPr="00880B49">
              <w:t xml:space="preserve"> welfare issues experienced by the sensitive populations in the </w:t>
            </w:r>
            <w:r w:rsidR="4928FF51" w:rsidRPr="00880B49">
              <w:rPr>
                <w:u w:val="single"/>
              </w:rPr>
              <w:t>target area</w:t>
            </w:r>
            <w:r w:rsidR="6A92C24B" w:rsidRPr="00880B49">
              <w:rPr>
                <w:u w:val="single"/>
              </w:rPr>
              <w:t>(s)</w:t>
            </w:r>
            <w:r w:rsidR="4928FF51" w:rsidRPr="00880B49">
              <w:t xml:space="preserve">, and the extent to which this grant </w:t>
            </w:r>
            <w:r w:rsidR="2C43AAC0" w:rsidRPr="00880B49">
              <w:rPr>
                <w:szCs w:val="24"/>
              </w:rPr>
              <w:t xml:space="preserve">and </w:t>
            </w:r>
            <w:r w:rsidR="007943F5" w:rsidRPr="00880B49">
              <w:t>reuse strategy/projected</w:t>
            </w:r>
            <w:r w:rsidR="2C43AAC0" w:rsidRPr="00880B49">
              <w:rPr>
                <w:szCs w:val="24"/>
              </w:rPr>
              <w:t xml:space="preserve"> site reuse(s)</w:t>
            </w:r>
            <w:r w:rsidR="2C43AAC0" w:rsidRPr="00880B49">
              <w:t xml:space="preserve"> </w:t>
            </w:r>
            <w:r w:rsidR="4928FF51" w:rsidRPr="00880B49">
              <w:t xml:space="preserve">will address </w:t>
            </w:r>
            <w:r w:rsidR="00A6117F" w:rsidRPr="00880B49">
              <w:t>those issues and/</w:t>
            </w:r>
            <w:r w:rsidR="4928FF51" w:rsidRPr="00880B49">
              <w:t xml:space="preserve">or </w:t>
            </w:r>
            <w:r w:rsidR="00FC2994" w:rsidRPr="00880B49">
              <w:t xml:space="preserve">will </w:t>
            </w:r>
            <w:del w:id="1407" w:author="Salinas, Elyse" w:date="2024-08-28T15:05:00Z">
              <w:r w:rsidR="4928FF51" w:rsidRPr="00880B49">
                <w:delText>facilitate the identification a</w:delText>
              </w:r>
              <w:r w:rsidR="35B54143" w:rsidRPr="00880B49">
                <w:delText>nd reduction of</w:delText>
              </w:r>
            </w:del>
            <w:ins w:id="1408" w:author="Salinas, Elyse" w:date="2024-08-28T15:05:00Z">
              <w:r w:rsidR="00C85DBE">
                <w:t>help identify and reduce</w:t>
              </w:r>
            </w:ins>
            <w:r w:rsidR="35B54143" w:rsidRPr="00880B49">
              <w:t xml:space="preserve"> threats</w:t>
            </w:r>
            <w:r w:rsidR="00A6117F" w:rsidRPr="00880B49">
              <w:t xml:space="preserve"> to the health or welfare of such groups</w:t>
            </w:r>
            <w:r w:rsidR="35B54143" w:rsidRPr="00880B49">
              <w:t>.</w:t>
            </w:r>
          </w:p>
          <w:p w14:paraId="3EA42DB1" w14:textId="77777777" w:rsidR="00E82CD6" w:rsidRPr="00880B49" w:rsidRDefault="00E82CD6" w:rsidP="00880B49"/>
          <w:p w14:paraId="2301C017" w14:textId="0C3F4458" w:rsidR="00F2336C" w:rsidRPr="00880B49" w:rsidRDefault="00107DF2" w:rsidP="00880B49">
            <w:pPr>
              <w:ind w:left="155"/>
              <w:rPr>
                <w:u w:val="single"/>
              </w:rPr>
            </w:pPr>
            <w:r w:rsidRPr="00880B49">
              <w:rPr>
                <w:u w:val="single"/>
              </w:rPr>
              <w:t>(2)</w:t>
            </w:r>
            <w:r w:rsidR="00F2336C" w:rsidRPr="00880B49">
              <w:rPr>
                <w:u w:val="single"/>
              </w:rPr>
              <w:t xml:space="preserve"> Greater Than Normal Incidence of Disease and </w:t>
            </w:r>
            <w:r w:rsidR="00991A40" w:rsidRPr="00880B49">
              <w:rPr>
                <w:szCs w:val="24"/>
                <w:u w:val="single"/>
              </w:rPr>
              <w:t>Adverse Health Conditions</w:t>
            </w:r>
            <w:r w:rsidR="00F2336C" w:rsidRPr="00880B49">
              <w:rPr>
                <w:u w:val="single"/>
              </w:rPr>
              <w:t xml:space="preserve"> (</w:t>
            </w:r>
            <w:r w:rsidR="00781954" w:rsidRPr="00880B49">
              <w:rPr>
                <w:u w:val="single"/>
              </w:rPr>
              <w:t>5</w:t>
            </w:r>
            <w:r w:rsidR="00F2336C" w:rsidRPr="00880B49">
              <w:rPr>
                <w:u w:val="single"/>
              </w:rPr>
              <w:t xml:space="preserve"> points)</w:t>
            </w:r>
          </w:p>
          <w:p w14:paraId="3DC94E35" w14:textId="3227F332" w:rsidR="00E82CD6" w:rsidRDefault="4928FF51" w:rsidP="00880B49">
            <w:pPr>
              <w:ind w:left="155"/>
              <w:rPr>
                <w:i/>
                <w:iCs/>
              </w:rPr>
            </w:pPr>
            <w:r w:rsidRPr="00880B49">
              <w:t xml:space="preserve">The extent to which this grant </w:t>
            </w:r>
            <w:r w:rsidR="361A5441" w:rsidRPr="00880B49">
              <w:rPr>
                <w:szCs w:val="24"/>
              </w:rPr>
              <w:t xml:space="preserve">and </w:t>
            </w:r>
            <w:r w:rsidR="00A970DB" w:rsidRPr="00880B49">
              <w:t>reuse strategy/projected</w:t>
            </w:r>
            <w:r w:rsidR="361A5441" w:rsidRPr="00880B49">
              <w:rPr>
                <w:szCs w:val="24"/>
              </w:rPr>
              <w:t xml:space="preserve"> site reuse(s)</w:t>
            </w:r>
            <w:r w:rsidR="361A5441" w:rsidRPr="00880B49">
              <w:t xml:space="preserve"> </w:t>
            </w:r>
            <w:r w:rsidRPr="00880B49">
              <w:t>will address</w:t>
            </w:r>
            <w:r w:rsidR="00A6117F" w:rsidRPr="00880B49">
              <w:t>,</w:t>
            </w:r>
            <w:r w:rsidRPr="00880B49">
              <w:t xml:space="preserve"> or </w:t>
            </w:r>
            <w:del w:id="1409" w:author="Salinas, Elyse" w:date="2024-08-28T15:05:00Z">
              <w:r w:rsidRPr="00880B49">
                <w:delText>facilitate the identification and reduction of</w:delText>
              </w:r>
            </w:del>
            <w:ins w:id="1410" w:author="Salinas, Elyse" w:date="2024-08-28T15:05:00Z">
              <w:r w:rsidR="00C85DBE">
                <w:t>help identify and reduce</w:t>
              </w:r>
            </w:ins>
            <w:r w:rsidR="00A6117F" w:rsidRPr="00880B49">
              <w:t>,</w:t>
            </w:r>
            <w:r w:rsidR="6881CD14" w:rsidRPr="00880B49">
              <w:t xml:space="preserve"> threats to populations in the </w:t>
            </w:r>
            <w:r w:rsidR="6881CD14" w:rsidRPr="00880B49">
              <w:rPr>
                <w:u w:val="single"/>
              </w:rPr>
              <w:t>target area</w:t>
            </w:r>
            <w:r w:rsidR="5034E66C" w:rsidRPr="00880B49">
              <w:rPr>
                <w:u w:val="single"/>
              </w:rPr>
              <w:t>(s)</w:t>
            </w:r>
            <w:r w:rsidR="6881CD14" w:rsidRPr="00880B49">
              <w:t xml:space="preserve"> </w:t>
            </w:r>
            <w:r w:rsidR="00AE24A9" w:rsidRPr="00880B49">
              <w:t>that suffer</w:t>
            </w:r>
            <w:r w:rsidR="6881CD14" w:rsidRPr="00880B49">
              <w:t xml:space="preserve"> from a greater-than-normal incidence of diseases or conditions (including cancer, asthma, or birth defects) that may be associated with exposure to hazardous substances, pollutants, contaminants, or petroleum.</w:t>
            </w:r>
            <w:r w:rsidRPr="00880B49">
              <w:t xml:space="preserve"> </w:t>
            </w:r>
            <w:r w:rsidR="3B53C888" w:rsidRPr="00880B49">
              <w:rPr>
                <w:i/>
                <w:iCs/>
              </w:rPr>
              <w:t xml:space="preserve">(Note, </w:t>
            </w:r>
            <w:r w:rsidR="00A53582">
              <w:rPr>
                <w:i/>
                <w:iCs/>
              </w:rPr>
              <w:t>if population</w:t>
            </w:r>
            <w:r w:rsidR="00D040C0">
              <w:rPr>
                <w:i/>
                <w:iCs/>
              </w:rPr>
              <w:t>s</w:t>
            </w:r>
            <w:r w:rsidR="00A53582">
              <w:rPr>
                <w:i/>
                <w:iCs/>
              </w:rPr>
              <w:t xml:space="preserve"> in the target are</w:t>
            </w:r>
            <w:r w:rsidR="008905CC">
              <w:rPr>
                <w:i/>
                <w:iCs/>
              </w:rPr>
              <w:t>a</w:t>
            </w:r>
            <w:r w:rsidR="00D86AE3">
              <w:rPr>
                <w:i/>
                <w:iCs/>
              </w:rPr>
              <w:t>(s)</w:t>
            </w:r>
            <w:r w:rsidR="008905CC">
              <w:rPr>
                <w:i/>
                <w:iCs/>
              </w:rPr>
              <w:t xml:space="preserve"> do not suffer from</w:t>
            </w:r>
            <w:r w:rsidR="3B53C888" w:rsidRPr="00880B49">
              <w:rPr>
                <w:i/>
                <w:iCs/>
              </w:rPr>
              <w:t xml:space="preserve"> </w:t>
            </w:r>
            <w:r w:rsidR="00FC2994" w:rsidRPr="00880B49">
              <w:rPr>
                <w:i/>
                <w:iCs/>
              </w:rPr>
              <w:t xml:space="preserve">a </w:t>
            </w:r>
            <w:r w:rsidR="3B53C888" w:rsidRPr="00880B49">
              <w:rPr>
                <w:i/>
                <w:iCs/>
              </w:rPr>
              <w:t>greater-than-normal incidence of cancer, asthma, or birth defects</w:t>
            </w:r>
            <w:r w:rsidR="008905CC">
              <w:rPr>
                <w:i/>
                <w:iCs/>
              </w:rPr>
              <w:t xml:space="preserve">, then the response </w:t>
            </w:r>
            <w:r w:rsidR="00AD5105">
              <w:rPr>
                <w:i/>
                <w:iCs/>
                <w:szCs w:val="24"/>
              </w:rPr>
              <w:t>may only ear</w:t>
            </w:r>
            <w:r w:rsidR="00560ABA">
              <w:rPr>
                <w:i/>
                <w:iCs/>
                <w:szCs w:val="24"/>
              </w:rPr>
              <w:t>n</w:t>
            </w:r>
            <w:r w:rsidR="00AD5105">
              <w:rPr>
                <w:i/>
                <w:iCs/>
                <w:szCs w:val="24"/>
              </w:rPr>
              <w:t xml:space="preserve"> up to 2 points</w:t>
            </w:r>
            <w:r w:rsidR="3B53C888" w:rsidRPr="00880B49">
              <w:rPr>
                <w:i/>
                <w:iCs/>
              </w:rPr>
              <w:t>.)</w:t>
            </w:r>
          </w:p>
          <w:p w14:paraId="75990DAD" w14:textId="77777777" w:rsidR="00B47D7A" w:rsidRPr="00880B49" w:rsidRDefault="00B47D7A" w:rsidP="00B47D7A"/>
          <w:p w14:paraId="640E8ED7" w14:textId="2132CE89" w:rsidR="00F2336C" w:rsidRDefault="00107DF2" w:rsidP="00880B49">
            <w:pPr>
              <w:ind w:left="155"/>
              <w:rPr>
                <w:u w:val="single"/>
              </w:rPr>
            </w:pPr>
            <w:r w:rsidRPr="00880B49">
              <w:rPr>
                <w:u w:val="single"/>
              </w:rPr>
              <w:t>(3)</w:t>
            </w:r>
            <w:r w:rsidR="00F2336C" w:rsidRPr="00880B49">
              <w:rPr>
                <w:u w:val="single"/>
              </w:rPr>
              <w:t xml:space="preserve"> </w:t>
            </w:r>
            <w:r w:rsidR="00E80BD4" w:rsidRPr="00880B49">
              <w:rPr>
                <w:u w:val="single"/>
              </w:rPr>
              <w:t>Environmental Justice</w:t>
            </w:r>
            <w:r w:rsidR="00F2336C" w:rsidRPr="00880B49">
              <w:rPr>
                <w:u w:val="single"/>
              </w:rPr>
              <w:t xml:space="preserve"> (</w:t>
            </w:r>
            <w:r w:rsidR="00467F84" w:rsidRPr="00880B49">
              <w:rPr>
                <w:u w:val="single"/>
              </w:rPr>
              <w:t xml:space="preserve">10 </w:t>
            </w:r>
            <w:r w:rsidR="00F2336C" w:rsidRPr="00880B49">
              <w:rPr>
                <w:u w:val="single"/>
              </w:rPr>
              <w:t>points)</w:t>
            </w:r>
          </w:p>
          <w:p w14:paraId="57F0F87E" w14:textId="77777777" w:rsidR="00026E8D" w:rsidRDefault="00026E8D" w:rsidP="00880B49">
            <w:pPr>
              <w:ind w:left="155"/>
              <w:rPr>
                <w:u w:val="single"/>
              </w:rPr>
            </w:pPr>
          </w:p>
          <w:p w14:paraId="61F937BA" w14:textId="23E853C4" w:rsidR="004208E1" w:rsidRDefault="00AF08CF" w:rsidP="00026E8D">
            <w:pPr>
              <w:ind w:left="338"/>
              <w:rPr>
                <w:u w:val="single"/>
              </w:rPr>
            </w:pPr>
            <w:r>
              <w:rPr>
                <w:u w:val="single"/>
              </w:rPr>
              <w:t>(a)</w:t>
            </w:r>
            <w:r w:rsidR="00CF1EB4">
              <w:rPr>
                <w:u w:val="single"/>
              </w:rPr>
              <w:t xml:space="preserve"> Identification of Environmental Justice Issues </w:t>
            </w:r>
            <w:r w:rsidR="00CF1EB4" w:rsidRPr="00247ABF">
              <w:rPr>
                <w:u w:val="single"/>
              </w:rPr>
              <w:t>(</w:t>
            </w:r>
            <w:r w:rsidR="00CF1EB4">
              <w:rPr>
                <w:u w:val="single"/>
              </w:rPr>
              <w:t>5</w:t>
            </w:r>
            <w:r w:rsidR="00CF1EB4" w:rsidRPr="00247ABF">
              <w:rPr>
                <w:u w:val="single"/>
              </w:rPr>
              <w:t xml:space="preserve"> points)</w:t>
            </w:r>
          </w:p>
          <w:p w14:paraId="27744A72" w14:textId="4EE1EA79" w:rsidR="00026E8D" w:rsidRDefault="00026E8D" w:rsidP="00026E8D">
            <w:pPr>
              <w:ind w:left="338"/>
            </w:pPr>
            <w:r w:rsidRPr="00EE2F71">
              <w:t xml:space="preserve">The extent to which the environmental justice issues </w:t>
            </w:r>
            <w:r>
              <w:t xml:space="preserve">affecting the </w:t>
            </w:r>
            <w:r w:rsidRPr="00EE2F71">
              <w:t xml:space="preserve">underserved </w:t>
            </w:r>
            <w:r w:rsidR="00900F4A">
              <w:t xml:space="preserve">community(ies) </w:t>
            </w:r>
            <w:ins w:id="1411" w:author="Salinas, Elyse" w:date="2024-08-28T15:05:00Z">
              <w:r w:rsidR="004F4700">
                <w:t>and/</w:t>
              </w:r>
            </w:ins>
            <w:r w:rsidR="00900F4A">
              <w:t xml:space="preserve">or disadvantaged </w:t>
            </w:r>
            <w:del w:id="1412" w:author="Salinas, Elyse" w:date="2024-08-28T15:05:00Z">
              <w:r w:rsidR="00900F4A">
                <w:delText>census tract(s</w:delText>
              </w:r>
            </w:del>
            <w:ins w:id="1413" w:author="Salinas, Elyse" w:date="2024-08-28T15:05:00Z">
              <w:r w:rsidR="00BA2027">
                <w:t>community</w:t>
              </w:r>
              <w:r w:rsidR="00900F4A">
                <w:t>(</w:t>
              </w:r>
              <w:r w:rsidR="00BA2027">
                <w:t>ie</w:t>
              </w:r>
              <w:r w:rsidR="00900F4A">
                <w:t>s)</w:t>
              </w:r>
              <w:r w:rsidRPr="00EE2F71">
                <w:t xml:space="preserve"> </w:t>
              </w:r>
              <w:r w:rsidR="00BA2027">
                <w:t>(as identified by CEJST</w:t>
              </w:r>
            </w:ins>
            <w:r w:rsidR="00BA2027">
              <w:t xml:space="preserve">) </w:t>
            </w:r>
            <w:r w:rsidRPr="00EE2F71">
              <w:t xml:space="preserve">in the </w:t>
            </w:r>
            <w:r w:rsidRPr="00CB4EC6">
              <w:rPr>
                <w:u w:val="single"/>
              </w:rPr>
              <w:t>target area(s)</w:t>
            </w:r>
            <w:r w:rsidRPr="00EE2F71">
              <w:t xml:space="preserve"> are clearly </w:t>
            </w:r>
            <w:r>
              <w:t>described</w:t>
            </w:r>
            <w:r w:rsidRPr="00EE2F71">
              <w:t xml:space="preserve">, </w:t>
            </w:r>
            <w:r>
              <w:t xml:space="preserve">and </w:t>
            </w:r>
            <w:r w:rsidRPr="00EE2F71">
              <w:t xml:space="preserve">the severity of the environmental justice issues experienced by the underserved </w:t>
            </w:r>
            <w:r w:rsidR="00900F4A">
              <w:t xml:space="preserve">community(ies) </w:t>
            </w:r>
            <w:ins w:id="1414" w:author="Salinas, Elyse" w:date="2024-08-28T15:05:00Z">
              <w:r w:rsidR="0088342F">
                <w:t>and/</w:t>
              </w:r>
            </w:ins>
            <w:r w:rsidR="00900F4A">
              <w:t xml:space="preserve">or disadvantaged </w:t>
            </w:r>
            <w:del w:id="1415" w:author="Salinas, Elyse" w:date="2024-08-28T15:05:00Z">
              <w:r w:rsidR="00900F4A">
                <w:delText>census tract(s</w:delText>
              </w:r>
            </w:del>
            <w:ins w:id="1416" w:author="Salinas, Elyse" w:date="2024-08-28T15:05:00Z">
              <w:r w:rsidR="00BA2027">
                <w:t>community</w:t>
              </w:r>
              <w:r w:rsidR="00900F4A">
                <w:t>(</w:t>
              </w:r>
              <w:r w:rsidR="00BA2027">
                <w:t>ie</w:t>
              </w:r>
              <w:r w:rsidR="00900F4A">
                <w:t>s)</w:t>
              </w:r>
              <w:r w:rsidRPr="00EE2F71">
                <w:t xml:space="preserve"> </w:t>
              </w:r>
              <w:r w:rsidR="00BA2027">
                <w:t>(as identified by CEJST</w:t>
              </w:r>
            </w:ins>
            <w:r w:rsidR="00BA2027">
              <w:t xml:space="preserve">) </w:t>
            </w:r>
            <w:r w:rsidRPr="00EE2F71">
              <w:t xml:space="preserve">in the </w:t>
            </w:r>
            <w:r w:rsidRPr="00CB4EC6">
              <w:rPr>
                <w:u w:val="single"/>
              </w:rPr>
              <w:t>target area(s</w:t>
            </w:r>
            <w:r w:rsidRPr="00EE2F71">
              <w:t>)</w:t>
            </w:r>
            <w:r>
              <w:t>.</w:t>
            </w:r>
            <w:r w:rsidR="00DC0B91">
              <w:t xml:space="preserve"> </w:t>
            </w:r>
            <w:r w:rsidR="00DC0B91" w:rsidRPr="00F746CA">
              <w:rPr>
                <w:i/>
                <w:iCs/>
              </w:rPr>
              <w:t xml:space="preserve">(Note </w:t>
            </w:r>
            <w:r w:rsidR="00DC0B91">
              <w:rPr>
                <w:i/>
                <w:iCs/>
              </w:rPr>
              <w:t xml:space="preserve">for </w:t>
            </w:r>
            <w:r w:rsidR="00DC0B91" w:rsidRPr="00C51CB1">
              <w:rPr>
                <w:i/>
                <w:iCs/>
              </w:rPr>
              <w:t>all applications except those from Tribes</w:t>
            </w:r>
            <w:del w:id="1417" w:author="Salinas, Elyse" w:date="2024-08-28T15:05:00Z">
              <w:r w:rsidR="00DC0B91" w:rsidRPr="00C51CB1">
                <w:rPr>
                  <w:i/>
                  <w:iCs/>
                </w:rPr>
                <w:delText xml:space="preserve"> or</w:delText>
              </w:r>
            </w:del>
            <w:ins w:id="1418" w:author="Salinas, Elyse" w:date="2024-08-28T15:05:00Z">
              <w:r w:rsidR="008F514F">
                <w:rPr>
                  <w:i/>
                  <w:iCs/>
                </w:rPr>
                <w:t>,</w:t>
              </w:r>
            </w:ins>
            <w:r w:rsidR="00DC0B91" w:rsidRPr="00C51CB1">
              <w:rPr>
                <w:i/>
                <w:iCs/>
              </w:rPr>
              <w:t xml:space="preserve"> eligible Tribal entities</w:t>
            </w:r>
            <w:ins w:id="1419" w:author="Salinas, Elyse" w:date="2024-08-28T15:05:00Z">
              <w:r w:rsidR="00DC0B91" w:rsidRPr="00C51CB1">
                <w:rPr>
                  <w:i/>
                  <w:iCs/>
                </w:rPr>
                <w:t>,</w:t>
              </w:r>
              <w:r w:rsidR="008F514F">
                <w:rPr>
                  <w:i/>
                  <w:iCs/>
                </w:rPr>
                <w:t xml:space="preserve"> and territories</w:t>
              </w:r>
            </w:ins>
            <w:r w:rsidR="008F514F">
              <w:rPr>
                <w:i/>
                <w:iCs/>
              </w:rPr>
              <w:t>,</w:t>
            </w:r>
            <w:r w:rsidR="00DC0B91">
              <w:rPr>
                <w:i/>
                <w:iCs/>
              </w:rPr>
              <w:t xml:space="preserve"> </w:t>
            </w:r>
            <w:r w:rsidR="00DC0B91" w:rsidRPr="00F746CA">
              <w:rPr>
                <w:i/>
                <w:iCs/>
              </w:rPr>
              <w:t xml:space="preserve">if none of the </w:t>
            </w:r>
            <w:r w:rsidR="00DC0B91">
              <w:rPr>
                <w:i/>
                <w:iCs/>
              </w:rPr>
              <w:t>proposed</w:t>
            </w:r>
            <w:r w:rsidR="00DC0B91" w:rsidRPr="00F746CA">
              <w:rPr>
                <w:i/>
                <w:iCs/>
              </w:rPr>
              <w:t xml:space="preserve"> sites identified in 1.a.ii</w:t>
            </w:r>
            <w:r w:rsidR="00DC0B91">
              <w:rPr>
                <w:i/>
                <w:iCs/>
              </w:rPr>
              <w:t>.</w:t>
            </w:r>
            <w:r w:rsidR="00DC0B91" w:rsidRPr="00F746CA">
              <w:rPr>
                <w:i/>
                <w:iCs/>
              </w:rPr>
              <w:t xml:space="preserve"> Description of the </w:t>
            </w:r>
            <w:r w:rsidR="00AE28AB">
              <w:rPr>
                <w:i/>
                <w:iCs/>
              </w:rPr>
              <w:t>Proposed</w:t>
            </w:r>
            <w:r w:rsidR="00DC0B91" w:rsidRPr="00F746CA">
              <w:rPr>
                <w:i/>
                <w:iCs/>
              </w:rPr>
              <w:t xml:space="preserve"> Brownfield Site(s) are located within a disadvantaged </w:t>
            </w:r>
            <w:del w:id="1420" w:author="Salinas, Elyse" w:date="2024-08-28T15:05:00Z">
              <w:r w:rsidR="00DC0B91" w:rsidRPr="00F746CA">
                <w:rPr>
                  <w:i/>
                  <w:iCs/>
                </w:rPr>
                <w:delText>census tract according to</w:delText>
              </w:r>
            </w:del>
            <w:ins w:id="1421" w:author="Salinas, Elyse" w:date="2024-08-28T15:05:00Z">
              <w:r w:rsidR="00BA2027">
                <w:rPr>
                  <w:i/>
                  <w:iCs/>
                </w:rPr>
                <w:t>community (as identified by</w:t>
              </w:r>
            </w:ins>
            <w:r w:rsidR="00DC0B91" w:rsidRPr="00F746CA">
              <w:rPr>
                <w:i/>
                <w:iCs/>
              </w:rPr>
              <w:t xml:space="preserve"> CEJST</w:t>
            </w:r>
            <w:del w:id="1422" w:author="Salinas, Elyse" w:date="2024-08-28T15:05:00Z">
              <w:r w:rsidR="00DC0B91" w:rsidRPr="00F746CA">
                <w:rPr>
                  <w:i/>
                  <w:iCs/>
                </w:rPr>
                <w:delText>,</w:delText>
              </w:r>
            </w:del>
            <w:ins w:id="1423" w:author="Salinas, Elyse" w:date="2024-08-28T15:05:00Z">
              <w:r w:rsidR="00BA2027">
                <w:rPr>
                  <w:i/>
                  <w:iCs/>
                </w:rPr>
                <w:t>)</w:t>
              </w:r>
              <w:r w:rsidR="00DC0B91" w:rsidRPr="00F746CA">
                <w:rPr>
                  <w:i/>
                  <w:iCs/>
                </w:rPr>
                <w:t>,</w:t>
              </w:r>
            </w:ins>
            <w:r w:rsidR="00DC0B91" w:rsidRPr="00F746CA">
              <w:rPr>
                <w:i/>
                <w:iCs/>
              </w:rPr>
              <w:t xml:space="preserve"> then the response may only earn up to 2 points.)</w:t>
            </w:r>
          </w:p>
          <w:p w14:paraId="37BF827A" w14:textId="77777777" w:rsidR="00026E8D" w:rsidRDefault="00026E8D" w:rsidP="00AE28AB">
            <w:pPr>
              <w:ind w:left="338"/>
              <w:rPr>
                <w:u w:val="single"/>
              </w:rPr>
            </w:pPr>
          </w:p>
          <w:p w14:paraId="52A77C86" w14:textId="7BFAD9EB" w:rsidR="00AF08CF" w:rsidRDefault="00AF08CF" w:rsidP="00026E8D">
            <w:pPr>
              <w:ind w:left="338"/>
              <w:rPr>
                <w:u w:val="single"/>
              </w:rPr>
            </w:pPr>
            <w:r>
              <w:rPr>
                <w:u w:val="single"/>
              </w:rPr>
              <w:t>(b)</w:t>
            </w:r>
            <w:r w:rsidR="00D41004">
              <w:rPr>
                <w:u w:val="single"/>
              </w:rPr>
              <w:t xml:space="preserve"> Advancing Environmental Justice (5 points)</w:t>
            </w:r>
          </w:p>
          <w:p w14:paraId="6C05837A" w14:textId="4BED13E6" w:rsidR="00EE2F71" w:rsidRDefault="0008770F" w:rsidP="00605943">
            <w:pPr>
              <w:ind w:left="338"/>
            </w:pPr>
            <w:r>
              <w:t>T</w:t>
            </w:r>
            <w:r w:rsidR="00EE2F71" w:rsidRPr="00EE2F71">
              <w:t xml:space="preserve">he extent to which this grant and reuse strategy/projected site reuse(s) will </w:t>
            </w:r>
            <w:r w:rsidR="00BA2279">
              <w:t>advance</w:t>
            </w:r>
            <w:r w:rsidR="00BA2279" w:rsidRPr="00EE2F71">
              <w:t xml:space="preserve"> </w:t>
            </w:r>
            <w:r w:rsidR="00EE2F71" w:rsidRPr="00EE2F71">
              <w:t xml:space="preserve">environmental justice </w:t>
            </w:r>
            <w:r w:rsidR="007B42AE">
              <w:t xml:space="preserve">and minimize the </w:t>
            </w:r>
            <w:ins w:id="1424" w:author="Salinas, Elyse" w:date="2024-08-28T15:05:00Z">
              <w:r w:rsidR="00C96E9C">
                <w:t>unintended</w:t>
              </w:r>
              <w:r w:rsidR="00C85DBE">
                <w:t xml:space="preserve"> </w:t>
              </w:r>
            </w:ins>
            <w:r w:rsidR="007B42AE">
              <w:t xml:space="preserve">displacement of residents and/or businesses </w:t>
            </w:r>
            <w:r w:rsidR="00EE2F71" w:rsidRPr="00EE2F71">
              <w:t>among the</w:t>
            </w:r>
            <w:del w:id="1425" w:author="Salinas, Elyse" w:date="2024-08-28T15:05:00Z">
              <w:r w:rsidR="00EE2F71" w:rsidRPr="00EE2F71">
                <w:delText xml:space="preserve"> underserved</w:delText>
              </w:r>
            </w:del>
            <w:r w:rsidR="00EE2F71" w:rsidRPr="00EE2F71">
              <w:t xml:space="preserve"> </w:t>
            </w:r>
            <w:r w:rsidR="00900F4A">
              <w:t>community(ies)</w:t>
            </w:r>
            <w:r w:rsidR="00900F4A" w:rsidRPr="00EE2F71">
              <w:t xml:space="preserve"> </w:t>
            </w:r>
            <w:r w:rsidR="00EE2F71" w:rsidRPr="00EE2F71">
              <w:t xml:space="preserve">in the </w:t>
            </w:r>
            <w:r w:rsidR="00EE2F71" w:rsidRPr="00CB4EC6">
              <w:rPr>
                <w:u w:val="single"/>
              </w:rPr>
              <w:t>target area(s)</w:t>
            </w:r>
            <w:r w:rsidR="00EE2F71" w:rsidRPr="00CB4EC6">
              <w:t>.</w:t>
            </w:r>
          </w:p>
          <w:p w14:paraId="5D2B4266" w14:textId="77777777" w:rsidR="00577D86" w:rsidRPr="00880B49" w:rsidRDefault="00577D86" w:rsidP="00880B49"/>
          <w:p w14:paraId="0C47E671" w14:textId="5EDDC4B6" w:rsidR="00F2336C" w:rsidRPr="00880B49" w:rsidRDefault="00F2336C" w:rsidP="00880B49">
            <w:pPr>
              <w:rPr>
                <w:b/>
              </w:rPr>
            </w:pPr>
            <w:r w:rsidRPr="00880B49">
              <w:rPr>
                <w:b/>
              </w:rPr>
              <w:t>2.b. Community Engagement (</w:t>
            </w:r>
            <w:r w:rsidR="00781954" w:rsidRPr="00880B49">
              <w:rPr>
                <w:b/>
              </w:rPr>
              <w:t>15</w:t>
            </w:r>
            <w:r w:rsidRPr="00880B49">
              <w:rPr>
                <w:b/>
              </w:rPr>
              <w:t xml:space="preserve"> points)</w:t>
            </w:r>
          </w:p>
          <w:p w14:paraId="6C9CF875" w14:textId="732BA4C3" w:rsidR="008454D5" w:rsidRPr="00880B49" w:rsidRDefault="008454D5" w:rsidP="00880B49">
            <w:pPr>
              <w:rPr>
                <w:i/>
              </w:rPr>
            </w:pPr>
            <w:r w:rsidRPr="00880B49">
              <w:rPr>
                <w:i/>
              </w:rPr>
              <w:t xml:space="preserve">Per the ranking criterion in </w:t>
            </w:r>
            <w:hyperlink w:anchor="CommEng" w:history="1">
              <w:r w:rsidRPr="00880B49">
                <w:rPr>
                  <w:rStyle w:val="Hyperlink"/>
                  <w:i/>
                </w:rPr>
                <w:t>Section IV.E.2.b.</w:t>
              </w:r>
            </w:hyperlink>
            <w:r w:rsidRPr="00880B49">
              <w:rPr>
                <w:i/>
              </w:rPr>
              <w:t xml:space="preserve">, applicants may consolidate information for 2.b.i. </w:t>
            </w:r>
            <w:r w:rsidR="009D6207">
              <w:rPr>
                <w:i/>
              </w:rPr>
              <w:t xml:space="preserve">– </w:t>
            </w:r>
            <w:r w:rsidRPr="00880B49">
              <w:rPr>
                <w:i/>
              </w:rPr>
              <w:t>2.b.ii. into one response. Reviewers must evaluate the response against the sub-criteria outlined below.</w:t>
            </w:r>
          </w:p>
          <w:p w14:paraId="2AA7F256" w14:textId="6CCD9E24" w:rsidR="00E82CD6" w:rsidRPr="00880B49" w:rsidRDefault="005634F6" w:rsidP="00880B49">
            <w:r w:rsidRPr="00880B49">
              <w:t xml:space="preserve"> </w:t>
            </w:r>
          </w:p>
          <w:p w14:paraId="77238DF1" w14:textId="648BC9FB" w:rsidR="006F126D" w:rsidRPr="00880B49" w:rsidRDefault="00F2336C" w:rsidP="00880B49">
            <w:pPr>
              <w:rPr>
                <w:u w:val="single"/>
              </w:rPr>
            </w:pPr>
            <w:bookmarkStart w:id="1426" w:name="_Hlk530387011"/>
            <w:r w:rsidRPr="00880B49">
              <w:rPr>
                <w:u w:val="single"/>
              </w:rPr>
              <w:t>2</w:t>
            </w:r>
            <w:r w:rsidR="00D87FFB" w:rsidRPr="00880B49">
              <w:rPr>
                <w:u w:val="single"/>
              </w:rPr>
              <w:t xml:space="preserve">.b.i. </w:t>
            </w:r>
            <w:r w:rsidR="00446EEB" w:rsidRPr="00880B49">
              <w:rPr>
                <w:szCs w:val="24"/>
                <w:u w:val="single"/>
              </w:rPr>
              <w:t>Project</w:t>
            </w:r>
            <w:r w:rsidR="008E58D8" w:rsidRPr="00880B49">
              <w:rPr>
                <w:szCs w:val="24"/>
                <w:u w:val="single"/>
              </w:rPr>
              <w:t xml:space="preserve"> Involvement </w:t>
            </w:r>
            <w:r w:rsidRPr="00880B49">
              <w:rPr>
                <w:u w:val="single"/>
              </w:rPr>
              <w:t>(5 points)</w:t>
            </w:r>
          </w:p>
          <w:p w14:paraId="2F6B766D" w14:textId="77777777" w:rsidR="00464071" w:rsidRDefault="005676C1" w:rsidP="00880B49">
            <w:pPr>
              <w:rPr>
                <w:szCs w:val="24"/>
              </w:rPr>
            </w:pPr>
            <w:r w:rsidRPr="00880B49">
              <w:rPr>
                <w:szCs w:val="24"/>
              </w:rPr>
              <w:t xml:space="preserve">The degree to which the applicant </w:t>
            </w:r>
            <w:r w:rsidR="001B1161">
              <w:rPr>
                <w:szCs w:val="24"/>
              </w:rPr>
              <w:t>involves a diverse group of</w:t>
            </w:r>
            <w:r w:rsidR="001B1161" w:rsidRPr="00880B49">
              <w:rPr>
                <w:szCs w:val="24"/>
              </w:rPr>
              <w:t xml:space="preserve"> </w:t>
            </w:r>
            <w:r w:rsidRPr="00880B49">
              <w:rPr>
                <w:szCs w:val="24"/>
              </w:rPr>
              <w:t>local organizations/entities/</w:t>
            </w:r>
          </w:p>
          <w:p w14:paraId="15F35FE0" w14:textId="038E5DD3" w:rsidR="000E3DAD" w:rsidRDefault="005676C1" w:rsidP="00880B49">
            <w:pPr>
              <w:rPr>
                <w:szCs w:val="24"/>
              </w:rPr>
            </w:pPr>
            <w:r w:rsidRPr="00880B49">
              <w:rPr>
                <w:szCs w:val="24"/>
              </w:rPr>
              <w:t>groups that are relevant to the proposed project</w:t>
            </w:r>
            <w:r w:rsidR="00135707">
              <w:rPr>
                <w:szCs w:val="24"/>
              </w:rPr>
              <w:t>.</w:t>
            </w:r>
          </w:p>
          <w:p w14:paraId="276D51F8" w14:textId="77777777" w:rsidR="0030282F" w:rsidRDefault="0030282F" w:rsidP="00880B49">
            <w:pPr>
              <w:rPr>
                <w:ins w:id="1427" w:author="Salinas, Elyse" w:date="2024-08-28T15:05:00Z"/>
              </w:rPr>
            </w:pPr>
          </w:p>
          <w:p w14:paraId="3CFFC528" w14:textId="77777777" w:rsidR="009631A7" w:rsidRPr="00880B49" w:rsidRDefault="009631A7" w:rsidP="009631A7">
            <w:pPr>
              <w:rPr>
                <w:szCs w:val="24"/>
                <w:u w:val="single"/>
              </w:rPr>
            </w:pPr>
            <w:r w:rsidRPr="00880B49">
              <w:rPr>
                <w:szCs w:val="24"/>
                <w:u w:val="single"/>
              </w:rPr>
              <w:t>2.b.ii. Project Roles (5 points)</w:t>
            </w:r>
          </w:p>
          <w:p w14:paraId="1B4AA2E6" w14:textId="612146A1" w:rsidR="00637EB6" w:rsidRDefault="009631A7" w:rsidP="009631A7">
            <w:pPr>
              <w:rPr>
                <w:ins w:id="1428" w:author="Salinas, Elyse" w:date="2024-08-28T15:05:00Z"/>
              </w:rPr>
            </w:pPr>
            <w:r w:rsidRPr="00880B49">
              <w:rPr>
                <w:szCs w:val="24"/>
              </w:rPr>
              <w:t xml:space="preserve">The degree to which </w:t>
            </w:r>
            <w:r w:rsidRPr="00880B49">
              <w:rPr>
                <w:szCs w:val="24"/>
                <w:u w:val="single"/>
              </w:rPr>
              <w:t>each</w:t>
            </w:r>
            <w:r w:rsidRPr="00880B49">
              <w:rPr>
                <w:szCs w:val="24"/>
              </w:rPr>
              <w:t xml:space="preserve"> identified local organization/entity/group will have meaningful involvement in the project and the extent to which partners will be involved in making</w:t>
            </w:r>
            <w:del w:id="1429" w:author="Salinas, Elyse" w:date="2024-08-28T15:05:00Z">
              <w:r w:rsidR="00F63E28" w:rsidRPr="00880B49">
                <w:rPr>
                  <w:szCs w:val="24"/>
                </w:rPr>
                <w:delText xml:space="preserve"> </w:delText>
              </w:r>
            </w:del>
          </w:p>
          <w:p w14:paraId="15F3586E" w14:textId="0D510850" w:rsidR="00F63E28" w:rsidRPr="00880B49" w:rsidRDefault="00F63E28" w:rsidP="00880B49">
            <w:r w:rsidRPr="00880B49">
              <w:rPr>
                <w:szCs w:val="24"/>
              </w:rPr>
              <w:t xml:space="preserve">decisions with respect to </w:t>
            </w:r>
            <w:r w:rsidR="005634F6" w:rsidRPr="00880B49">
              <w:rPr>
                <w:szCs w:val="24"/>
              </w:rPr>
              <w:t xml:space="preserve">the </w:t>
            </w:r>
            <w:r w:rsidRPr="00880B49">
              <w:rPr>
                <w:szCs w:val="24"/>
              </w:rPr>
              <w:t xml:space="preserve">cleanup </w:t>
            </w:r>
            <w:r w:rsidRPr="00880B49">
              <w:rPr>
                <w:szCs w:val="24"/>
                <w:u w:val="single"/>
              </w:rPr>
              <w:t>and</w:t>
            </w:r>
            <w:r w:rsidRPr="00880B49">
              <w:rPr>
                <w:szCs w:val="24"/>
              </w:rPr>
              <w:t xml:space="preserve"> future reuse of the </w:t>
            </w:r>
            <w:r w:rsidR="00E3449D" w:rsidRPr="00880B49">
              <w:rPr>
                <w:szCs w:val="24"/>
              </w:rPr>
              <w:t>proposed site(s).</w:t>
            </w:r>
          </w:p>
          <w:p w14:paraId="75FA9C46" w14:textId="77777777" w:rsidR="00E82CD6" w:rsidRPr="00880B49" w:rsidRDefault="00E82CD6" w:rsidP="00880B49"/>
          <w:bookmarkEnd w:id="1426"/>
          <w:p w14:paraId="63822DF4" w14:textId="24A25ACA" w:rsidR="00F2336C" w:rsidRPr="00880B49" w:rsidRDefault="00F2336C" w:rsidP="00880B49">
            <w:pPr>
              <w:rPr>
                <w:u w:val="single"/>
              </w:rPr>
            </w:pPr>
            <w:r w:rsidRPr="00880B49">
              <w:rPr>
                <w:u w:val="single"/>
              </w:rPr>
              <w:t>2.b.</w:t>
            </w:r>
            <w:r w:rsidR="00446EEB" w:rsidRPr="00880B49">
              <w:rPr>
                <w:u w:val="single"/>
              </w:rPr>
              <w:t>i</w:t>
            </w:r>
            <w:r w:rsidRPr="00880B49">
              <w:rPr>
                <w:u w:val="single"/>
              </w:rPr>
              <w:t>ii. Incorporating Community Input (</w:t>
            </w:r>
            <w:r w:rsidR="00781954" w:rsidRPr="00880B49">
              <w:rPr>
                <w:u w:val="single"/>
              </w:rPr>
              <w:t>5</w:t>
            </w:r>
            <w:r w:rsidRPr="00880B49">
              <w:rPr>
                <w:u w:val="single"/>
              </w:rPr>
              <w:t xml:space="preserve"> points)</w:t>
            </w:r>
          </w:p>
          <w:p w14:paraId="31889E8D" w14:textId="549F73CA" w:rsidR="00A05D22" w:rsidRPr="00880B49" w:rsidRDefault="00C2327E" w:rsidP="00880B49">
            <w:pPr>
              <w:rPr>
                <w:szCs w:val="24"/>
              </w:rPr>
            </w:pPr>
            <w:r w:rsidRPr="00880B49">
              <w:rPr>
                <w:szCs w:val="24"/>
              </w:rPr>
              <w:t xml:space="preserve">The extent to which the plan to communicate project progress to the local community, </w:t>
            </w:r>
            <w:del w:id="1430" w:author="Salinas, Elyse" w:date="2024-08-28T15:05:00Z">
              <w:r w:rsidR="00000C12">
                <w:rPr>
                  <w:szCs w:val="24"/>
                </w:rPr>
                <w:delText xml:space="preserve">the underserved community(ies) and </w:delText>
              </w:r>
            </w:del>
            <w:r w:rsidR="00000C12">
              <w:rPr>
                <w:szCs w:val="24"/>
              </w:rPr>
              <w:t xml:space="preserve">residents/groups directly affected by the project work, and </w:t>
            </w:r>
            <w:r w:rsidR="00F60866" w:rsidRPr="00880B49">
              <w:rPr>
                <w:szCs w:val="24"/>
              </w:rPr>
              <w:t>local organizations/entities/groups</w:t>
            </w:r>
            <w:r w:rsidR="000C5E4E" w:rsidRPr="00880B49">
              <w:rPr>
                <w:szCs w:val="24"/>
              </w:rPr>
              <w:t xml:space="preserve"> that will be involved in the project</w:t>
            </w:r>
            <w:r w:rsidR="00510CFD">
              <w:rPr>
                <w:szCs w:val="24"/>
              </w:rPr>
              <w:t xml:space="preserve"> </w:t>
            </w:r>
            <w:r w:rsidRPr="00880B49">
              <w:rPr>
                <w:szCs w:val="24"/>
              </w:rPr>
              <w:t xml:space="preserve">will be effective and appropriate, and the extent to which their input will be solicited, </w:t>
            </w:r>
            <w:r w:rsidRPr="00880B49">
              <w:rPr>
                <w:noProof/>
                <w:szCs w:val="24"/>
              </w:rPr>
              <w:t>considered,</w:t>
            </w:r>
            <w:r w:rsidRPr="00880B49">
              <w:rPr>
                <w:szCs w:val="24"/>
              </w:rPr>
              <w:t xml:space="preserve"> and responded to in a </w:t>
            </w:r>
            <w:r w:rsidR="002E1EE2">
              <w:rPr>
                <w:szCs w:val="24"/>
              </w:rPr>
              <w:t>meaningful</w:t>
            </w:r>
            <w:r w:rsidR="002E1EE2" w:rsidRPr="00880B49">
              <w:rPr>
                <w:szCs w:val="24"/>
              </w:rPr>
              <w:t xml:space="preserve"> </w:t>
            </w:r>
            <w:r w:rsidRPr="00880B49">
              <w:rPr>
                <w:szCs w:val="24"/>
              </w:rPr>
              <w:t>way.</w:t>
            </w:r>
            <w:r w:rsidR="00577D86" w:rsidRPr="00880B49">
              <w:rPr>
                <w:szCs w:val="24"/>
              </w:rPr>
              <w:t xml:space="preserve"> </w:t>
            </w:r>
            <w:r w:rsidR="00577D86" w:rsidRPr="00880B49">
              <w:rPr>
                <w:rFonts w:cstheme="minorHAnsi"/>
                <w:szCs w:val="24"/>
              </w:rPr>
              <w:t xml:space="preserve">The extent to which </w:t>
            </w:r>
            <w:r w:rsidR="00A778F2" w:rsidRPr="00880B49">
              <w:rPr>
                <w:rFonts w:cstheme="minorHAnsi"/>
                <w:szCs w:val="24"/>
              </w:rPr>
              <w:t xml:space="preserve">the </w:t>
            </w:r>
            <w:r w:rsidR="003B4A08" w:rsidRPr="00880B49">
              <w:rPr>
                <w:rFonts w:cstheme="minorHAnsi"/>
                <w:szCs w:val="24"/>
              </w:rPr>
              <w:t xml:space="preserve">proposed </w:t>
            </w:r>
            <w:r w:rsidR="00577D86" w:rsidRPr="00880B49">
              <w:rPr>
                <w:rFonts w:cstheme="minorHAnsi"/>
                <w:szCs w:val="24"/>
              </w:rPr>
              <w:t>methods offer an alternative to in-person community engagement.</w:t>
            </w:r>
          </w:p>
          <w:p w14:paraId="25F4610A" w14:textId="63568B51" w:rsidR="00526DC8" w:rsidRPr="00880B49" w:rsidRDefault="00526DC8" w:rsidP="00880B49">
            <w:pPr>
              <w:rPr>
                <w:sz w:val="10"/>
                <w:szCs w:val="10"/>
              </w:rPr>
            </w:pPr>
          </w:p>
        </w:tc>
      </w:tr>
      <w:tr w:rsidR="00F2336C" w:rsidRPr="00880B49" w14:paraId="6B86FD67" w14:textId="77777777" w:rsidTr="04D37F02">
        <w:trPr>
          <w:trHeight w:val="368"/>
        </w:trPr>
        <w:tc>
          <w:tcPr>
            <w:tcW w:w="9445" w:type="dxa"/>
            <w:vAlign w:val="bottom"/>
          </w:tcPr>
          <w:p w14:paraId="274ABA2B" w14:textId="6E6EADB7" w:rsidR="00F2336C" w:rsidRPr="00880B49" w:rsidRDefault="00F2336C" w:rsidP="00880B49">
            <w:pPr>
              <w:jc w:val="center"/>
              <w:rPr>
                <w:b/>
                <w:u w:val="single"/>
              </w:rPr>
            </w:pPr>
            <w:bookmarkStart w:id="1431" w:name="_Toc491783905"/>
            <w:r w:rsidRPr="00880B49">
              <w:rPr>
                <w:b/>
                <w:u w:val="single"/>
              </w:rPr>
              <w:t>3. TASK DESCRIPTIONS, COST ESTIMATES, AND MEASURING PROGRESS</w:t>
            </w:r>
          </w:p>
          <w:p w14:paraId="78D4BA17" w14:textId="1D10EEA8" w:rsidR="00F2336C" w:rsidRPr="00880B49" w:rsidRDefault="00B85FFF" w:rsidP="00880B49">
            <w:pPr>
              <w:jc w:val="center"/>
              <w:rPr>
                <w:b/>
              </w:rPr>
            </w:pPr>
            <w:r>
              <w:rPr>
                <w:b/>
              </w:rPr>
              <w:t>55</w:t>
            </w:r>
            <w:r w:rsidRPr="00880B49">
              <w:rPr>
                <w:b/>
              </w:rPr>
              <w:t xml:space="preserve"> </w:t>
            </w:r>
            <w:r w:rsidR="00F2336C" w:rsidRPr="00880B49">
              <w:rPr>
                <w:b/>
              </w:rPr>
              <w:t>Points</w:t>
            </w:r>
            <w:bookmarkEnd w:id="1431"/>
          </w:p>
          <w:p w14:paraId="13F40695" w14:textId="77777777" w:rsidR="00F2336C" w:rsidRPr="00880B49" w:rsidRDefault="00F2336C" w:rsidP="00880B49"/>
          <w:p w14:paraId="13AD5048" w14:textId="262ED88B" w:rsidR="00F2336C" w:rsidRPr="00880B49" w:rsidRDefault="00800E6C" w:rsidP="00880B49">
            <w:r w:rsidRPr="00880B49">
              <w:t>Each</w:t>
            </w:r>
            <w:r w:rsidR="00F2336C" w:rsidRPr="00880B49">
              <w:t xml:space="preserve"> </w:t>
            </w:r>
            <w:r w:rsidR="00F71139" w:rsidRPr="00880B49">
              <w:rPr>
                <w:szCs w:val="24"/>
              </w:rPr>
              <w:t>application</w:t>
            </w:r>
            <w:r w:rsidR="00F2336C" w:rsidRPr="00880B49">
              <w:t xml:space="preserve"> will be evaluated on the quality and extent to which it addresses the following:</w:t>
            </w:r>
          </w:p>
          <w:p w14:paraId="7AED9EF0" w14:textId="77777777" w:rsidR="00F2336C" w:rsidRPr="00880B49" w:rsidRDefault="00F2336C" w:rsidP="00880B49"/>
          <w:p w14:paraId="08F753A7" w14:textId="5D64E0F1" w:rsidR="00F2336C" w:rsidRPr="00880B49" w:rsidRDefault="00F2336C" w:rsidP="00880B49">
            <w:pPr>
              <w:rPr>
                <w:b/>
              </w:rPr>
            </w:pPr>
            <w:r w:rsidRPr="00880B49">
              <w:rPr>
                <w:b/>
              </w:rPr>
              <w:t>3.a. Proposed Cleanup Plan (</w:t>
            </w:r>
            <w:r w:rsidR="00781954" w:rsidRPr="00880B49">
              <w:rPr>
                <w:b/>
              </w:rPr>
              <w:t>10</w:t>
            </w:r>
            <w:r w:rsidRPr="00880B49">
              <w:rPr>
                <w:b/>
              </w:rPr>
              <w:t xml:space="preserve"> points)</w:t>
            </w:r>
          </w:p>
          <w:p w14:paraId="507DFA08" w14:textId="77777777" w:rsidR="00E82CD6" w:rsidRPr="00880B49" w:rsidRDefault="00E82CD6" w:rsidP="00880B49"/>
          <w:p w14:paraId="21DCCE7A" w14:textId="0429FC68" w:rsidR="00F2336C" w:rsidRPr="00880B49" w:rsidRDefault="004F646D" w:rsidP="00880B49">
            <w:r w:rsidRPr="00880B49">
              <w:t>The</w:t>
            </w:r>
            <w:del w:id="1432" w:author="Salinas, Elyse" w:date="2024-08-28T15:05:00Z">
              <w:r w:rsidRPr="00880B49">
                <w:delText xml:space="preserve"> degree of th</w:delText>
              </w:r>
              <w:r w:rsidR="00F2336C" w:rsidRPr="00880B49">
                <w:delText>e</w:delText>
              </w:r>
            </w:del>
            <w:r w:rsidRPr="00880B49">
              <w:t xml:space="preserve"> </w:t>
            </w:r>
            <w:r w:rsidR="00F2336C" w:rsidRPr="00880B49">
              <w:t>quality and reasonableness of the proposed cleanup plan(s), including the appropriateness of the cleanup methods being considered.</w:t>
            </w:r>
          </w:p>
          <w:p w14:paraId="2EE9DE16" w14:textId="77777777" w:rsidR="00F2336C" w:rsidRPr="00880B49" w:rsidRDefault="00F2336C" w:rsidP="00880B49"/>
          <w:p w14:paraId="5CF9BB92" w14:textId="5BCBDC8C" w:rsidR="00F2336C" w:rsidRPr="00880B49" w:rsidRDefault="00F2336C" w:rsidP="00880B49">
            <w:pPr>
              <w:rPr>
                <w:b/>
              </w:rPr>
            </w:pPr>
            <w:bookmarkStart w:id="1433" w:name="_Hlk530221729"/>
            <w:r w:rsidRPr="00880B49">
              <w:rPr>
                <w:b/>
              </w:rPr>
              <w:t>3.b. Description of Tasks</w:t>
            </w:r>
            <w:r w:rsidR="003D023C" w:rsidRPr="00880B49">
              <w:rPr>
                <w:b/>
              </w:rPr>
              <w:t>/</w:t>
            </w:r>
            <w:r w:rsidRPr="00880B49">
              <w:rPr>
                <w:b/>
              </w:rPr>
              <w:t xml:space="preserve">Activities </w:t>
            </w:r>
            <w:r w:rsidR="003D023C" w:rsidRPr="00880B49">
              <w:rPr>
                <w:b/>
              </w:rPr>
              <w:t xml:space="preserve">and Outputs </w:t>
            </w:r>
            <w:r w:rsidRPr="00880B49">
              <w:rPr>
                <w:b/>
              </w:rPr>
              <w:t>(</w:t>
            </w:r>
            <w:r w:rsidR="00781954" w:rsidRPr="00880B49">
              <w:rPr>
                <w:b/>
              </w:rPr>
              <w:t>25</w:t>
            </w:r>
            <w:r w:rsidRPr="00880B49">
              <w:rPr>
                <w:b/>
              </w:rPr>
              <w:t xml:space="preserve"> points)</w:t>
            </w:r>
          </w:p>
          <w:p w14:paraId="3E9D3C6B" w14:textId="77777777" w:rsidR="00E82CD6" w:rsidRPr="00880B49" w:rsidRDefault="00E82CD6" w:rsidP="00880B49"/>
          <w:p w14:paraId="795373F6" w14:textId="24D01680" w:rsidR="00DA6D77" w:rsidRPr="00880B49" w:rsidRDefault="00167AD9" w:rsidP="00880B49">
            <w:pPr>
              <w:rPr>
                <w:u w:val="single"/>
              </w:rPr>
            </w:pPr>
            <w:r w:rsidRPr="00880B49">
              <w:rPr>
                <w:u w:val="single"/>
              </w:rPr>
              <w:t xml:space="preserve">3.b.i. </w:t>
            </w:r>
            <w:r w:rsidR="00DA6D77" w:rsidRPr="00880B49">
              <w:rPr>
                <w:u w:val="single"/>
              </w:rPr>
              <w:t>Project Implementation (</w:t>
            </w:r>
            <w:r w:rsidR="00781954" w:rsidRPr="00880B49">
              <w:rPr>
                <w:u w:val="single"/>
              </w:rPr>
              <w:t>10</w:t>
            </w:r>
            <w:r w:rsidR="00DA6D77" w:rsidRPr="00880B49">
              <w:rPr>
                <w:u w:val="single"/>
              </w:rPr>
              <w:t xml:space="preserve"> points)</w:t>
            </w:r>
          </w:p>
          <w:p w14:paraId="2D527D2F" w14:textId="7EC97CED" w:rsidR="00596000" w:rsidRPr="00880B49" w:rsidRDefault="00F2336C" w:rsidP="00880B49">
            <w:pPr>
              <w:rPr>
                <w:i/>
                <w:iCs/>
                <w:szCs w:val="24"/>
              </w:rPr>
            </w:pPr>
            <w:r w:rsidRPr="00880B49">
              <w:t xml:space="preserve">The degree to which the </w:t>
            </w:r>
            <w:r w:rsidR="004F646D" w:rsidRPr="00880B49">
              <w:t xml:space="preserve">EPA-funded </w:t>
            </w:r>
            <w:r w:rsidRPr="00880B49">
              <w:t xml:space="preserve">tasks/activities </w:t>
            </w:r>
            <w:r w:rsidR="00323FCC">
              <w:rPr>
                <w:szCs w:val="24"/>
              </w:rPr>
              <w:t xml:space="preserve">that will take place to address </w:t>
            </w:r>
            <w:r w:rsidR="00D20EDE">
              <w:rPr>
                <w:szCs w:val="24"/>
              </w:rPr>
              <w:t xml:space="preserve">the </w:t>
            </w:r>
            <w:r w:rsidR="00323FCC">
              <w:rPr>
                <w:szCs w:val="24"/>
              </w:rPr>
              <w:t xml:space="preserve">proposed site(s) </w:t>
            </w:r>
            <w:r w:rsidRPr="00880B49">
              <w:t xml:space="preserve">are </w:t>
            </w:r>
            <w:r w:rsidR="00145090" w:rsidRPr="00880B49">
              <w:t xml:space="preserve">eligible, </w:t>
            </w:r>
            <w:r w:rsidRPr="00880B49">
              <w:t>specific</w:t>
            </w:r>
            <w:r w:rsidR="00145090" w:rsidRPr="00880B49">
              <w:t>,</w:t>
            </w:r>
            <w:r w:rsidRPr="00880B49">
              <w:t xml:space="preserve"> and appropriate</w:t>
            </w:r>
            <w:r w:rsidR="00DA6D77" w:rsidRPr="00880B49">
              <w:t xml:space="preserve"> </w:t>
            </w:r>
            <w:r w:rsidR="00D92D87" w:rsidRPr="00880B49">
              <w:t>to the goals of the proposed project,</w:t>
            </w:r>
            <w:r w:rsidR="00D92D87" w:rsidRPr="00880B49">
              <w:rPr>
                <w:rFonts w:ascii="Calibri" w:hAnsi="Calibri" w:cs="Calibri"/>
                <w:szCs w:val="24"/>
              </w:rPr>
              <w:t xml:space="preserve"> </w:t>
            </w:r>
            <w:r w:rsidR="00D92D87" w:rsidRPr="00880B49">
              <w:rPr>
                <w:szCs w:val="24"/>
              </w:rPr>
              <w:t>and the degree to which the response demonstrates a sound plan to address the proposed site(s)</w:t>
            </w:r>
            <w:r w:rsidR="004F646D" w:rsidRPr="00880B49">
              <w:rPr>
                <w:szCs w:val="24"/>
              </w:rPr>
              <w:t>.</w:t>
            </w:r>
            <w:r w:rsidR="00B017B4" w:rsidRPr="00880B49">
              <w:rPr>
                <w:szCs w:val="24"/>
              </w:rPr>
              <w:t xml:space="preserve"> </w:t>
            </w:r>
          </w:p>
          <w:p w14:paraId="23655EA6" w14:textId="77777777" w:rsidR="00F2336C" w:rsidRDefault="00F2336C" w:rsidP="00880B49"/>
          <w:p w14:paraId="2DD79E49" w14:textId="242BCA66" w:rsidR="00892ABE" w:rsidRDefault="00892ABE" w:rsidP="00892ABE">
            <w:pPr>
              <w:rPr>
                <w:szCs w:val="24"/>
              </w:rPr>
            </w:pPr>
            <w:r w:rsidRPr="00464071">
              <w:rPr>
                <w:szCs w:val="24"/>
              </w:rPr>
              <w:t>When the project includes a subaward(s), the extent to which the tasks/activities or services to be provided by the subawardee(s) are clearly identified.</w:t>
            </w:r>
          </w:p>
          <w:p w14:paraId="16503716" w14:textId="77777777" w:rsidR="00EA7F63" w:rsidRDefault="00EA7F63" w:rsidP="00880B49">
            <w:pPr>
              <w:rPr>
                <w:i/>
                <w:iCs/>
                <w:szCs w:val="24"/>
              </w:rPr>
            </w:pPr>
          </w:p>
          <w:p w14:paraId="200D0077" w14:textId="4566DD9A" w:rsidR="00892ABE" w:rsidRPr="00464071" w:rsidRDefault="00EA7F63" w:rsidP="00880B49">
            <w:pPr>
              <w:rPr>
                <w:i/>
                <w:iCs/>
              </w:rPr>
            </w:pPr>
            <w:r w:rsidRPr="00464071">
              <w:rPr>
                <w:i/>
                <w:iCs/>
                <w:szCs w:val="24"/>
              </w:rPr>
              <w:t>(Note, a response that includes ineligible tasks/activities will be evaluated less favorably.)</w:t>
            </w:r>
          </w:p>
          <w:p w14:paraId="19529D41" w14:textId="77777777" w:rsidR="00EA7F63" w:rsidRDefault="00EA7F63" w:rsidP="00880B49"/>
          <w:p w14:paraId="45AEB807" w14:textId="6412FEBB" w:rsidR="00B042BA" w:rsidRPr="00880B49" w:rsidRDefault="53B04E01" w:rsidP="04D37F02">
            <w:pPr>
              <w:rPr>
                <w:i/>
                <w:iCs/>
              </w:rPr>
            </w:pPr>
            <w:r>
              <w:t xml:space="preserve">When applicable, the extent to which the tasks/activities that are </w:t>
            </w:r>
            <w:del w:id="1434" w:author="Salinas, Elyse" w:date="2024-08-28T15:05:00Z">
              <w:r w:rsidR="0063034C">
                <w:delText>necessary</w:delText>
              </w:r>
            </w:del>
            <w:ins w:id="1435" w:author="Salinas, Elyse" w:date="2024-08-28T15:05:00Z">
              <w:r>
                <w:t>ne</w:t>
              </w:r>
              <w:r w:rsidR="17C0F12B">
                <w:t>eded</w:t>
              </w:r>
            </w:ins>
            <w:r w:rsidR="17C0F12B">
              <w:t xml:space="preserve"> to </w:t>
            </w:r>
            <w:del w:id="1436" w:author="Salinas, Elyse" w:date="2024-08-28T15:05:00Z">
              <w:r w:rsidR="0063034C">
                <w:delText>carry out</w:delText>
              </w:r>
            </w:del>
            <w:ins w:id="1437" w:author="Salinas, Elyse" w:date="2024-08-28T15:05:00Z">
              <w:r w:rsidR="17C0F12B">
                <w:t>support or complement</w:t>
              </w:r>
            </w:ins>
            <w:r>
              <w:t xml:space="preserve"> the grant that will be contributed by sources other than the EPA grant (e.g., </w:t>
            </w:r>
            <w:del w:id="1438" w:author="Salinas, Elyse" w:date="2024-08-28T15:05:00Z">
              <w:r w:rsidR="0063034C">
                <w:delText>in-kind</w:delText>
              </w:r>
            </w:del>
            <w:ins w:id="1439" w:author="Salinas, Elyse" w:date="2024-08-28T15:05:00Z">
              <w:r w:rsidR="028BF7CE">
                <w:t>leveraged</w:t>
              </w:r>
            </w:ins>
            <w:r>
              <w:t xml:space="preserve"> resources) will </w:t>
            </w:r>
            <w:ins w:id="1440" w:author="Salinas, Elyse" w:date="2024-08-28T15:05:00Z">
              <w:r w:rsidR="17C0F12B">
                <w:t xml:space="preserve">help </w:t>
              </w:r>
            </w:ins>
            <w:r>
              <w:t>bring the grant to successful completion</w:t>
            </w:r>
            <w:r w:rsidR="00F2336C">
              <w:t>.</w:t>
            </w:r>
            <w:r w:rsidR="6B8E1875">
              <w:t xml:space="preserve"> </w:t>
            </w:r>
            <w:r w:rsidR="5DD03667" w:rsidRPr="04D37F02">
              <w:rPr>
                <w:i/>
                <w:iCs/>
              </w:rPr>
              <w:t>(</w:t>
            </w:r>
            <w:r w:rsidR="0114B719" w:rsidRPr="04D37F02">
              <w:rPr>
                <w:i/>
                <w:iCs/>
              </w:rPr>
              <w:t>Note, a</w:t>
            </w:r>
            <w:r w:rsidR="22C7C17E" w:rsidRPr="04D37F02">
              <w:rPr>
                <w:i/>
                <w:iCs/>
              </w:rPr>
              <w:t xml:space="preserve"> response may not earn full points if the applicant duplicates sources that are listed in </w:t>
            </w:r>
            <w:r w:rsidR="009A69B1" w:rsidRPr="04D37F02">
              <w:rPr>
                <w:i/>
                <w:iCs/>
              </w:rPr>
              <w:t>1.c</w:t>
            </w:r>
            <w:r w:rsidR="00D20EDE" w:rsidRPr="04D37F02">
              <w:rPr>
                <w:i/>
                <w:iCs/>
              </w:rPr>
              <w:t>.</w:t>
            </w:r>
            <w:r w:rsidR="009A69B1" w:rsidRPr="04D37F02">
              <w:rPr>
                <w:i/>
                <w:iCs/>
              </w:rPr>
              <w:t xml:space="preserve"> </w:t>
            </w:r>
            <w:r w:rsidR="00B85FFF" w:rsidRPr="04D37F02">
              <w:rPr>
                <w:i/>
                <w:iCs/>
              </w:rPr>
              <w:t>Strategy for Leveraging Resources</w:t>
            </w:r>
            <w:r w:rsidR="0747BB45" w:rsidRPr="04D37F02">
              <w:rPr>
                <w:i/>
                <w:iCs/>
              </w:rPr>
              <w:t>.</w:t>
            </w:r>
            <w:r w:rsidR="5DD03667" w:rsidRPr="04D37F02">
              <w:rPr>
                <w:i/>
                <w:iCs/>
              </w:rPr>
              <w:t>)</w:t>
            </w:r>
          </w:p>
          <w:p w14:paraId="1FB4BC65" w14:textId="77777777" w:rsidR="00E82CD6" w:rsidRPr="00880B49" w:rsidRDefault="00E82CD6" w:rsidP="00880B49"/>
          <w:p w14:paraId="18FAAA92" w14:textId="0104251D" w:rsidR="00C433F5" w:rsidRPr="00880B49" w:rsidRDefault="00145090" w:rsidP="00880B49">
            <w:pPr>
              <w:rPr>
                <w:szCs w:val="24"/>
                <w:u w:val="single"/>
              </w:rPr>
            </w:pPr>
            <w:r w:rsidRPr="00880B49">
              <w:rPr>
                <w:szCs w:val="24"/>
                <w:u w:val="single"/>
              </w:rPr>
              <w:t>3.b.ii. Anticipated Project Schedule (</w:t>
            </w:r>
            <w:r w:rsidR="00781954" w:rsidRPr="00880B49">
              <w:rPr>
                <w:szCs w:val="24"/>
                <w:u w:val="single"/>
              </w:rPr>
              <w:t>5</w:t>
            </w:r>
            <w:r w:rsidRPr="00880B49">
              <w:rPr>
                <w:szCs w:val="24"/>
                <w:u w:val="single"/>
              </w:rPr>
              <w:t xml:space="preserve"> points)</w:t>
            </w:r>
          </w:p>
          <w:p w14:paraId="72BC9AD8" w14:textId="65D6F22B" w:rsidR="00145090" w:rsidRPr="00880B49" w:rsidRDefault="00145090" w:rsidP="00880B49">
            <w:r w:rsidRPr="00880B49">
              <w:t xml:space="preserve">The extent to which the </w:t>
            </w:r>
            <w:r w:rsidR="006C20EB">
              <w:t xml:space="preserve">anticipated </w:t>
            </w:r>
            <w:r w:rsidR="003F3CE7" w:rsidRPr="00880B49">
              <w:t xml:space="preserve">project </w:t>
            </w:r>
            <w:r w:rsidRPr="00880B49">
              <w:t xml:space="preserve">schedule milestones are </w:t>
            </w:r>
            <w:r w:rsidRPr="00880B49">
              <w:rPr>
                <w:noProof/>
              </w:rPr>
              <w:t>achievable</w:t>
            </w:r>
            <w:r w:rsidR="00F707C2" w:rsidRPr="00880B49">
              <w:rPr>
                <w:noProof/>
              </w:rPr>
              <w:t xml:space="preserve"> </w:t>
            </w:r>
            <w:r w:rsidRPr="00880B49">
              <w:t xml:space="preserve">and the likelihood that the activities will be completed within the </w:t>
            </w:r>
            <w:r w:rsidR="00FB20A6">
              <w:t>4</w:t>
            </w:r>
            <w:r w:rsidRPr="00880B49">
              <w:t>-year period of performance.</w:t>
            </w:r>
          </w:p>
          <w:p w14:paraId="12C7FCEE" w14:textId="77777777" w:rsidR="00E82CD6" w:rsidRPr="00880B49" w:rsidRDefault="00E82CD6" w:rsidP="00880B49"/>
          <w:bookmarkEnd w:id="1433"/>
          <w:p w14:paraId="5C7EBA57" w14:textId="3EF36295" w:rsidR="00DA6D77" w:rsidRPr="00880B49" w:rsidRDefault="00167AD9" w:rsidP="00880B49">
            <w:pPr>
              <w:rPr>
                <w:u w:val="single"/>
              </w:rPr>
            </w:pPr>
            <w:r w:rsidRPr="00880B49">
              <w:rPr>
                <w:u w:val="single"/>
              </w:rPr>
              <w:t>3.b.i</w:t>
            </w:r>
            <w:r w:rsidR="00145090" w:rsidRPr="00880B49">
              <w:rPr>
                <w:u w:val="single"/>
              </w:rPr>
              <w:t>i</w:t>
            </w:r>
            <w:r w:rsidRPr="00880B49">
              <w:rPr>
                <w:u w:val="single"/>
              </w:rPr>
              <w:t xml:space="preserve">i. </w:t>
            </w:r>
            <w:r w:rsidR="00DA6D77" w:rsidRPr="00880B49">
              <w:rPr>
                <w:u w:val="single"/>
              </w:rPr>
              <w:t>Task/Activity Lead (</w:t>
            </w:r>
            <w:r w:rsidR="00781954" w:rsidRPr="00880B49">
              <w:rPr>
                <w:u w:val="single"/>
              </w:rPr>
              <w:t>5</w:t>
            </w:r>
            <w:r w:rsidR="00DA6D77" w:rsidRPr="00880B49">
              <w:rPr>
                <w:u w:val="single"/>
              </w:rPr>
              <w:t xml:space="preserve"> points)</w:t>
            </w:r>
          </w:p>
          <w:p w14:paraId="55B40950" w14:textId="1300531A" w:rsidR="00DA6D77" w:rsidRPr="00880B49" w:rsidRDefault="00CA2F9E" w:rsidP="00880B49">
            <w:pPr>
              <w:rPr>
                <w:strike/>
              </w:rPr>
            </w:pPr>
            <w:r w:rsidRPr="00880B49">
              <w:t>The extent to which the lead entity(ies) for each task/activity is clearly identified and t</w:t>
            </w:r>
            <w:r w:rsidR="0017693D" w:rsidRPr="00880B49">
              <w:t xml:space="preserve">he extent to which the </w:t>
            </w:r>
            <w:r w:rsidR="00CA18F3" w:rsidRPr="00880B49">
              <w:t xml:space="preserve">lead </w:t>
            </w:r>
            <w:r w:rsidR="0017693D" w:rsidRPr="00880B49">
              <w:t>entity</w:t>
            </w:r>
            <w:r w:rsidRPr="00880B49">
              <w:t>(ies)</w:t>
            </w:r>
            <w:r w:rsidR="0017693D" w:rsidRPr="00880B49">
              <w:t xml:space="preserve"> overseeing each task/activity is appropriate</w:t>
            </w:r>
            <w:r w:rsidRPr="00880B49">
              <w:t>.</w:t>
            </w:r>
            <w:r w:rsidR="0017693D" w:rsidRPr="00880B49">
              <w:t xml:space="preserve"> </w:t>
            </w:r>
          </w:p>
          <w:p w14:paraId="1AB1964A" w14:textId="77777777" w:rsidR="00DA6D77" w:rsidRPr="00880B49" w:rsidRDefault="00DA6D77" w:rsidP="00880B49">
            <w:r w:rsidRPr="00880B49">
              <w:t xml:space="preserve">When applicable, the degree to which the local health agency is involved in health monitoring activities. </w:t>
            </w:r>
          </w:p>
          <w:p w14:paraId="655F9C82" w14:textId="77777777" w:rsidR="00E82CD6" w:rsidRPr="00880B49" w:rsidRDefault="00E82CD6" w:rsidP="00880B49">
            <w:pPr>
              <w:rPr>
                <w:u w:val="single"/>
              </w:rPr>
            </w:pPr>
          </w:p>
          <w:p w14:paraId="79DEBA60" w14:textId="59BBD4F6" w:rsidR="003D023C" w:rsidRPr="00880B49" w:rsidRDefault="00167AD9" w:rsidP="00880B49">
            <w:pPr>
              <w:rPr>
                <w:u w:val="single"/>
              </w:rPr>
            </w:pPr>
            <w:r w:rsidRPr="00880B49">
              <w:rPr>
                <w:u w:val="single"/>
              </w:rPr>
              <w:t>3.b</w:t>
            </w:r>
            <w:r w:rsidR="00CC2F34" w:rsidRPr="00880B49">
              <w:rPr>
                <w:u w:val="single"/>
              </w:rPr>
              <w:t>.i</w:t>
            </w:r>
            <w:r w:rsidR="00145090" w:rsidRPr="00880B49">
              <w:rPr>
                <w:u w:val="single"/>
              </w:rPr>
              <w:t>v</w:t>
            </w:r>
            <w:r w:rsidR="00CC2F34" w:rsidRPr="00880B49">
              <w:rPr>
                <w:u w:val="single"/>
              </w:rPr>
              <w:t xml:space="preserve">. </w:t>
            </w:r>
            <w:r w:rsidR="003D023C" w:rsidRPr="00880B49">
              <w:rPr>
                <w:u w:val="single"/>
              </w:rPr>
              <w:t>Outputs (</w:t>
            </w:r>
            <w:r w:rsidR="00781954" w:rsidRPr="00880B49">
              <w:rPr>
                <w:u w:val="single"/>
              </w:rPr>
              <w:t>5</w:t>
            </w:r>
            <w:r w:rsidR="003D023C" w:rsidRPr="00880B49">
              <w:rPr>
                <w:u w:val="single"/>
              </w:rPr>
              <w:t xml:space="preserve"> points)</w:t>
            </w:r>
          </w:p>
          <w:p w14:paraId="0492C299" w14:textId="6343C979" w:rsidR="00DA6D77" w:rsidRDefault="007B3390" w:rsidP="00880B49">
            <w:pPr>
              <w:rPr>
                <w:szCs w:val="24"/>
              </w:rPr>
            </w:pPr>
            <w:r w:rsidRPr="00247ABF">
              <w:rPr>
                <w:szCs w:val="24"/>
              </w:rPr>
              <w:t xml:space="preserve">The </w:t>
            </w:r>
            <w:r>
              <w:t>extent to which the</w:t>
            </w:r>
            <w:r>
              <w:rPr>
                <w:szCs w:val="24"/>
              </w:rPr>
              <w:t xml:space="preserve"> anticipated</w:t>
            </w:r>
            <w:r w:rsidRPr="00247ABF">
              <w:rPr>
                <w:szCs w:val="24"/>
              </w:rPr>
              <w:t xml:space="preserve"> outputs</w:t>
            </w:r>
            <w:r>
              <w:rPr>
                <w:szCs w:val="24"/>
              </w:rPr>
              <w:t>/deliverables for each task/activity are identified and quantified as appropriate, and</w:t>
            </w:r>
            <w:r w:rsidRPr="00247ABF">
              <w:rPr>
                <w:szCs w:val="24"/>
              </w:rPr>
              <w:t xml:space="preserve"> </w:t>
            </w:r>
            <w:r>
              <w:rPr>
                <w:szCs w:val="24"/>
              </w:rPr>
              <w:t xml:space="preserve">the degree to which the outputs/deliverables </w:t>
            </w:r>
            <w:r w:rsidRPr="00247ABF">
              <w:rPr>
                <w:szCs w:val="24"/>
              </w:rPr>
              <w:t>clearly correlate with the proposed project</w:t>
            </w:r>
            <w:r>
              <w:rPr>
                <w:szCs w:val="24"/>
              </w:rPr>
              <w:t>.</w:t>
            </w:r>
          </w:p>
          <w:p w14:paraId="3A950E82" w14:textId="77777777" w:rsidR="00464071" w:rsidRPr="00880B49" w:rsidRDefault="00464071" w:rsidP="00880B49"/>
          <w:p w14:paraId="7B929EE5" w14:textId="75989242" w:rsidR="00F2336C" w:rsidRPr="00880B49" w:rsidRDefault="00F2336C" w:rsidP="00880B49">
            <w:pPr>
              <w:rPr>
                <w:b/>
              </w:rPr>
            </w:pPr>
            <w:bookmarkStart w:id="1441" w:name="EVALCostEst"/>
            <w:bookmarkStart w:id="1442" w:name="_Hlk530221682"/>
            <w:r w:rsidRPr="00880B49">
              <w:rPr>
                <w:b/>
              </w:rPr>
              <w:t xml:space="preserve">3.c. Cost Estimates </w:t>
            </w:r>
            <w:bookmarkEnd w:id="1441"/>
            <w:r w:rsidRPr="00880B49">
              <w:rPr>
                <w:b/>
              </w:rPr>
              <w:t>(</w:t>
            </w:r>
            <w:r w:rsidR="00B85FFF">
              <w:rPr>
                <w:b/>
              </w:rPr>
              <w:t>15</w:t>
            </w:r>
            <w:r w:rsidR="00B85FFF" w:rsidRPr="00880B49">
              <w:rPr>
                <w:b/>
              </w:rPr>
              <w:t xml:space="preserve"> </w:t>
            </w:r>
            <w:r w:rsidRPr="00880B49">
              <w:rPr>
                <w:b/>
              </w:rPr>
              <w:t>points)</w:t>
            </w:r>
          </w:p>
          <w:p w14:paraId="62169BC0" w14:textId="7BBDFE96" w:rsidR="00F2336C" w:rsidRPr="00880B49" w:rsidRDefault="00F2336C" w:rsidP="00880B49">
            <w:pPr>
              <w:rPr>
                <w:i/>
              </w:rPr>
            </w:pPr>
          </w:p>
          <w:p w14:paraId="7443626E" w14:textId="73EE603A" w:rsidR="0095297D" w:rsidRDefault="00145090" w:rsidP="00880B49">
            <w:r w:rsidRPr="00880B49">
              <w:t xml:space="preserve">The degree of clarity on how </w:t>
            </w:r>
            <w:r w:rsidRPr="00880B49">
              <w:rPr>
                <w:u w:val="single"/>
              </w:rPr>
              <w:t>each</w:t>
            </w:r>
            <w:r w:rsidRPr="00880B49">
              <w:t xml:space="preserve"> cost </w:t>
            </w:r>
            <w:r w:rsidR="003A6520" w:rsidRPr="00880B49">
              <w:t xml:space="preserve">estimate </w:t>
            </w:r>
            <w:r w:rsidR="00BC131E" w:rsidRPr="00880B49">
              <w:t xml:space="preserve">was developed </w:t>
            </w:r>
            <w:r w:rsidRPr="00880B49">
              <w:t xml:space="preserve">(including </w:t>
            </w:r>
            <w:r w:rsidR="001870BA" w:rsidRPr="00880B49">
              <w:rPr>
                <w:szCs w:val="24"/>
              </w:rPr>
              <w:t xml:space="preserve">direct and/or indirect administrative costs, </w:t>
            </w:r>
            <w:r w:rsidR="007E1993">
              <w:rPr>
                <w:szCs w:val="24"/>
              </w:rPr>
              <w:t>when</w:t>
            </w:r>
            <w:r w:rsidR="007E1993" w:rsidRPr="00880B49">
              <w:rPr>
                <w:szCs w:val="24"/>
              </w:rPr>
              <w:t xml:space="preserve"> </w:t>
            </w:r>
            <w:r w:rsidR="001870BA" w:rsidRPr="00880B49">
              <w:rPr>
                <w:szCs w:val="24"/>
              </w:rPr>
              <w:t>applicable</w:t>
            </w:r>
            <w:r w:rsidRPr="00880B49">
              <w:t>) and the extent to which costs per unit are presented in detail.</w:t>
            </w:r>
            <w:r w:rsidR="00717449">
              <w:t xml:space="preserve"> </w:t>
            </w:r>
            <w:r w:rsidRPr="00880B49">
              <w:t xml:space="preserve">The extent to which </w:t>
            </w:r>
            <w:r w:rsidRPr="00880B49">
              <w:rPr>
                <w:u w:val="single"/>
              </w:rPr>
              <w:t>each</w:t>
            </w:r>
            <w:r w:rsidRPr="00880B49">
              <w:t xml:space="preserve"> </w:t>
            </w:r>
            <w:r w:rsidRPr="00880B49">
              <w:rPr>
                <w:szCs w:val="24"/>
              </w:rPr>
              <w:t>proposed</w:t>
            </w:r>
            <w:r w:rsidRPr="00880B49">
              <w:t xml:space="preserve"> cost </w:t>
            </w:r>
            <w:r w:rsidR="003A6520" w:rsidRPr="00880B49">
              <w:t xml:space="preserve">estimate </w:t>
            </w:r>
            <w:r w:rsidRPr="00880B49">
              <w:t>is reasonable</w:t>
            </w:r>
            <w:r w:rsidR="00B7009F" w:rsidRPr="00880B49">
              <w:t xml:space="preserve"> and</w:t>
            </w:r>
            <w:r w:rsidRPr="00880B49">
              <w:t xml:space="preserve"> realistic to implement the project and</w:t>
            </w:r>
            <w:r w:rsidR="00B7009F" w:rsidRPr="00880B49">
              <w:t xml:space="preserve"> </w:t>
            </w:r>
            <w:r w:rsidRPr="00880B49">
              <w:t>clearly correlate</w:t>
            </w:r>
            <w:r w:rsidR="00B7009F" w:rsidRPr="00880B49">
              <w:t>s</w:t>
            </w:r>
            <w:r w:rsidRPr="00880B49">
              <w:t xml:space="preserve"> with the proposed </w:t>
            </w:r>
            <w:r w:rsidR="00CA2F9E" w:rsidRPr="00880B49">
              <w:t>task</w:t>
            </w:r>
            <w:r w:rsidR="0046775F" w:rsidRPr="00880B49">
              <w:t>s</w:t>
            </w:r>
            <w:r w:rsidR="00CA2F9E" w:rsidRPr="00880B49">
              <w:t>/activities</w:t>
            </w:r>
            <w:r w:rsidRPr="00880B49">
              <w:t>. When applicable, the degree to which costs for individual sites are distinguished.</w:t>
            </w:r>
            <w:r w:rsidR="008F68FA" w:rsidRPr="00880B49">
              <w:t xml:space="preserve"> </w:t>
            </w:r>
          </w:p>
          <w:p w14:paraId="1AEE7F98" w14:textId="77777777" w:rsidR="00717449" w:rsidRDefault="00717449" w:rsidP="00880B49"/>
          <w:p w14:paraId="6485C570" w14:textId="6917BDFB" w:rsidR="0095297D" w:rsidRDefault="008F68FA" w:rsidP="00880B49">
            <w:pPr>
              <w:rPr>
                <w:i/>
                <w:iCs/>
              </w:rPr>
            </w:pPr>
            <w:r w:rsidRPr="00880B49">
              <w:rPr>
                <w:i/>
                <w:iCs/>
              </w:rPr>
              <w:t>(Note</w:t>
            </w:r>
            <w:r w:rsidR="00EA7F63">
              <w:rPr>
                <w:i/>
                <w:iCs/>
              </w:rPr>
              <w:t>s:</w:t>
            </w:r>
            <w:r w:rsidRPr="00880B49">
              <w:rPr>
                <w:i/>
                <w:iCs/>
              </w:rPr>
              <w:t xml:space="preserve"> </w:t>
            </w:r>
          </w:p>
          <w:p w14:paraId="5581AEC1" w14:textId="2AD3D35C" w:rsidR="0095297D" w:rsidRPr="00291F3F" w:rsidRDefault="0095297D" w:rsidP="006C78D6">
            <w:pPr>
              <w:pStyle w:val="ListParagraph"/>
              <w:numPr>
                <w:ilvl w:val="0"/>
                <w:numId w:val="58"/>
              </w:numPr>
            </w:pPr>
            <w:r w:rsidRPr="00291F3F">
              <w:rPr>
                <w:i/>
                <w:iCs/>
              </w:rPr>
              <w:t>A</w:t>
            </w:r>
            <w:r w:rsidR="008F68FA" w:rsidRPr="00291F3F">
              <w:rPr>
                <w:i/>
                <w:iCs/>
              </w:rPr>
              <w:t xml:space="preserve">dministrative costs that exceed 5% of the total </w:t>
            </w:r>
            <w:r w:rsidR="006651B3">
              <w:rPr>
                <w:i/>
                <w:iCs/>
              </w:rPr>
              <w:t>EPA-requested fund</w:t>
            </w:r>
            <w:r w:rsidR="00DB6BFD">
              <w:rPr>
                <w:i/>
                <w:iCs/>
              </w:rPr>
              <w:t>s</w:t>
            </w:r>
            <w:r w:rsidR="008F68FA" w:rsidRPr="00291F3F">
              <w:rPr>
                <w:i/>
                <w:iCs/>
              </w:rPr>
              <w:t xml:space="preserve"> will be </w:t>
            </w:r>
            <w:r w:rsidR="00017620" w:rsidRPr="00291F3F">
              <w:rPr>
                <w:i/>
                <w:iCs/>
              </w:rPr>
              <w:t>evaluated</w:t>
            </w:r>
            <w:r w:rsidR="008F68FA" w:rsidRPr="00291F3F">
              <w:rPr>
                <w:i/>
                <w:iCs/>
              </w:rPr>
              <w:t xml:space="preserve"> less favorably.</w:t>
            </w:r>
            <w:r w:rsidR="00CB40B5" w:rsidRPr="00291F3F">
              <w:rPr>
                <w:i/>
                <w:iCs/>
              </w:rPr>
              <w:t xml:space="preserve"> </w:t>
            </w:r>
          </w:p>
          <w:p w14:paraId="5C19C216" w14:textId="47C33775" w:rsidR="00145090" w:rsidRPr="00880B49" w:rsidRDefault="00CB40B5" w:rsidP="006C78D6">
            <w:pPr>
              <w:pStyle w:val="ListParagraph"/>
              <w:numPr>
                <w:ilvl w:val="0"/>
                <w:numId w:val="58"/>
              </w:numPr>
            </w:pPr>
            <w:r w:rsidRPr="00291F3F">
              <w:rPr>
                <w:i/>
                <w:iCs/>
              </w:rPr>
              <w:t>A</w:t>
            </w:r>
            <w:r w:rsidR="00EE3193">
              <w:rPr>
                <w:i/>
                <w:iCs/>
              </w:rPr>
              <w:t xml:space="preserve"> response</w:t>
            </w:r>
            <w:r w:rsidRPr="00291F3F">
              <w:rPr>
                <w:i/>
                <w:iCs/>
              </w:rPr>
              <w:t xml:space="preserve"> that include</w:t>
            </w:r>
            <w:r w:rsidR="00EE3193">
              <w:rPr>
                <w:i/>
                <w:iCs/>
              </w:rPr>
              <w:t>s</w:t>
            </w:r>
            <w:r w:rsidRPr="00291F3F">
              <w:rPr>
                <w:i/>
                <w:iCs/>
              </w:rPr>
              <w:t xml:space="preserve"> cost estimates that are not reasonable or realistic to implement the project/grant will be evaluated less favorably. For example, applicants that request more </w:t>
            </w:r>
            <w:del w:id="1443" w:author="Salinas, Elyse" w:date="2024-08-28T15:05:00Z">
              <w:r w:rsidRPr="00291F3F">
                <w:rPr>
                  <w:i/>
                  <w:iCs/>
                </w:rPr>
                <w:delText>funds</w:delText>
              </w:r>
            </w:del>
            <w:ins w:id="1444" w:author="Salinas, Elyse" w:date="2024-08-28T15:05:00Z">
              <w:r w:rsidRPr="00291F3F">
                <w:rPr>
                  <w:i/>
                  <w:iCs/>
                </w:rPr>
                <w:t>fund</w:t>
              </w:r>
              <w:r w:rsidR="00671BE1">
                <w:rPr>
                  <w:i/>
                  <w:iCs/>
                </w:rPr>
                <w:t>ing</w:t>
              </w:r>
            </w:ins>
            <w:r w:rsidRPr="00291F3F">
              <w:rPr>
                <w:i/>
                <w:iCs/>
              </w:rPr>
              <w:t xml:space="preserve"> than is reasonably justified in the Narrative to complete the proposed project/grant.</w:t>
            </w:r>
            <w:r w:rsidR="008F68FA" w:rsidRPr="00291F3F">
              <w:rPr>
                <w:i/>
                <w:iCs/>
              </w:rPr>
              <w:t>)</w:t>
            </w:r>
          </w:p>
          <w:p w14:paraId="6337AD51" w14:textId="77777777" w:rsidR="00145090" w:rsidRPr="00880B49" w:rsidRDefault="00145090" w:rsidP="00880B49"/>
          <w:bookmarkEnd w:id="1442"/>
          <w:p w14:paraId="345A6653" w14:textId="19C758DC" w:rsidR="00F2336C" w:rsidRPr="00880B49" w:rsidRDefault="00F2336C" w:rsidP="00880B49">
            <w:pPr>
              <w:rPr>
                <w:b/>
              </w:rPr>
            </w:pPr>
            <w:r w:rsidRPr="00880B49">
              <w:rPr>
                <w:b/>
              </w:rPr>
              <w:t xml:space="preserve">3.d. </w:t>
            </w:r>
            <w:r w:rsidR="00394A78">
              <w:rPr>
                <w:b/>
              </w:rPr>
              <w:t xml:space="preserve">Plan to </w:t>
            </w:r>
            <w:r w:rsidRPr="00880B49">
              <w:rPr>
                <w:b/>
              </w:rPr>
              <w:t>M</w:t>
            </w:r>
            <w:r w:rsidR="00B93FC5" w:rsidRPr="00880B49">
              <w:rPr>
                <w:b/>
              </w:rPr>
              <w:t>easur</w:t>
            </w:r>
            <w:r w:rsidR="00394A78">
              <w:rPr>
                <w:b/>
              </w:rPr>
              <w:t>e and Evaluate</w:t>
            </w:r>
            <w:r w:rsidR="00B93FC5" w:rsidRPr="00880B49">
              <w:rPr>
                <w:b/>
              </w:rPr>
              <w:t xml:space="preserve"> Environmental </w:t>
            </w:r>
            <w:r w:rsidR="00394A78">
              <w:rPr>
                <w:b/>
              </w:rPr>
              <w:t xml:space="preserve">Progress and </w:t>
            </w:r>
            <w:r w:rsidR="00B93FC5" w:rsidRPr="00880B49">
              <w:rPr>
                <w:b/>
              </w:rPr>
              <w:t xml:space="preserve">Results </w:t>
            </w:r>
            <w:r w:rsidRPr="00880B49">
              <w:rPr>
                <w:b/>
              </w:rPr>
              <w:t>(5 points)</w:t>
            </w:r>
          </w:p>
          <w:p w14:paraId="0B143E12" w14:textId="77777777" w:rsidR="00F2336C" w:rsidRPr="00880B49" w:rsidRDefault="00F2336C" w:rsidP="00880B49"/>
          <w:p w14:paraId="2A3A1B6E" w14:textId="27335015" w:rsidR="004F646D" w:rsidRPr="00880B49" w:rsidRDefault="004F646D" w:rsidP="00880B49">
            <w:pPr>
              <w:autoSpaceDE/>
              <w:autoSpaceDN/>
              <w:adjustRightInd/>
              <w:rPr>
                <w:rFonts w:eastAsiaTheme="minorHAnsi"/>
                <w:szCs w:val="24"/>
              </w:rPr>
            </w:pPr>
            <w:r w:rsidRPr="00880B49">
              <w:rPr>
                <w:rFonts w:eastAsiaTheme="minorHAnsi"/>
                <w:szCs w:val="24"/>
              </w:rPr>
              <w:t xml:space="preserve">The extent to which the plan and </w:t>
            </w:r>
            <w:del w:id="1445" w:author="Salinas, Elyse" w:date="2024-08-28T15:05:00Z">
              <w:r w:rsidRPr="00880B49">
                <w:rPr>
                  <w:rFonts w:eastAsiaTheme="minorHAnsi"/>
                  <w:szCs w:val="24"/>
                </w:rPr>
                <w:delText>mechanism</w:delText>
              </w:r>
            </w:del>
            <w:ins w:id="1446" w:author="Salinas, Elyse" w:date="2024-08-28T15:05:00Z">
              <w:r w:rsidR="009E2F6C">
                <w:rPr>
                  <w:rFonts w:eastAsiaTheme="minorHAnsi"/>
                  <w:szCs w:val="24"/>
                </w:rPr>
                <w:t>system</w:t>
              </w:r>
            </w:ins>
            <w:r w:rsidR="009E2F6C" w:rsidRPr="00880B49">
              <w:rPr>
                <w:rFonts w:eastAsiaTheme="minorHAnsi"/>
                <w:szCs w:val="24"/>
              </w:rPr>
              <w:t xml:space="preserve"> </w:t>
            </w:r>
            <w:r w:rsidRPr="00880B49">
              <w:rPr>
                <w:rFonts w:eastAsiaTheme="minorHAnsi"/>
                <w:szCs w:val="24"/>
              </w:rPr>
              <w:t>to track, measure</w:t>
            </w:r>
            <w:r w:rsidR="00CA3433" w:rsidRPr="00880B49">
              <w:rPr>
                <w:rFonts w:eastAsiaTheme="minorHAnsi"/>
                <w:szCs w:val="24"/>
              </w:rPr>
              <w:t>,</w:t>
            </w:r>
            <w:r w:rsidRPr="00880B49">
              <w:rPr>
                <w:rFonts w:eastAsiaTheme="minorHAnsi"/>
                <w:szCs w:val="24"/>
              </w:rPr>
              <w:t xml:space="preserve"> and evaluate progress in achieving expected project outputs, overall project results, and eventual project outcomes are reasonable, appropriate, and </w:t>
            </w:r>
            <w:r w:rsidR="007A30AC" w:rsidRPr="00880B49">
              <w:rPr>
                <w:rFonts w:eastAsiaTheme="minorHAnsi"/>
                <w:szCs w:val="24"/>
              </w:rPr>
              <w:t xml:space="preserve">clearly </w:t>
            </w:r>
            <w:r w:rsidRPr="00880B49">
              <w:rPr>
                <w:rFonts w:eastAsiaTheme="minorHAnsi"/>
                <w:szCs w:val="24"/>
              </w:rPr>
              <w:t xml:space="preserve">correlate with information previously presented in the </w:t>
            </w:r>
            <w:r w:rsidR="00791AA8" w:rsidRPr="00880B49">
              <w:rPr>
                <w:rFonts w:eastAsiaTheme="minorHAnsi"/>
                <w:szCs w:val="24"/>
              </w:rPr>
              <w:t>Narrative</w:t>
            </w:r>
            <w:r w:rsidR="00ED2119" w:rsidRPr="00880B49">
              <w:rPr>
                <w:rFonts w:eastAsiaTheme="minorHAnsi"/>
                <w:szCs w:val="24"/>
              </w:rPr>
              <w:t>.</w:t>
            </w:r>
          </w:p>
          <w:p w14:paraId="1F1B0B23" w14:textId="4A145536" w:rsidR="00754A4D" w:rsidRPr="00880B49" w:rsidRDefault="00754A4D" w:rsidP="00880B49">
            <w:pPr>
              <w:rPr>
                <w:sz w:val="10"/>
                <w:szCs w:val="10"/>
              </w:rPr>
            </w:pPr>
          </w:p>
        </w:tc>
      </w:tr>
      <w:tr w:rsidR="00F2336C" w:rsidRPr="00880B49" w14:paraId="24A4DB63" w14:textId="77777777" w:rsidTr="04D37F02">
        <w:trPr>
          <w:trHeight w:val="368"/>
        </w:trPr>
        <w:tc>
          <w:tcPr>
            <w:tcW w:w="9445" w:type="dxa"/>
            <w:vAlign w:val="bottom"/>
          </w:tcPr>
          <w:p w14:paraId="1926D4AD" w14:textId="77777777" w:rsidR="006C2150" w:rsidRDefault="00F2336C" w:rsidP="00880B49">
            <w:pPr>
              <w:jc w:val="center"/>
              <w:rPr>
                <w:b/>
              </w:rPr>
            </w:pPr>
            <w:bookmarkStart w:id="1447" w:name="_Toc491783907"/>
            <w:r w:rsidRPr="00880B49">
              <w:rPr>
                <w:b/>
                <w:u w:val="single"/>
              </w:rPr>
              <w:t>4. PROGRAMMATIC CAPABILITY AND PAST PERFORMANCE</w:t>
            </w:r>
            <w:r w:rsidRPr="00880B49">
              <w:rPr>
                <w:b/>
              </w:rPr>
              <w:t xml:space="preserve"> </w:t>
            </w:r>
          </w:p>
          <w:p w14:paraId="34B44165" w14:textId="62B01BC9" w:rsidR="00F2336C" w:rsidRPr="00880B49" w:rsidRDefault="00A911A4" w:rsidP="00880B49">
            <w:pPr>
              <w:jc w:val="center"/>
              <w:rPr>
                <w:b/>
              </w:rPr>
            </w:pPr>
            <w:r w:rsidRPr="00880B49">
              <w:rPr>
                <w:b/>
              </w:rPr>
              <w:t xml:space="preserve">30 </w:t>
            </w:r>
            <w:r w:rsidR="00F2336C" w:rsidRPr="00880B49">
              <w:rPr>
                <w:b/>
              </w:rPr>
              <w:t>Points</w:t>
            </w:r>
            <w:bookmarkEnd w:id="1447"/>
          </w:p>
          <w:p w14:paraId="023D859B" w14:textId="77777777" w:rsidR="00F2336C" w:rsidRPr="00880B49" w:rsidRDefault="00F2336C" w:rsidP="00880B49"/>
          <w:p w14:paraId="0D3B2A7B" w14:textId="15A2EB70" w:rsidR="00F2336C" w:rsidRPr="00880B49" w:rsidRDefault="00800E6C" w:rsidP="00880B49">
            <w:r w:rsidRPr="00880B49">
              <w:t>Each</w:t>
            </w:r>
            <w:r w:rsidR="00F2336C" w:rsidRPr="00880B49">
              <w:t xml:space="preserve"> </w:t>
            </w:r>
            <w:r w:rsidR="00F71139" w:rsidRPr="00880B49">
              <w:rPr>
                <w:szCs w:val="24"/>
              </w:rPr>
              <w:t>application</w:t>
            </w:r>
            <w:r w:rsidR="00F2336C" w:rsidRPr="00880B49">
              <w:t xml:space="preserve"> will be evaluated on the quality and extent to which it addresses the following:</w:t>
            </w:r>
          </w:p>
          <w:p w14:paraId="31D979BE" w14:textId="77777777" w:rsidR="00F2336C" w:rsidRPr="00880B49" w:rsidRDefault="00F2336C" w:rsidP="00880B49">
            <w:r w:rsidRPr="00880B49">
              <w:t xml:space="preserve"> </w:t>
            </w:r>
          </w:p>
          <w:p w14:paraId="7F203C50" w14:textId="2217DC62" w:rsidR="00F2336C" w:rsidRPr="00880B49" w:rsidRDefault="00F2336C" w:rsidP="00880B49">
            <w:pPr>
              <w:rPr>
                <w:b/>
              </w:rPr>
            </w:pPr>
            <w:r w:rsidRPr="00880B49">
              <w:rPr>
                <w:b/>
              </w:rPr>
              <w:t>4.a. Programmatic Capability (</w:t>
            </w:r>
            <w:r w:rsidR="00781954" w:rsidRPr="00880B49">
              <w:rPr>
                <w:b/>
              </w:rPr>
              <w:t>15</w:t>
            </w:r>
            <w:r w:rsidRPr="00880B49">
              <w:rPr>
                <w:b/>
              </w:rPr>
              <w:t xml:space="preserve"> points)</w:t>
            </w:r>
          </w:p>
          <w:p w14:paraId="09BB45DB" w14:textId="4925A03D" w:rsidR="00486E0C" w:rsidRPr="00880B49" w:rsidRDefault="001A5FDB" w:rsidP="00880B49">
            <w:pPr>
              <w:rPr>
                <w:i/>
              </w:rPr>
            </w:pPr>
            <w:r w:rsidRPr="00880B49">
              <w:rPr>
                <w:i/>
              </w:rPr>
              <w:t xml:space="preserve">Per the ranking criterion in </w:t>
            </w:r>
            <w:hyperlink w:anchor="ProgCap" w:history="1">
              <w:r w:rsidRPr="00880B49">
                <w:rPr>
                  <w:rStyle w:val="Hyperlink"/>
                  <w:i/>
                </w:rPr>
                <w:t>Section IV.E.4.a.</w:t>
              </w:r>
            </w:hyperlink>
            <w:r w:rsidRPr="00880B49">
              <w:rPr>
                <w:i/>
              </w:rPr>
              <w:t>, applicants may consolidate information for 4.a.i.</w:t>
            </w:r>
            <w:r w:rsidR="00C42A7C">
              <w:rPr>
                <w:i/>
              </w:rPr>
              <w:t xml:space="preserve"> – </w:t>
            </w:r>
            <w:r w:rsidR="00486E0C" w:rsidRPr="00880B49">
              <w:rPr>
                <w:i/>
              </w:rPr>
              <w:t>4.a.ii. into one response.</w:t>
            </w:r>
            <w:r w:rsidR="00D62BCF" w:rsidRPr="00880B49">
              <w:rPr>
                <w:i/>
              </w:rPr>
              <w:t xml:space="preserve"> Reviewers must evaluate the response against the sub-criteria outlined below.</w:t>
            </w:r>
          </w:p>
          <w:p w14:paraId="32DCF4E0" w14:textId="77777777" w:rsidR="00E82CD6" w:rsidRPr="00880B49" w:rsidRDefault="00E82CD6" w:rsidP="00880B49">
            <w:pPr>
              <w:rPr>
                <w:i/>
              </w:rPr>
            </w:pPr>
          </w:p>
          <w:p w14:paraId="05F9FE18" w14:textId="5B79C6FB" w:rsidR="00F2336C" w:rsidRPr="00880B49" w:rsidRDefault="00F2336C" w:rsidP="00880B49">
            <w:pPr>
              <w:rPr>
                <w:u w:val="single"/>
              </w:rPr>
            </w:pPr>
            <w:r w:rsidRPr="00880B49">
              <w:rPr>
                <w:u w:val="single"/>
              </w:rPr>
              <w:t>4.a.i. Organizational Structure (5 points)</w:t>
            </w:r>
          </w:p>
          <w:p w14:paraId="494CBA11" w14:textId="5EEB9FE4" w:rsidR="008012FA" w:rsidRPr="00B73588" w:rsidRDefault="00081D6C" w:rsidP="00880B49">
            <w:pPr>
              <w:rPr>
                <w:szCs w:val="24"/>
              </w:rPr>
            </w:pPr>
            <w:r w:rsidRPr="00880B49">
              <w:rPr>
                <w:szCs w:val="24"/>
              </w:rPr>
              <w:t xml:space="preserve">The degree to which the </w:t>
            </w:r>
            <w:r w:rsidR="00A15481">
              <w:rPr>
                <w:szCs w:val="24"/>
              </w:rPr>
              <w:t>organizational structure used will</w:t>
            </w:r>
            <w:r w:rsidRPr="00880B49">
              <w:rPr>
                <w:szCs w:val="24"/>
              </w:rPr>
              <w:t xml:space="preserve"> </w:t>
            </w:r>
            <w:r w:rsidR="00A15481">
              <w:rPr>
                <w:szCs w:val="24"/>
              </w:rPr>
              <w:t>lead to</w:t>
            </w:r>
            <w:r w:rsidRPr="00880B49">
              <w:rPr>
                <w:szCs w:val="24"/>
              </w:rPr>
              <w:t xml:space="preserve"> the timely and successful expenditure</w:t>
            </w:r>
            <w:r w:rsidR="00A15481">
              <w:rPr>
                <w:szCs w:val="24"/>
              </w:rPr>
              <w:t xml:space="preserve"> </w:t>
            </w:r>
            <w:r w:rsidR="00D7596D" w:rsidRPr="00880B49">
              <w:rPr>
                <w:szCs w:val="24"/>
              </w:rPr>
              <w:t>of funds to complete all technical, administrative</w:t>
            </w:r>
            <w:r w:rsidR="00111213" w:rsidRPr="00880B49">
              <w:rPr>
                <w:szCs w:val="24"/>
              </w:rPr>
              <w:t>,</w:t>
            </w:r>
            <w:r w:rsidR="00D7596D" w:rsidRPr="00880B49">
              <w:rPr>
                <w:szCs w:val="24"/>
              </w:rPr>
              <w:t xml:space="preserve"> and financial requirements of the project and grant. </w:t>
            </w:r>
          </w:p>
          <w:p w14:paraId="58E35833" w14:textId="77777777" w:rsidR="00756CF1" w:rsidRDefault="00756CF1" w:rsidP="00880B49">
            <w:pPr>
              <w:rPr>
                <w:szCs w:val="24"/>
                <w:u w:val="single"/>
              </w:rPr>
            </w:pPr>
          </w:p>
          <w:p w14:paraId="76940187" w14:textId="77777777" w:rsidR="00756CF1" w:rsidRDefault="00756CF1" w:rsidP="00880B49">
            <w:pPr>
              <w:rPr>
                <w:del w:id="1448" w:author="Salinas, Elyse" w:date="2024-08-28T15:05:00Z"/>
                <w:szCs w:val="24"/>
                <w:u w:val="single"/>
              </w:rPr>
            </w:pPr>
          </w:p>
          <w:p w14:paraId="331A0A49" w14:textId="09096AA4" w:rsidR="008012FA" w:rsidRDefault="00745AC5" w:rsidP="00880B49">
            <w:pPr>
              <w:rPr>
                <w:szCs w:val="24"/>
                <w:u w:val="single"/>
              </w:rPr>
            </w:pPr>
            <w:r w:rsidRPr="00880B49">
              <w:rPr>
                <w:szCs w:val="24"/>
                <w:u w:val="single"/>
              </w:rPr>
              <w:t>4.a.ii. Description of Key Staff (</w:t>
            </w:r>
            <w:r w:rsidR="00781954" w:rsidRPr="00880B49">
              <w:rPr>
                <w:szCs w:val="24"/>
                <w:u w:val="single"/>
              </w:rPr>
              <w:t>5</w:t>
            </w:r>
            <w:r w:rsidRPr="00880B49">
              <w:rPr>
                <w:szCs w:val="24"/>
                <w:u w:val="single"/>
              </w:rPr>
              <w:t xml:space="preserve"> points)</w:t>
            </w:r>
          </w:p>
          <w:p w14:paraId="2C6F4624" w14:textId="41BAB762" w:rsidR="00F2336C" w:rsidRPr="00880B49" w:rsidRDefault="00F2336C" w:rsidP="00880B49">
            <w:pPr>
              <w:rPr>
                <w:ins w:id="1449" w:author="Salinas, Elyse" w:date="2024-08-28T15:05:00Z"/>
              </w:rPr>
            </w:pPr>
            <w:r w:rsidRPr="00880B49">
              <w:t xml:space="preserve">The degree </w:t>
            </w:r>
            <w:r w:rsidR="00660F38" w:rsidRPr="00880B49">
              <w:t xml:space="preserve">to which key staff have </w:t>
            </w:r>
            <w:r w:rsidRPr="00880B49">
              <w:t>expertise, qualifications, and experience that will result in the successful administration of the grant.</w:t>
            </w:r>
          </w:p>
          <w:p w14:paraId="65DFEAE4" w14:textId="03FD5DC7" w:rsidR="00E82CD6" w:rsidRDefault="00E82CD6" w:rsidP="00880B49">
            <w:pPr>
              <w:rPr>
                <w:u w:val="single"/>
                <w:rPrChange w:id="1450" w:author="Salinas, Elyse" w:date="2024-08-28T15:05:00Z">
                  <w:rPr/>
                </w:rPrChange>
              </w:rPr>
            </w:pPr>
          </w:p>
          <w:p w14:paraId="702A31A1" w14:textId="77777777" w:rsidR="009631A7" w:rsidRPr="00880B49" w:rsidRDefault="009631A7" w:rsidP="00880B49">
            <w:pPr>
              <w:rPr>
                <w:u w:val="single"/>
              </w:rPr>
            </w:pPr>
          </w:p>
          <w:p w14:paraId="69BA48EC" w14:textId="1B336796" w:rsidR="00F2336C" w:rsidRDefault="00F2336C" w:rsidP="00880B49">
            <w:pPr>
              <w:rPr>
                <w:u w:val="single"/>
              </w:rPr>
            </w:pPr>
            <w:r w:rsidRPr="00880B49">
              <w:rPr>
                <w:u w:val="single"/>
              </w:rPr>
              <w:t>4.a.i</w:t>
            </w:r>
            <w:r w:rsidR="00745AC5" w:rsidRPr="00880B49">
              <w:rPr>
                <w:u w:val="single"/>
              </w:rPr>
              <w:t>i</w:t>
            </w:r>
            <w:r w:rsidRPr="00880B49">
              <w:rPr>
                <w:u w:val="single"/>
              </w:rPr>
              <w:t>i. Acquiring Additional Resources (</w:t>
            </w:r>
            <w:r w:rsidR="00781954" w:rsidRPr="00880B49">
              <w:rPr>
                <w:u w:val="single"/>
              </w:rPr>
              <w:t>5</w:t>
            </w:r>
            <w:r w:rsidRPr="00880B49">
              <w:rPr>
                <w:u w:val="single"/>
              </w:rPr>
              <w:t xml:space="preserve"> points)</w:t>
            </w:r>
          </w:p>
          <w:p w14:paraId="2A8C67AB" w14:textId="0CB605D6" w:rsidR="00F2336C" w:rsidRDefault="00F2336C" w:rsidP="00880B49">
            <w:pPr>
              <w:rPr>
                <w:i/>
                <w:iCs/>
                <w:szCs w:val="24"/>
              </w:rPr>
            </w:pPr>
            <w:r w:rsidRPr="00880B49">
              <w:t xml:space="preserve">The degree to which the applicant’s organization </w:t>
            </w:r>
            <w:r w:rsidR="00A6685D" w:rsidRPr="00880B49">
              <w:rPr>
                <w:szCs w:val="24"/>
              </w:rPr>
              <w:t>has a system</w:t>
            </w:r>
            <w:r w:rsidR="004D0A64">
              <w:rPr>
                <w:szCs w:val="24"/>
              </w:rPr>
              <w:t>(s)</w:t>
            </w:r>
            <w:r w:rsidR="00A6685D" w:rsidRPr="00880B49">
              <w:rPr>
                <w:szCs w:val="24"/>
              </w:rPr>
              <w:t xml:space="preserve"> in place </w:t>
            </w:r>
            <w:r w:rsidRPr="00880B49">
              <w:t xml:space="preserve">to </w:t>
            </w:r>
            <w:r w:rsidR="00446BC5">
              <w:t xml:space="preserve">appropriately </w:t>
            </w:r>
            <w:r w:rsidRPr="00880B49">
              <w:t>acquire any additional expertise and resources (e.g.</w:t>
            </w:r>
            <w:r w:rsidR="004B2FB4" w:rsidRPr="00880B49">
              <w:t>,</w:t>
            </w:r>
            <w:r w:rsidRPr="00880B49">
              <w:t xml:space="preserve"> contractors or </w:t>
            </w:r>
            <w:r w:rsidR="00536D47" w:rsidRPr="00880B49">
              <w:rPr>
                <w:noProof/>
              </w:rPr>
              <w:t>subrecipients</w:t>
            </w:r>
            <w:r w:rsidRPr="00880B49">
              <w:t xml:space="preserve">) required to successfully complete the project. </w:t>
            </w:r>
            <w:r w:rsidR="007D1E86" w:rsidRPr="003017B7">
              <w:rPr>
                <w:i/>
                <w:iCs/>
                <w:szCs w:val="24"/>
              </w:rPr>
              <w:t>(Note</w:t>
            </w:r>
            <w:r w:rsidR="007D1E86">
              <w:rPr>
                <w:i/>
                <w:iCs/>
                <w:szCs w:val="24"/>
              </w:rPr>
              <w:t>,</w:t>
            </w:r>
            <w:r w:rsidR="007D1E86" w:rsidRPr="003017B7">
              <w:rPr>
                <w:i/>
                <w:iCs/>
                <w:szCs w:val="24"/>
              </w:rPr>
              <w:t xml:space="preserve"> if an applicant has </w:t>
            </w:r>
            <w:r w:rsidR="007D1E86">
              <w:rPr>
                <w:i/>
                <w:iCs/>
                <w:szCs w:val="24"/>
              </w:rPr>
              <w:t xml:space="preserve">selected </w:t>
            </w:r>
            <w:r w:rsidR="007D1E86" w:rsidRPr="003017B7">
              <w:rPr>
                <w:i/>
                <w:iCs/>
                <w:szCs w:val="24"/>
              </w:rPr>
              <w:t xml:space="preserve">a contractor or subrecipient without complying with applicable requirements as </w:t>
            </w:r>
            <w:r w:rsidR="007D1E86" w:rsidRPr="007D1E86">
              <w:rPr>
                <w:i/>
                <w:iCs/>
                <w:szCs w:val="24"/>
              </w:rPr>
              <w:t xml:space="preserve">described in </w:t>
            </w:r>
            <w:hyperlink w:anchor="NamedContractor" w:history="1">
              <w:r w:rsidR="007D1E86" w:rsidRPr="007D1E86">
                <w:rPr>
                  <w:rStyle w:val="Hyperlink"/>
                  <w:i/>
                  <w:iCs/>
                  <w:szCs w:val="24"/>
                </w:rPr>
                <w:t>Section III.B.15.</w:t>
              </w:r>
            </w:hyperlink>
            <w:r w:rsidR="007D1E86" w:rsidRPr="007D1E86">
              <w:rPr>
                <w:i/>
                <w:iCs/>
                <w:szCs w:val="24"/>
              </w:rPr>
              <w:t>,</w:t>
            </w:r>
            <w:r w:rsidR="007D1E86">
              <w:rPr>
                <w:i/>
                <w:iCs/>
                <w:szCs w:val="24"/>
              </w:rPr>
              <w:t xml:space="preserve"> </w:t>
            </w:r>
            <w:r w:rsidR="007D1E86" w:rsidRPr="00457D0F">
              <w:rPr>
                <w:i/>
                <w:iCs/>
                <w:szCs w:val="24"/>
              </w:rPr>
              <w:t>th</w:t>
            </w:r>
            <w:r w:rsidR="007D1E86">
              <w:rPr>
                <w:i/>
                <w:iCs/>
                <w:szCs w:val="24"/>
              </w:rPr>
              <w:t>e</w:t>
            </w:r>
            <w:r w:rsidR="007D1E86" w:rsidRPr="00457D0F">
              <w:rPr>
                <w:i/>
                <w:iCs/>
                <w:szCs w:val="24"/>
              </w:rPr>
              <w:t xml:space="preserve"> re</w:t>
            </w:r>
            <w:r w:rsidR="007D1E86" w:rsidRPr="003017B7">
              <w:rPr>
                <w:i/>
                <w:iCs/>
                <w:szCs w:val="24"/>
              </w:rPr>
              <w:t>sponse</w:t>
            </w:r>
            <w:r w:rsidR="007D1E86">
              <w:rPr>
                <w:i/>
                <w:iCs/>
                <w:szCs w:val="24"/>
              </w:rPr>
              <w:t xml:space="preserve"> will be evaluated</w:t>
            </w:r>
            <w:r w:rsidR="007D1E86" w:rsidRPr="003017B7">
              <w:rPr>
                <w:i/>
                <w:iCs/>
                <w:szCs w:val="24"/>
              </w:rPr>
              <w:t xml:space="preserve"> less favorably.)</w:t>
            </w:r>
          </w:p>
          <w:p w14:paraId="5C898A5D" w14:textId="77777777" w:rsidR="00BA067F" w:rsidRDefault="00BA067F" w:rsidP="00880B49">
            <w:pPr>
              <w:rPr>
                <w:i/>
                <w:iCs/>
                <w:szCs w:val="24"/>
              </w:rPr>
            </w:pPr>
          </w:p>
          <w:p w14:paraId="17784095" w14:textId="7B525ADC" w:rsidR="00BA067F" w:rsidRPr="00880B49" w:rsidRDefault="00BA067F" w:rsidP="00880B49">
            <w:r w:rsidRPr="00F36AE3">
              <w:rPr>
                <w:iCs/>
                <w:szCs w:val="24"/>
              </w:rPr>
              <w: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t>
            </w:r>
          </w:p>
          <w:p w14:paraId="6771CE1B" w14:textId="77777777" w:rsidR="00F2336C" w:rsidRPr="00880B49" w:rsidRDefault="00F2336C" w:rsidP="00880B49"/>
          <w:p w14:paraId="13FCCA7D" w14:textId="6B9256D6" w:rsidR="00F2336C" w:rsidRPr="00880B49" w:rsidRDefault="00F2336C" w:rsidP="00880B49">
            <w:pPr>
              <w:rPr>
                <w:b/>
              </w:rPr>
            </w:pPr>
            <w:r w:rsidRPr="00880B49">
              <w:rPr>
                <w:b/>
              </w:rPr>
              <w:t>4.b. Past Performance and Accomplishments (</w:t>
            </w:r>
            <w:r w:rsidR="00A911A4" w:rsidRPr="00880B49">
              <w:rPr>
                <w:b/>
              </w:rPr>
              <w:t xml:space="preserve">15 </w:t>
            </w:r>
            <w:r w:rsidRPr="00880B49">
              <w:rPr>
                <w:b/>
              </w:rPr>
              <w:t xml:space="preserve">points) </w:t>
            </w:r>
          </w:p>
          <w:p w14:paraId="395C5E8D" w14:textId="77777777" w:rsidR="00261D3F" w:rsidRPr="00880B49" w:rsidRDefault="00F2336C" w:rsidP="00880B49">
            <w:pPr>
              <w:rPr>
                <w:i/>
              </w:rPr>
            </w:pPr>
            <w:r w:rsidRPr="00880B49">
              <w:rPr>
                <w:i/>
              </w:rPr>
              <w:t xml:space="preserve">In evaluating an applicant’s response to this criterion, in addition to the information provided by the applicant, EPA may consider relevant information from other sources including </w:t>
            </w:r>
          </w:p>
          <w:p w14:paraId="63F0C75E" w14:textId="49616B40" w:rsidR="008F6E94" w:rsidRPr="00880B49" w:rsidRDefault="00F2336C" w:rsidP="00880B49">
            <w:pPr>
              <w:rPr>
                <w:i/>
              </w:rPr>
            </w:pPr>
            <w:r w:rsidRPr="00880B49">
              <w:rPr>
                <w:i/>
              </w:rPr>
              <w:t>information from EPA files and/or from other federal or non-federal grantors to verify or supplement information provided by the applicant.</w:t>
            </w:r>
          </w:p>
          <w:p w14:paraId="159A401F" w14:textId="77777777" w:rsidR="00DB4977" w:rsidRPr="00880B49" w:rsidRDefault="00DB4977" w:rsidP="00880B49">
            <w:pPr>
              <w:pStyle w:val="NoSpacing"/>
            </w:pPr>
          </w:p>
          <w:p w14:paraId="271D5690" w14:textId="51DEE6AA" w:rsidR="00F2336C" w:rsidRPr="00880B49" w:rsidRDefault="00F2336C" w:rsidP="00880B49">
            <w:pPr>
              <w:rPr>
                <w:u w:val="single"/>
              </w:rPr>
            </w:pPr>
            <w:r w:rsidRPr="00880B49">
              <w:rPr>
                <w:u w:val="single"/>
              </w:rPr>
              <w:t xml:space="preserve">4.b.i. </w:t>
            </w:r>
            <w:r w:rsidR="00FF039A" w:rsidRPr="00880B49">
              <w:rPr>
                <w:u w:val="single"/>
              </w:rPr>
              <w:t xml:space="preserve">Currently Has or </w:t>
            </w:r>
            <w:r w:rsidR="006837E9" w:rsidRPr="00880B49">
              <w:rPr>
                <w:szCs w:val="24"/>
                <w:u w:val="single"/>
              </w:rPr>
              <w:t>Previously</w:t>
            </w:r>
            <w:r w:rsidRPr="00880B49">
              <w:rPr>
                <w:u w:val="single"/>
              </w:rPr>
              <w:t xml:space="preserve"> Received an EPA Brownfields Grant (</w:t>
            </w:r>
            <w:r w:rsidR="00A911A4" w:rsidRPr="00880B49">
              <w:rPr>
                <w:u w:val="single"/>
              </w:rPr>
              <w:t xml:space="preserve">15 </w:t>
            </w:r>
            <w:r w:rsidRPr="00880B49">
              <w:rPr>
                <w:u w:val="single"/>
              </w:rPr>
              <w:t>points)</w:t>
            </w:r>
          </w:p>
          <w:p w14:paraId="008A9C9A" w14:textId="6ADCF82C" w:rsidR="008C759B" w:rsidRPr="00880B49" w:rsidRDefault="008C759B" w:rsidP="00880B49">
            <w:pPr>
              <w:rPr>
                <w:iCs/>
                <w:szCs w:val="24"/>
              </w:rPr>
            </w:pPr>
            <w:r w:rsidRPr="00880B49">
              <w:rPr>
                <w:iCs/>
                <w:szCs w:val="24"/>
              </w:rPr>
              <w:t>The degree to which</w:t>
            </w:r>
            <w:r w:rsidR="00580F95">
              <w:rPr>
                <w:iCs/>
                <w:szCs w:val="24"/>
              </w:rPr>
              <w:t xml:space="preserve"> the applicant</w:t>
            </w:r>
            <w:r w:rsidRPr="00880B49">
              <w:rPr>
                <w:iCs/>
                <w:szCs w:val="24"/>
              </w:rPr>
              <w:t xml:space="preserve"> </w:t>
            </w:r>
            <w:r w:rsidR="00580F95" w:rsidRPr="00880B49">
              <w:rPr>
                <w:iCs/>
                <w:szCs w:val="24"/>
              </w:rPr>
              <w:t>demonstrate</w:t>
            </w:r>
            <w:r w:rsidR="00580F95">
              <w:rPr>
                <w:iCs/>
                <w:szCs w:val="24"/>
              </w:rPr>
              <w:t>s its</w:t>
            </w:r>
            <w:r w:rsidR="00580F95" w:rsidRPr="00880B49">
              <w:rPr>
                <w:iCs/>
                <w:szCs w:val="24"/>
              </w:rPr>
              <w:t xml:space="preserve"> </w:t>
            </w:r>
            <w:r w:rsidRPr="00880B49">
              <w:rPr>
                <w:iCs/>
                <w:noProof/>
                <w:szCs w:val="24"/>
              </w:rPr>
              <w:t>ability</w:t>
            </w:r>
            <w:r w:rsidRPr="00880B49">
              <w:rPr>
                <w:iCs/>
                <w:szCs w:val="24"/>
              </w:rPr>
              <w:t xml:space="preserve"> to successfully manage the grant based on </w:t>
            </w:r>
            <w:r w:rsidR="00574D5F" w:rsidRPr="00880B49">
              <w:rPr>
                <w:iCs/>
                <w:szCs w:val="24"/>
              </w:rPr>
              <w:t>current/</w:t>
            </w:r>
            <w:r w:rsidRPr="00880B49">
              <w:rPr>
                <w:iCs/>
                <w:szCs w:val="24"/>
              </w:rPr>
              <w:t xml:space="preserve">past EPA Brownfields Grant(s) </w:t>
            </w:r>
            <w:r w:rsidR="00F60CC0" w:rsidRPr="00880B49">
              <w:rPr>
                <w:iCs/>
                <w:szCs w:val="24"/>
              </w:rPr>
              <w:t>(i.e., Multipurpose Grant, Assessment Grant</w:t>
            </w:r>
            <w:r w:rsidR="00774672" w:rsidRPr="00880B49">
              <w:rPr>
                <w:iCs/>
                <w:szCs w:val="24"/>
              </w:rPr>
              <w:t xml:space="preserve">, </w:t>
            </w:r>
            <w:r w:rsidR="00F60CC0" w:rsidRPr="00880B49">
              <w:rPr>
                <w:iCs/>
                <w:szCs w:val="24"/>
              </w:rPr>
              <w:t xml:space="preserve">Revolving Loan Fund Grant, </w:t>
            </w:r>
            <w:r w:rsidR="008F0C49" w:rsidRPr="00880B49">
              <w:rPr>
                <w:iCs/>
                <w:szCs w:val="24"/>
              </w:rPr>
              <w:t xml:space="preserve">Cleanup Grant, </w:t>
            </w:r>
            <w:r w:rsidR="00F60CC0" w:rsidRPr="00880B49">
              <w:rPr>
                <w:iCs/>
                <w:szCs w:val="24"/>
              </w:rPr>
              <w:t>or 128(a) Grant)</w:t>
            </w:r>
            <w:r w:rsidR="00774672" w:rsidRPr="00880B49">
              <w:rPr>
                <w:iCs/>
                <w:szCs w:val="24"/>
              </w:rPr>
              <w:t xml:space="preserve"> </w:t>
            </w:r>
            <w:r w:rsidRPr="00880B49">
              <w:rPr>
                <w:iCs/>
                <w:szCs w:val="24"/>
              </w:rPr>
              <w:t xml:space="preserve">and </w:t>
            </w:r>
            <w:r w:rsidR="00574D5F" w:rsidRPr="00880B49">
              <w:rPr>
                <w:iCs/>
                <w:szCs w:val="24"/>
              </w:rPr>
              <w:t xml:space="preserve">the extent to which the applicant </w:t>
            </w:r>
            <w:r w:rsidRPr="00880B49">
              <w:rPr>
                <w:iCs/>
                <w:szCs w:val="24"/>
              </w:rPr>
              <w:t>successfully perform</w:t>
            </w:r>
            <w:r w:rsidR="00574D5F" w:rsidRPr="00880B49">
              <w:rPr>
                <w:iCs/>
                <w:szCs w:val="24"/>
              </w:rPr>
              <w:t>ed</w:t>
            </w:r>
            <w:r w:rsidRPr="00880B49">
              <w:rPr>
                <w:iCs/>
                <w:szCs w:val="24"/>
              </w:rPr>
              <w:t xml:space="preserve"> all phases of work under the grant. </w:t>
            </w:r>
          </w:p>
          <w:p w14:paraId="68A1C3F5" w14:textId="77777777" w:rsidR="00E82CD6" w:rsidRPr="00880B49" w:rsidRDefault="00E82CD6" w:rsidP="00880B49"/>
          <w:p w14:paraId="6F42DA09" w14:textId="0B626E0A" w:rsidR="00F2336C" w:rsidRPr="00880B49" w:rsidRDefault="00DB4977" w:rsidP="00880B49">
            <w:pPr>
              <w:ind w:left="245"/>
              <w:rPr>
                <w:u w:val="single"/>
              </w:rPr>
            </w:pPr>
            <w:r w:rsidRPr="00880B49">
              <w:rPr>
                <w:u w:val="single"/>
              </w:rPr>
              <w:t>(1)</w:t>
            </w:r>
            <w:r w:rsidR="00F2336C" w:rsidRPr="00880B49">
              <w:rPr>
                <w:u w:val="single"/>
              </w:rPr>
              <w:t xml:space="preserve"> Accomplishments (</w:t>
            </w:r>
            <w:r w:rsidR="00781954" w:rsidRPr="00880B49">
              <w:rPr>
                <w:u w:val="single"/>
              </w:rPr>
              <w:t>5</w:t>
            </w:r>
            <w:r w:rsidR="00F2336C" w:rsidRPr="00880B49">
              <w:rPr>
                <w:u w:val="single"/>
              </w:rPr>
              <w:t xml:space="preserve"> points) </w:t>
            </w:r>
          </w:p>
          <w:p w14:paraId="72B38ACB" w14:textId="256DF69B" w:rsidR="00F2336C" w:rsidRPr="00880B49" w:rsidRDefault="00D7596D" w:rsidP="00880B49">
            <w:pPr>
              <w:ind w:left="245"/>
            </w:pPr>
            <w:r w:rsidRPr="00880B49">
              <w:t xml:space="preserve">The extent to which meaningful </w:t>
            </w:r>
            <w:r w:rsidR="00625677" w:rsidRPr="00880B49">
              <w:t xml:space="preserve">accomplishments (including specific outputs and outcomes) </w:t>
            </w:r>
            <w:r w:rsidRPr="00880B49">
              <w:t xml:space="preserve">were </w:t>
            </w:r>
            <w:r w:rsidR="00115486" w:rsidRPr="00880B49">
              <w:t>achieved</w:t>
            </w:r>
            <w:r w:rsidRPr="00880B49">
              <w:t xml:space="preserve"> </w:t>
            </w:r>
            <w:r w:rsidR="00625677" w:rsidRPr="00880B49">
              <w:t>under</w:t>
            </w:r>
            <w:r w:rsidR="004C033A">
              <w:t xml:space="preserve"> the</w:t>
            </w:r>
            <w:r w:rsidR="00625677" w:rsidRPr="00880B49">
              <w:t xml:space="preserve"> </w:t>
            </w:r>
            <w:r w:rsidR="00574D5F" w:rsidRPr="00880B49">
              <w:t>current/</w:t>
            </w:r>
            <w:r w:rsidR="008772D2">
              <w:rPr>
                <w:szCs w:val="24"/>
              </w:rPr>
              <w:t>most recent</w:t>
            </w:r>
            <w:r w:rsidR="00625677" w:rsidRPr="00880B49">
              <w:t xml:space="preserve"> grant</w:t>
            </w:r>
            <w:r w:rsidR="00574D5F" w:rsidRPr="00880B49">
              <w:t>(</w:t>
            </w:r>
            <w:r w:rsidR="00625677" w:rsidRPr="00880B49">
              <w:t>s</w:t>
            </w:r>
            <w:r w:rsidR="00574D5F" w:rsidRPr="00880B49">
              <w:t>)</w:t>
            </w:r>
            <w:r w:rsidR="00625677" w:rsidRPr="00880B49">
              <w:t xml:space="preserve">, including at a minimum, the number of sites assessed and/or cleaned up, and the extent to which outputs and outcomes were accurately reflected in ACRES </w:t>
            </w:r>
            <w:r w:rsidR="00F2336C" w:rsidRPr="00880B49">
              <w:t>at the t</w:t>
            </w:r>
            <w:r w:rsidR="00A05993" w:rsidRPr="00880B49">
              <w:t xml:space="preserve">ime of this </w:t>
            </w:r>
            <w:r w:rsidR="002E1361" w:rsidRPr="00880B49">
              <w:t xml:space="preserve">application </w:t>
            </w:r>
            <w:r w:rsidR="00A05993" w:rsidRPr="00880B49">
              <w:t>submission</w:t>
            </w:r>
            <w:r w:rsidR="00F2336C" w:rsidRPr="00880B49">
              <w:t>.</w:t>
            </w:r>
          </w:p>
          <w:p w14:paraId="744B6A43" w14:textId="77777777" w:rsidR="00E82CD6" w:rsidRPr="00880B49" w:rsidRDefault="00E82CD6" w:rsidP="00880B49"/>
          <w:p w14:paraId="7E986AAD" w14:textId="1AB9962E" w:rsidR="00F2336C" w:rsidRPr="00880B49" w:rsidRDefault="00DB4977" w:rsidP="00880B49">
            <w:pPr>
              <w:ind w:left="245"/>
              <w:rPr>
                <w:u w:val="single"/>
              </w:rPr>
            </w:pPr>
            <w:r w:rsidRPr="00880B49">
              <w:rPr>
                <w:u w:val="single"/>
              </w:rPr>
              <w:t>(2)</w:t>
            </w:r>
            <w:r w:rsidR="00F2336C" w:rsidRPr="00880B49">
              <w:rPr>
                <w:u w:val="single"/>
              </w:rPr>
              <w:t xml:space="preserve"> Compliance with Grant Requirements (</w:t>
            </w:r>
            <w:r w:rsidR="00A911A4" w:rsidRPr="00880B49">
              <w:rPr>
                <w:u w:val="single"/>
              </w:rPr>
              <w:t xml:space="preserve">10 </w:t>
            </w:r>
            <w:r w:rsidR="00F2336C" w:rsidRPr="00880B49">
              <w:rPr>
                <w:u w:val="single"/>
              </w:rPr>
              <w:t xml:space="preserve">points) </w:t>
            </w:r>
          </w:p>
          <w:p w14:paraId="3CB25226" w14:textId="069A547B" w:rsidR="00A911A4" w:rsidRPr="00880B49" w:rsidRDefault="00625677" w:rsidP="006C78D6">
            <w:pPr>
              <w:pStyle w:val="ListParagraph"/>
              <w:numPr>
                <w:ilvl w:val="0"/>
                <w:numId w:val="64"/>
              </w:numPr>
            </w:pPr>
            <w:r w:rsidRPr="00880B49">
              <w:t xml:space="preserve">The extent of compliance with the workplan, schedule, and terms and conditions under </w:t>
            </w:r>
            <w:r w:rsidR="00574D5F" w:rsidRPr="00880B49">
              <w:t>the current/</w:t>
            </w:r>
            <w:r w:rsidR="008772D2">
              <w:rPr>
                <w:szCs w:val="24"/>
              </w:rPr>
              <w:t xml:space="preserve"> most recent</w:t>
            </w:r>
            <w:r w:rsidRPr="00880B49">
              <w:t xml:space="preserve"> grant</w:t>
            </w:r>
            <w:r w:rsidR="00574D5F" w:rsidRPr="00880B49">
              <w:t>(</w:t>
            </w:r>
            <w:r w:rsidRPr="00880B49">
              <w:t>s</w:t>
            </w:r>
            <w:r w:rsidR="00574D5F" w:rsidRPr="00880B49">
              <w:t>)</w:t>
            </w:r>
            <w:r w:rsidRPr="00880B49">
              <w:t xml:space="preserve">, and </w:t>
            </w:r>
            <w:r w:rsidR="00A911A4" w:rsidRPr="00880B49">
              <w:t xml:space="preserve">the extent to which there is a demonstrated history of timely and acceptable quarterly performance and grant deliverables, as well as ongoing ACRES reporting. </w:t>
            </w:r>
          </w:p>
          <w:p w14:paraId="25F38BA7" w14:textId="77777777" w:rsidR="005F207E" w:rsidRPr="00880B49" w:rsidRDefault="005F207E" w:rsidP="00880B49">
            <w:pPr>
              <w:ind w:left="605"/>
            </w:pPr>
          </w:p>
          <w:p w14:paraId="712BE792" w14:textId="270B9852" w:rsidR="00625677" w:rsidRPr="00880B49" w:rsidRDefault="00A911A4" w:rsidP="00880B49">
            <w:pPr>
              <w:pStyle w:val="ListParagraph"/>
              <w:ind w:left="965"/>
            </w:pPr>
            <w:r w:rsidRPr="00880B49">
              <w:t>T</w:t>
            </w:r>
            <w:r w:rsidR="00625677" w:rsidRPr="00880B49">
              <w:t>he degree to which progress was made (and reported on</w:t>
            </w:r>
            <w:del w:id="1451" w:author="Salinas, Elyse" w:date="2024-08-28T15:05:00Z">
              <w:r w:rsidR="00625677" w:rsidRPr="00880B49">
                <w:delText xml:space="preserve">), or </w:delText>
              </w:r>
              <w:r w:rsidRPr="00880B49">
                <w:delText xml:space="preserve">is </w:delText>
              </w:r>
              <w:r w:rsidR="00625677" w:rsidRPr="00880B49">
                <w:delText>being made,</w:delText>
              </w:r>
            </w:del>
            <w:ins w:id="1452" w:author="Salinas, Elyse" w:date="2024-08-28T15:05:00Z">
              <w:r w:rsidR="00625677" w:rsidRPr="00880B49">
                <w:t>)</w:t>
              </w:r>
            </w:ins>
            <w:r w:rsidR="00625677" w:rsidRPr="00880B49">
              <w:t xml:space="preserve"> towards achieving the expected results of the grant</w:t>
            </w:r>
            <w:r w:rsidR="00574D5F" w:rsidRPr="00880B49">
              <w:t>(s)</w:t>
            </w:r>
            <w:r w:rsidR="00625677" w:rsidRPr="00880B49">
              <w:t xml:space="preserve"> in a timely manner. If </w:t>
            </w:r>
            <w:r w:rsidR="00625677" w:rsidRPr="00880B49">
              <w:rPr>
                <w:noProof/>
              </w:rPr>
              <w:t>expected</w:t>
            </w:r>
            <w:r w:rsidR="00625677" w:rsidRPr="00880B49">
              <w:t xml:space="preserve"> results were not being reported on, the extent to which the measures </w:t>
            </w:r>
            <w:r w:rsidR="00625677" w:rsidRPr="00880B49">
              <w:rPr>
                <w:noProof/>
              </w:rPr>
              <w:t>taken</w:t>
            </w:r>
            <w:r w:rsidR="00625677" w:rsidRPr="00880B49">
              <w:t xml:space="preserve"> to correct the situation </w:t>
            </w:r>
            <w:r w:rsidR="00625677" w:rsidRPr="00880B49">
              <w:rPr>
                <w:noProof/>
              </w:rPr>
              <w:t>were</w:t>
            </w:r>
            <w:r w:rsidR="00625677" w:rsidRPr="00880B49">
              <w:t xml:space="preserve"> reasonable and appropriate or </w:t>
            </w:r>
            <w:r w:rsidR="0095539E">
              <w:t xml:space="preserve">the extent to which </w:t>
            </w:r>
            <w:r w:rsidR="00625677" w:rsidRPr="00880B49">
              <w:t xml:space="preserve">there is an adequate explanation for lack of reporting. </w:t>
            </w:r>
            <w:r w:rsidRPr="00880B49">
              <w:t>(5 points)</w:t>
            </w:r>
          </w:p>
          <w:p w14:paraId="3C5FC4C0" w14:textId="77777777" w:rsidR="00625677" w:rsidRPr="00880B49" w:rsidRDefault="00625677" w:rsidP="00880B49">
            <w:pPr>
              <w:ind w:left="245"/>
            </w:pPr>
          </w:p>
          <w:p w14:paraId="0A3FBEC0" w14:textId="5ECC6E01" w:rsidR="00574D5F" w:rsidRPr="00880B49" w:rsidRDefault="00F2336C" w:rsidP="006C78D6">
            <w:pPr>
              <w:pStyle w:val="ListParagraph"/>
              <w:numPr>
                <w:ilvl w:val="0"/>
                <w:numId w:val="64"/>
              </w:numPr>
            </w:pPr>
            <w:r w:rsidRPr="00880B49">
              <w:t>The extent to which funds from any open EPA Brownfield</w:t>
            </w:r>
            <w:r w:rsidR="002D6BFD" w:rsidRPr="00880B49">
              <w:t>s</w:t>
            </w:r>
            <w:r w:rsidRPr="00880B49">
              <w:t xml:space="preserve"> </w:t>
            </w:r>
            <w:r w:rsidR="002D6BFD" w:rsidRPr="00880B49">
              <w:t>G</w:t>
            </w:r>
            <w:r w:rsidRPr="00880B49">
              <w:t xml:space="preserve">rants </w:t>
            </w:r>
            <w:r w:rsidR="004C16EC" w:rsidRPr="00880B49">
              <w:t>(</w:t>
            </w:r>
            <w:r w:rsidR="00EC209A" w:rsidRPr="00880B49">
              <w:t>i.e., Multipurpose Grant</w:t>
            </w:r>
            <w:r w:rsidR="006D6886">
              <w:t>s</w:t>
            </w:r>
            <w:r w:rsidR="00EC209A" w:rsidRPr="00880B49">
              <w:t>, Assessment Grant</w:t>
            </w:r>
            <w:r w:rsidR="00F85BA3">
              <w:t>s</w:t>
            </w:r>
            <w:r w:rsidR="00EC209A" w:rsidRPr="00880B49">
              <w:t>, Revolving Loan Fund Grant</w:t>
            </w:r>
            <w:r w:rsidR="00F85BA3">
              <w:t>s</w:t>
            </w:r>
            <w:r w:rsidR="00EC209A" w:rsidRPr="00880B49">
              <w:t>, Cleanup Grant</w:t>
            </w:r>
            <w:r w:rsidR="00F85BA3">
              <w:t>s</w:t>
            </w:r>
            <w:r w:rsidR="00EC209A" w:rsidRPr="00880B49">
              <w:t xml:space="preserve">, </w:t>
            </w:r>
            <w:r w:rsidR="00F85BA3">
              <w:t>and/</w:t>
            </w:r>
            <w:r w:rsidR="00EC209A" w:rsidRPr="00880B49">
              <w:t>or 128(a) Grant</w:t>
            </w:r>
            <w:r w:rsidR="00F85BA3">
              <w:t>s</w:t>
            </w:r>
            <w:r w:rsidR="00EC209A" w:rsidRPr="00880B49">
              <w:t xml:space="preserve">) </w:t>
            </w:r>
            <w:r w:rsidR="00B56F40" w:rsidRPr="00880B49">
              <w:t>are committed to ongoing eligible grant activities or will</w:t>
            </w:r>
            <w:r w:rsidRPr="00880B49">
              <w:t xml:space="preserve"> support the tasks/activities described in </w:t>
            </w:r>
            <w:r w:rsidR="0001214C" w:rsidRPr="00880B49">
              <w:t>the Narrative</w:t>
            </w:r>
            <w:r w:rsidRPr="00880B49">
              <w:t>.</w:t>
            </w:r>
            <w:r w:rsidR="00574D5F" w:rsidRPr="00880B49">
              <w:t xml:space="preserve"> The likelihood </w:t>
            </w:r>
            <w:r w:rsidR="00697C3C" w:rsidRPr="00880B49">
              <w:t xml:space="preserve">that </w:t>
            </w:r>
            <w:r w:rsidR="00574D5F" w:rsidRPr="00880B49">
              <w:t xml:space="preserve">all grant funds under the current grant(s) </w:t>
            </w:r>
            <w:r w:rsidR="00D7596D" w:rsidRPr="00880B49">
              <w:t>will be</w:t>
            </w:r>
            <w:r w:rsidR="00574D5F" w:rsidRPr="00880B49">
              <w:t xml:space="preserve"> expended by the end of the </w:t>
            </w:r>
            <w:r w:rsidR="002E36C4" w:rsidRPr="00880B49">
              <w:rPr>
                <w:i/>
              </w:rPr>
              <w:t>Period of performance</w:t>
            </w:r>
            <w:r w:rsidR="002E36C4" w:rsidRPr="00880B49">
              <w:t xml:space="preserve"> as defined in 2 CFR § 200.1</w:t>
            </w:r>
            <w:r w:rsidR="00574D5F" w:rsidRPr="00880B49">
              <w:t>.</w:t>
            </w:r>
          </w:p>
          <w:p w14:paraId="51169222" w14:textId="217CF84A" w:rsidR="00F2336C" w:rsidRPr="00880B49" w:rsidRDefault="00F2336C" w:rsidP="00880B49">
            <w:pPr>
              <w:ind w:left="245"/>
            </w:pPr>
          </w:p>
          <w:p w14:paraId="5E5DC615" w14:textId="02DF5A6F" w:rsidR="00F2336C" w:rsidRDefault="00F2336C" w:rsidP="00880B49">
            <w:pPr>
              <w:pStyle w:val="ListParagraph"/>
              <w:ind w:left="965"/>
            </w:pPr>
            <w:r w:rsidRPr="00880B49">
              <w:t xml:space="preserve">For all closed EPA Brownfield </w:t>
            </w:r>
            <w:r w:rsidR="00F40567" w:rsidRPr="00880B49">
              <w:t>G</w:t>
            </w:r>
            <w:r w:rsidRPr="00880B49">
              <w:t xml:space="preserve">rants, </w:t>
            </w:r>
            <w:r w:rsidR="00B56F40" w:rsidRPr="00880B49">
              <w:t xml:space="preserve">the extent to which there is a reasonable explanation </w:t>
            </w:r>
            <w:del w:id="1453" w:author="Salinas, Elyse" w:date="2024-08-28T15:05:00Z">
              <w:r w:rsidR="00B56F40" w:rsidRPr="00880B49">
                <w:delText>of</w:delText>
              </w:r>
            </w:del>
            <w:ins w:id="1454" w:author="Salinas, Elyse" w:date="2024-08-28T15:05:00Z">
              <w:r w:rsidR="00325194">
                <w:t>for</w:t>
              </w:r>
            </w:ins>
            <w:r w:rsidR="00B56F40" w:rsidRPr="00880B49">
              <w:t xml:space="preserve"> why fun</w:t>
            </w:r>
            <w:r w:rsidR="00EA1638" w:rsidRPr="00880B49">
              <w:t xml:space="preserve">ds </w:t>
            </w:r>
            <w:r w:rsidRPr="00880B49">
              <w:t xml:space="preserve">remained </w:t>
            </w:r>
            <w:r w:rsidR="00B56F40" w:rsidRPr="00880B49">
              <w:t>when the grant closed</w:t>
            </w:r>
            <w:r w:rsidRPr="00880B49">
              <w:t>,</w:t>
            </w:r>
            <w:r w:rsidR="00B56F40" w:rsidRPr="00880B49">
              <w:t xml:space="preserve"> and </w:t>
            </w:r>
            <w:r w:rsidR="00840881" w:rsidRPr="00880B49">
              <w:t xml:space="preserve">the </w:t>
            </w:r>
            <w:r w:rsidR="00EA1638" w:rsidRPr="00880B49">
              <w:t xml:space="preserve">degree to which the applicant made every effort to spend the remaining funds within the </w:t>
            </w:r>
            <w:r w:rsidR="002E36C4" w:rsidRPr="00880B49">
              <w:rPr>
                <w:i/>
                <w:iCs/>
              </w:rPr>
              <w:t>P</w:t>
            </w:r>
            <w:r w:rsidR="00EA1638" w:rsidRPr="00880B49">
              <w:rPr>
                <w:i/>
                <w:iCs/>
              </w:rPr>
              <w:t>eriod of performance</w:t>
            </w:r>
            <w:r w:rsidR="00EA1638" w:rsidRPr="00880B49">
              <w:t>.</w:t>
            </w:r>
            <w:r w:rsidRPr="00880B49">
              <w:t xml:space="preserve"> </w:t>
            </w:r>
            <w:r w:rsidR="00685607" w:rsidRPr="00A6538E">
              <w:rPr>
                <w:i/>
                <w:iCs/>
              </w:rPr>
              <w:t>(</w:t>
            </w:r>
            <w:r w:rsidR="00685607" w:rsidRPr="00A6538E">
              <w:rPr>
                <w:i/>
                <w:iCs/>
                <w:szCs w:val="24"/>
              </w:rPr>
              <w:t xml:space="preserve">Note that if the applicant closed out a Revolving Loan Fund cooperative agreement in accordance with the </w:t>
            </w:r>
            <w:hyperlink r:id="rId101" w:history="1">
              <w:r w:rsidR="00685607" w:rsidRPr="00A6538E">
                <w:rPr>
                  <w:rStyle w:val="Hyperlink"/>
                  <w:i/>
                  <w:iCs/>
                  <w:szCs w:val="24"/>
                </w:rPr>
                <w:t>FY23 RLF Policy Memo</w:t>
              </w:r>
            </w:hyperlink>
            <w:r w:rsidR="00685607" w:rsidRPr="00A6538E">
              <w:rPr>
                <w:i/>
                <w:iCs/>
                <w:szCs w:val="24"/>
              </w:rPr>
              <w:t>, EPA will not penalize the applicant for this action.)</w:t>
            </w:r>
            <w:r w:rsidR="00685607" w:rsidRPr="00247ABF">
              <w:t xml:space="preserve"> </w:t>
            </w:r>
            <w:r w:rsidR="00A911A4" w:rsidRPr="00880B49">
              <w:t>(5 points)</w:t>
            </w:r>
          </w:p>
          <w:p w14:paraId="7E662193" w14:textId="77777777" w:rsidR="008D1721" w:rsidRPr="00880B49" w:rsidRDefault="008D1721" w:rsidP="00880B49">
            <w:pPr>
              <w:pStyle w:val="ListParagraph"/>
              <w:ind w:left="965"/>
            </w:pPr>
          </w:p>
          <w:p w14:paraId="5DC4B8AF" w14:textId="77777777" w:rsidR="00F2336C" w:rsidRPr="00880B49" w:rsidRDefault="00F2336C" w:rsidP="00880B49">
            <w:pPr>
              <w:jc w:val="center"/>
              <w:rPr>
                <w:b/>
              </w:rPr>
            </w:pPr>
            <w:r w:rsidRPr="00880B49">
              <w:rPr>
                <w:b/>
              </w:rPr>
              <w:t>– OR –</w:t>
            </w:r>
          </w:p>
          <w:p w14:paraId="5EEE069C" w14:textId="77777777" w:rsidR="00F2336C" w:rsidRPr="00880B49" w:rsidRDefault="00F2336C" w:rsidP="00880B49"/>
          <w:p w14:paraId="6C80843B" w14:textId="4D5D24C8" w:rsidR="00F2336C" w:rsidRPr="00880B49" w:rsidRDefault="00F2336C" w:rsidP="00880B49">
            <w:pPr>
              <w:rPr>
                <w:u w:val="single"/>
              </w:rPr>
            </w:pPr>
            <w:r w:rsidRPr="00880B49">
              <w:rPr>
                <w:u w:val="single"/>
              </w:rPr>
              <w:t>4.b.ii. Has Not Received an EPA Brownfields Grant but has Received Other Federal or Non-Federal Assistance Agreements (</w:t>
            </w:r>
            <w:r w:rsidR="00132656" w:rsidRPr="00880B49">
              <w:rPr>
                <w:u w:val="single"/>
              </w:rPr>
              <w:t xml:space="preserve">15 </w:t>
            </w:r>
            <w:r w:rsidRPr="00880B49">
              <w:rPr>
                <w:u w:val="single"/>
              </w:rPr>
              <w:t>points)</w:t>
            </w:r>
          </w:p>
          <w:p w14:paraId="45836ADC" w14:textId="63A5160C" w:rsidR="00E71714" w:rsidRPr="00880B49" w:rsidRDefault="00E71714" w:rsidP="00880B49">
            <w:r w:rsidRPr="00880B49">
              <w:t xml:space="preserve">The degree to which the applicant demonstrates its ability to successfully manage the grant and perform all phases of work under the grant based on </w:t>
            </w:r>
            <w:r w:rsidR="00574D5F" w:rsidRPr="00880B49">
              <w:t>current/</w:t>
            </w:r>
            <w:r w:rsidR="008772D2">
              <w:rPr>
                <w:szCs w:val="24"/>
              </w:rPr>
              <w:t xml:space="preserve"> most recent</w:t>
            </w:r>
            <w:r w:rsidRPr="00880B49">
              <w:t xml:space="preserve"> </w:t>
            </w:r>
            <w:r w:rsidR="00574D5F" w:rsidRPr="00880B49">
              <w:t>f</w:t>
            </w:r>
            <w:r w:rsidRPr="00880B49">
              <w:t xml:space="preserve">ederal or non-federal </w:t>
            </w:r>
            <w:r w:rsidR="00574D5F" w:rsidRPr="00880B49">
              <w:t>assistance agreements</w:t>
            </w:r>
            <w:r w:rsidRPr="00880B49">
              <w:t>.</w:t>
            </w:r>
          </w:p>
          <w:p w14:paraId="71C85C37" w14:textId="77777777" w:rsidR="00E82CD6" w:rsidRPr="00880B49" w:rsidRDefault="00E82CD6" w:rsidP="00880B49"/>
          <w:p w14:paraId="0D8D9D2E" w14:textId="6EE438ED" w:rsidR="00F2336C" w:rsidRPr="00880B49" w:rsidRDefault="00DB4977" w:rsidP="00880B49">
            <w:pPr>
              <w:ind w:left="245"/>
              <w:rPr>
                <w:u w:val="single"/>
              </w:rPr>
            </w:pPr>
            <w:r w:rsidRPr="00880B49">
              <w:rPr>
                <w:u w:val="single"/>
              </w:rPr>
              <w:t>(1)</w:t>
            </w:r>
            <w:r w:rsidR="00F2336C" w:rsidRPr="00880B49">
              <w:rPr>
                <w:u w:val="single"/>
              </w:rPr>
              <w:t xml:space="preserve"> Purpose and Accomplishments (</w:t>
            </w:r>
            <w:r w:rsidR="00781954" w:rsidRPr="00880B49">
              <w:rPr>
                <w:u w:val="single"/>
              </w:rPr>
              <w:t>5</w:t>
            </w:r>
            <w:r w:rsidR="00F2336C" w:rsidRPr="00880B49">
              <w:rPr>
                <w:u w:val="single"/>
              </w:rPr>
              <w:t xml:space="preserve"> points)</w:t>
            </w:r>
          </w:p>
          <w:p w14:paraId="0CD39DAB" w14:textId="63BF4F26" w:rsidR="00F2336C" w:rsidRPr="00880B49" w:rsidRDefault="00F2336C" w:rsidP="00880B49">
            <w:pPr>
              <w:ind w:left="245"/>
            </w:pPr>
            <w:r w:rsidRPr="00880B49">
              <w:t xml:space="preserve">The extent to which </w:t>
            </w:r>
            <w:r w:rsidR="00852822">
              <w:t xml:space="preserve">the current/most recent assistance agreement(s) </w:t>
            </w:r>
            <w:r w:rsidR="00852822" w:rsidRPr="00137F02">
              <w:rPr>
                <w:u w:val="single"/>
                <w:rPrChange w:id="1455" w:author="Salinas, Elyse" w:date="2024-08-28T15:05:00Z">
                  <w:rPr>
                    <w:i/>
                    <w:u w:val="single"/>
                  </w:rPr>
                </w:rPrChange>
              </w:rPr>
              <w:t xml:space="preserve">is </w:t>
            </w:r>
            <w:r w:rsidRPr="00137F02">
              <w:rPr>
                <w:u w:val="single"/>
                <w:rPrChange w:id="1456" w:author="Salinas, Elyse" w:date="2024-08-28T15:05:00Z">
                  <w:rPr>
                    <w:i/>
                    <w:u w:val="single"/>
                  </w:rPr>
                </w:rPrChange>
              </w:rPr>
              <w:t>similar in terms of scope and relevance</w:t>
            </w:r>
            <w:r w:rsidR="004B596F" w:rsidRPr="00137F02">
              <w:rPr>
                <w:u w:val="single"/>
                <w:rPrChange w:id="1457" w:author="Salinas, Elyse" w:date="2024-08-28T15:05:00Z">
                  <w:rPr>
                    <w:i/>
                    <w:u w:val="single"/>
                  </w:rPr>
                </w:rPrChange>
              </w:rPr>
              <w:t xml:space="preserve"> in terms of structure, community engagement, and/or deliverables</w:t>
            </w:r>
            <w:r w:rsidR="00574D5F" w:rsidRPr="00880B49">
              <w:t xml:space="preserve"> to the proposed project</w:t>
            </w:r>
            <w:r w:rsidRPr="00880B49">
              <w:t>.</w:t>
            </w:r>
          </w:p>
          <w:p w14:paraId="7FD0E119" w14:textId="77777777" w:rsidR="00C90DDB" w:rsidRPr="00880B49" w:rsidRDefault="00C90DDB" w:rsidP="00880B49"/>
          <w:p w14:paraId="19E11AB4" w14:textId="7395F10A" w:rsidR="00F2336C" w:rsidRPr="00880B49" w:rsidRDefault="007F25FA" w:rsidP="00880B49">
            <w:pPr>
              <w:ind w:left="245"/>
            </w:pPr>
            <w:r w:rsidRPr="00880B49">
              <w:t xml:space="preserve">The extent to which meaningful </w:t>
            </w:r>
            <w:r w:rsidR="00A95DB6" w:rsidRPr="00880B49">
              <w:t xml:space="preserve">project </w:t>
            </w:r>
            <w:r w:rsidRPr="00880B49">
              <w:t>accomplishments (including specific outputs and outcomes</w:t>
            </w:r>
            <w:r w:rsidR="00800AC6">
              <w:t xml:space="preserve"> and measures</w:t>
            </w:r>
            <w:r w:rsidR="00F23073">
              <w:t xml:space="preserve"> of success</w:t>
            </w:r>
            <w:r w:rsidRPr="00880B49">
              <w:t xml:space="preserve">) </w:t>
            </w:r>
            <w:r w:rsidR="00A95DB6" w:rsidRPr="00880B49">
              <w:t xml:space="preserve">were achieved under </w:t>
            </w:r>
            <w:r w:rsidRPr="00880B49">
              <w:t xml:space="preserve">the </w:t>
            </w:r>
            <w:r w:rsidR="00AC5150" w:rsidRPr="00AC5150">
              <w:t xml:space="preserve">current/most recent </w:t>
            </w:r>
            <w:r w:rsidRPr="00880B49">
              <w:t>assistance agreement(s)</w:t>
            </w:r>
            <w:r w:rsidR="00F2336C" w:rsidRPr="00880B49">
              <w:t>.</w:t>
            </w:r>
          </w:p>
          <w:p w14:paraId="0E9EF8D8" w14:textId="77777777" w:rsidR="00E82CD6" w:rsidRPr="00880B49" w:rsidRDefault="00E82CD6" w:rsidP="00880B49"/>
          <w:p w14:paraId="456DAC8B" w14:textId="4BF1A0CD" w:rsidR="00F2336C" w:rsidRPr="00880B49" w:rsidRDefault="00DB4977" w:rsidP="00880B49">
            <w:pPr>
              <w:ind w:left="245"/>
              <w:rPr>
                <w:u w:val="single"/>
              </w:rPr>
            </w:pPr>
            <w:r w:rsidRPr="00880B49">
              <w:rPr>
                <w:u w:val="single"/>
              </w:rPr>
              <w:t>(2)</w:t>
            </w:r>
            <w:r w:rsidR="00F2336C" w:rsidRPr="00880B49">
              <w:rPr>
                <w:u w:val="single"/>
              </w:rPr>
              <w:t xml:space="preserve"> Compliance with Grant Requirements (</w:t>
            </w:r>
            <w:r w:rsidR="00132656" w:rsidRPr="00880B49">
              <w:rPr>
                <w:u w:val="single"/>
              </w:rPr>
              <w:t xml:space="preserve">10 </w:t>
            </w:r>
            <w:r w:rsidR="00F2336C" w:rsidRPr="00880B49">
              <w:rPr>
                <w:u w:val="single"/>
              </w:rPr>
              <w:t xml:space="preserve">points) </w:t>
            </w:r>
          </w:p>
          <w:p w14:paraId="5E10AC77" w14:textId="5A4CFB3A" w:rsidR="006234AC" w:rsidRPr="00880B49" w:rsidRDefault="00E71714" w:rsidP="00880B49">
            <w:pPr>
              <w:ind w:left="245"/>
            </w:pPr>
            <w:r w:rsidRPr="00880B49">
              <w:t xml:space="preserve">The extent of compliance with the workplan, schedule, and terms and conditions under the </w:t>
            </w:r>
            <w:r w:rsidR="00574D5F" w:rsidRPr="00880B49">
              <w:t>current/</w:t>
            </w:r>
            <w:r w:rsidR="008772D2">
              <w:rPr>
                <w:szCs w:val="24"/>
              </w:rPr>
              <w:t xml:space="preserve"> most recent</w:t>
            </w:r>
            <w:r w:rsidR="00574D5F" w:rsidRPr="00880B49">
              <w:t xml:space="preserve"> assistance agreement(s)</w:t>
            </w:r>
            <w:r w:rsidRPr="00880B49">
              <w:t xml:space="preserve">, and </w:t>
            </w:r>
            <w:r w:rsidR="006234AC" w:rsidRPr="00880B49">
              <w:t xml:space="preserve">the extent to which there is a demonstrated </w:t>
            </w:r>
            <w:r w:rsidR="006234AC" w:rsidRPr="00880B49">
              <w:rPr>
                <w:noProof/>
              </w:rPr>
              <w:t>history</w:t>
            </w:r>
            <w:r w:rsidR="006234AC" w:rsidRPr="00880B49">
              <w:t xml:space="preserve"> of timely and acceptable reporting, as required by the awarding agency/organization.</w:t>
            </w:r>
          </w:p>
          <w:p w14:paraId="63EF7471" w14:textId="77777777" w:rsidR="006234AC" w:rsidRPr="00880B49" w:rsidRDefault="006234AC" w:rsidP="00880B49">
            <w:pPr>
              <w:ind w:left="245"/>
            </w:pPr>
          </w:p>
          <w:p w14:paraId="08679ABF" w14:textId="4D9D033B" w:rsidR="00401D46" w:rsidRDefault="006234AC" w:rsidP="00880B49">
            <w:pPr>
              <w:ind w:left="245"/>
              <w:rPr>
                <w:ins w:id="1458" w:author="Salinas, Elyse" w:date="2024-08-28T15:05:00Z"/>
              </w:rPr>
            </w:pPr>
            <w:r w:rsidRPr="00880B49">
              <w:t>T</w:t>
            </w:r>
            <w:r w:rsidR="00E71714" w:rsidRPr="00880B49">
              <w:t>he degree to which progress was made (and reported on</w:t>
            </w:r>
            <w:del w:id="1459" w:author="Salinas, Elyse" w:date="2024-08-28T15:05:00Z">
              <w:r w:rsidR="00E71714" w:rsidRPr="00880B49">
                <w:delText xml:space="preserve">), or </w:delText>
              </w:r>
              <w:r w:rsidR="00F36481" w:rsidRPr="00880B49">
                <w:delText xml:space="preserve">is </w:delText>
              </w:r>
              <w:r w:rsidR="00E71714" w:rsidRPr="00880B49">
                <w:delText>being made,</w:delText>
              </w:r>
            </w:del>
            <w:ins w:id="1460" w:author="Salinas, Elyse" w:date="2024-08-28T15:05:00Z">
              <w:r w:rsidR="00E71714" w:rsidRPr="00880B49">
                <w:t>)</w:t>
              </w:r>
            </w:ins>
            <w:r w:rsidR="00E71714" w:rsidRPr="00880B49">
              <w:t xml:space="preserve"> towards achieving the expected results of the </w:t>
            </w:r>
            <w:r w:rsidR="00574D5F" w:rsidRPr="00880B49">
              <w:t>agreement(s)</w:t>
            </w:r>
            <w:r w:rsidR="00E71714" w:rsidRPr="00880B49">
              <w:t xml:space="preserve"> in a timely manner.</w:t>
            </w:r>
            <w:r w:rsidR="00F2336C" w:rsidRPr="00880B49">
              <w:t xml:space="preserve"> If </w:t>
            </w:r>
            <w:r w:rsidR="00F2336C" w:rsidRPr="00880B49">
              <w:rPr>
                <w:noProof/>
              </w:rPr>
              <w:t>expected</w:t>
            </w:r>
            <w:r w:rsidR="00F2336C" w:rsidRPr="00880B49">
              <w:t xml:space="preserve"> results were not achieved, </w:t>
            </w:r>
            <w:r w:rsidR="00B24A95" w:rsidRPr="00880B49">
              <w:t>the extent to which</w:t>
            </w:r>
            <w:r w:rsidR="00F2336C" w:rsidRPr="00880B49">
              <w:t xml:space="preserve"> the measures </w:t>
            </w:r>
            <w:r w:rsidR="00F2336C" w:rsidRPr="00880B49">
              <w:rPr>
                <w:noProof/>
              </w:rPr>
              <w:t>taken</w:t>
            </w:r>
            <w:r w:rsidR="00F2336C" w:rsidRPr="00880B49">
              <w:t xml:space="preserve"> to correct the situation </w:t>
            </w:r>
            <w:r w:rsidR="00F2336C" w:rsidRPr="00880B49">
              <w:rPr>
                <w:noProof/>
              </w:rPr>
              <w:t>were</w:t>
            </w:r>
            <w:r w:rsidR="00F2336C" w:rsidRPr="00880B49">
              <w:t xml:space="preserve"> reasonable and appropriate.</w:t>
            </w:r>
          </w:p>
          <w:p w14:paraId="1B8125D8" w14:textId="64ED8DD9" w:rsidR="00F2336C" w:rsidRPr="00880B49" w:rsidRDefault="00F2336C" w:rsidP="00880B49">
            <w:pPr>
              <w:ind w:left="245"/>
            </w:pPr>
            <w:r w:rsidRPr="00880B49">
              <w:t xml:space="preserve"> </w:t>
            </w:r>
          </w:p>
          <w:p w14:paraId="6FC5731C" w14:textId="71035AE7" w:rsidR="00F2336C" w:rsidRPr="00880B49" w:rsidRDefault="00F2336C" w:rsidP="00880B49">
            <w:pPr>
              <w:jc w:val="center"/>
              <w:rPr>
                <w:b/>
              </w:rPr>
            </w:pPr>
            <w:r w:rsidRPr="00880B49">
              <w:rPr>
                <w:b/>
              </w:rPr>
              <w:t>– OR –</w:t>
            </w:r>
          </w:p>
          <w:p w14:paraId="488373F3" w14:textId="77777777" w:rsidR="00E82CD6" w:rsidRPr="00880B49" w:rsidRDefault="00E82CD6" w:rsidP="00880B49"/>
          <w:p w14:paraId="7BA9E13E" w14:textId="15F0C2E7" w:rsidR="00F2336C" w:rsidRPr="00880B49" w:rsidRDefault="00194A2A" w:rsidP="00880B49">
            <w:pPr>
              <w:rPr>
                <w:u w:val="single"/>
              </w:rPr>
            </w:pPr>
            <w:r w:rsidRPr="00880B49">
              <w:rPr>
                <w:u w:val="single"/>
              </w:rPr>
              <w:t xml:space="preserve">4.b.iii. </w:t>
            </w:r>
            <w:r w:rsidR="00F2336C" w:rsidRPr="00880B49">
              <w:rPr>
                <w:u w:val="single"/>
              </w:rPr>
              <w:t>Never Received Any Type of Federal or Non-Federal Assistance Agreements (</w:t>
            </w:r>
            <w:r w:rsidR="00983C4E" w:rsidRPr="00880B49">
              <w:rPr>
                <w:u w:val="single"/>
              </w:rPr>
              <w:t xml:space="preserve">8 </w:t>
            </w:r>
            <w:r w:rsidR="00F2336C" w:rsidRPr="00880B49">
              <w:rPr>
                <w:u w:val="single"/>
              </w:rPr>
              <w:t>points)</w:t>
            </w:r>
          </w:p>
          <w:p w14:paraId="256B68EC" w14:textId="1B91BD0A" w:rsidR="00F2336C" w:rsidRPr="00880B49" w:rsidRDefault="00D631A6" w:rsidP="00880B49">
            <w:r w:rsidRPr="00880B49">
              <w:t>T</w:t>
            </w:r>
            <w:r w:rsidR="00F2336C" w:rsidRPr="00880B49">
              <w:t>he extent to which it is clearly af</w:t>
            </w:r>
            <w:r w:rsidR="00AF5392" w:rsidRPr="00880B49">
              <w:t xml:space="preserve">firmed that the organization </w:t>
            </w:r>
            <w:ins w:id="1461" w:author="Salinas, Elyse" w:date="2024-08-28T15:05:00Z">
              <w:r w:rsidR="00DD13B8">
                <w:t xml:space="preserve">has </w:t>
              </w:r>
            </w:ins>
            <w:r w:rsidR="00F2336C" w:rsidRPr="00880B49">
              <w:t>never received any type of federal or non-federal assistance agreement</w:t>
            </w:r>
            <w:r w:rsidR="00A15481">
              <w:t>, o</w:t>
            </w:r>
            <w:r w:rsidR="00AF7878">
              <w:rPr>
                <w:szCs w:val="24"/>
              </w:rPr>
              <w:t>r</w:t>
            </w:r>
            <w:r w:rsidR="003B3899">
              <w:rPr>
                <w:szCs w:val="24"/>
              </w:rPr>
              <w:t xml:space="preserve"> has recently received an assistance agreement, but has not had an opportunity to demonstrate compliance with the award requirements.</w:t>
            </w:r>
            <w:r w:rsidR="003B3899" w:rsidRPr="00247ABF">
              <w:rPr>
                <w:i/>
                <w:iCs/>
                <w:szCs w:val="24"/>
              </w:rPr>
              <w:t xml:space="preserve"> </w:t>
            </w:r>
            <w:r w:rsidR="001F180B" w:rsidRPr="00880B49">
              <w:rPr>
                <w:i/>
                <w:iCs/>
              </w:rPr>
              <w:t>(</w:t>
            </w:r>
            <w:r w:rsidR="00923CB3" w:rsidRPr="00880B49">
              <w:rPr>
                <w:i/>
                <w:iCs/>
                <w:szCs w:val="24"/>
              </w:rPr>
              <w:t xml:space="preserve">These applicants will receive a “neutral” score of </w:t>
            </w:r>
            <w:r w:rsidR="00983C4E" w:rsidRPr="00880B49">
              <w:rPr>
                <w:i/>
                <w:iCs/>
                <w:szCs w:val="24"/>
              </w:rPr>
              <w:t xml:space="preserve">8 </w:t>
            </w:r>
            <w:r w:rsidR="00923CB3" w:rsidRPr="00880B49">
              <w:rPr>
                <w:i/>
                <w:iCs/>
                <w:szCs w:val="24"/>
              </w:rPr>
              <w:t>points.</w:t>
            </w:r>
            <w:r w:rsidR="00212B33" w:rsidRPr="00880B49">
              <w:rPr>
                <w:i/>
                <w:iCs/>
                <w:szCs w:val="24"/>
              </w:rPr>
              <w:t xml:space="preserve"> </w:t>
            </w:r>
            <w:del w:id="1462" w:author="Salinas, Elyse" w:date="2024-08-28T15:05:00Z">
              <w:r w:rsidR="00212B33" w:rsidRPr="00880B49">
                <w:rPr>
                  <w:i/>
                  <w:iCs/>
                </w:rPr>
                <w:delText>Applicants that</w:delText>
              </w:r>
              <w:r w:rsidR="00212B33" w:rsidRPr="00880B49">
                <w:delText xml:space="preserve"> </w:delText>
              </w:r>
              <w:r w:rsidR="00212B33" w:rsidRPr="00880B49">
                <w:rPr>
                  <w:i/>
                  <w:iCs/>
                  <w:szCs w:val="24"/>
                </w:rPr>
                <w:delText>fail</w:delText>
              </w:r>
            </w:del>
            <w:ins w:id="1463" w:author="Salinas, Elyse" w:date="2024-08-28T15:05:00Z">
              <w:r w:rsidR="00DD13B8">
                <w:rPr>
                  <w:i/>
                  <w:iCs/>
                </w:rPr>
                <w:t>Failure</w:t>
              </w:r>
            </w:ins>
            <w:r w:rsidR="00212B33" w:rsidRPr="00880B49">
              <w:rPr>
                <w:i/>
                <w:iCs/>
                <w:szCs w:val="24"/>
              </w:rPr>
              <w:t xml:space="preserve"> to indicate anything in response to this sub-criterion may result in zero points.</w:t>
            </w:r>
            <w:r w:rsidR="001F180B" w:rsidRPr="00880B49">
              <w:rPr>
                <w:i/>
                <w:iCs/>
                <w:szCs w:val="24"/>
              </w:rPr>
              <w:t>)</w:t>
            </w:r>
          </w:p>
        </w:tc>
      </w:tr>
    </w:tbl>
    <w:p w14:paraId="17C41855" w14:textId="77777777" w:rsidR="00BB772F" w:rsidRPr="00880B49" w:rsidRDefault="00BB772F" w:rsidP="00880B49"/>
    <w:p w14:paraId="6AE3F519" w14:textId="3CEA1766" w:rsidR="00F2336C" w:rsidRPr="00880B49" w:rsidRDefault="00F2336C" w:rsidP="00880B49">
      <w:pPr>
        <w:pStyle w:val="Heading2"/>
      </w:pPr>
      <w:bookmarkStart w:id="1464" w:name="_V.B._Considerations_and"/>
      <w:bookmarkStart w:id="1465" w:name="_Toc530493965"/>
      <w:bookmarkStart w:id="1466" w:name="_Toc175674991"/>
      <w:bookmarkStart w:id="1467" w:name="_Toc144900761"/>
      <w:bookmarkEnd w:id="1464"/>
      <w:r w:rsidRPr="00880B49">
        <w:t xml:space="preserve">V.B. </w:t>
      </w:r>
      <w:r w:rsidR="001C3012" w:rsidRPr="00880B49">
        <w:t xml:space="preserve">Other Factors and </w:t>
      </w:r>
      <w:r w:rsidRPr="00880B49">
        <w:t>Considerations</w:t>
      </w:r>
      <w:bookmarkEnd w:id="1465"/>
      <w:bookmarkEnd w:id="1466"/>
      <w:bookmarkEnd w:id="1467"/>
    </w:p>
    <w:p w14:paraId="463EBF89" w14:textId="39D68F53" w:rsidR="00F2336C" w:rsidRPr="00880B49" w:rsidRDefault="00F2336C" w:rsidP="00880B49">
      <w:r w:rsidRPr="00880B49">
        <w:t>In making the final selection</w:t>
      </w:r>
      <w:r w:rsidR="00486E0C" w:rsidRPr="00880B49">
        <w:t>s</w:t>
      </w:r>
      <w:r w:rsidRPr="00880B49">
        <w:t xml:space="preserve"> from among the most highly ranked applicants, EPA’s </w:t>
      </w:r>
      <w:r w:rsidR="00AB1146" w:rsidRPr="00880B49">
        <w:t xml:space="preserve">Headquarters </w:t>
      </w:r>
      <w:r w:rsidRPr="00880B49">
        <w:t>Selection Official m</w:t>
      </w:r>
      <w:r w:rsidR="00563B18" w:rsidRPr="00880B49">
        <w:t>ay consider the factors below as</w:t>
      </w:r>
      <w:r w:rsidRPr="00880B49">
        <w:t xml:space="preserve"> appropriate. </w:t>
      </w:r>
      <w:bookmarkStart w:id="1468" w:name="_Hlk75183019"/>
      <w:bookmarkStart w:id="1469" w:name="_Hlk524695963"/>
      <w:bookmarkStart w:id="1470" w:name="_Hlk524695833"/>
      <w:r w:rsidRPr="00880B49">
        <w:t>Applicants should provi</w:t>
      </w:r>
      <w:r w:rsidR="001C3012" w:rsidRPr="00880B49">
        <w:t xml:space="preserve">de a summary in the </w:t>
      </w:r>
      <w:r w:rsidR="00AB1146" w:rsidRPr="00880B49">
        <w:t>Narrative</w:t>
      </w:r>
      <w:r w:rsidR="001C3012" w:rsidRPr="00880B49">
        <w:t xml:space="preserve"> on the applicable </w:t>
      </w:r>
      <w:r w:rsidRPr="00880B49">
        <w:t>other factors</w:t>
      </w:r>
      <w:bookmarkStart w:id="1471" w:name="_Hlk523762160"/>
      <w:r w:rsidRPr="00880B49">
        <w:t xml:space="preserve"> </w:t>
      </w:r>
      <w:bookmarkStart w:id="1472" w:name="_Hlk75182996"/>
      <w:bookmarkEnd w:id="1468"/>
      <w:r w:rsidRPr="00880B49">
        <w:t>and note the corresponding page number</w:t>
      </w:r>
      <w:bookmarkEnd w:id="1472"/>
      <w:r w:rsidRPr="00880B49">
        <w:t xml:space="preserve"> in the </w:t>
      </w:r>
      <w:hyperlink w:anchor="_IV.D._Cover_Letter" w:history="1">
        <w:r w:rsidR="001753BF" w:rsidRPr="00880B49">
          <w:rPr>
            <w:rStyle w:val="Hyperlink"/>
          </w:rPr>
          <w:t>Narrative</w:t>
        </w:r>
        <w:r w:rsidR="008308BF" w:rsidRPr="00880B49">
          <w:rPr>
            <w:rStyle w:val="Hyperlink"/>
          </w:rPr>
          <w:t xml:space="preserve"> Information Sheet</w:t>
        </w:r>
      </w:hyperlink>
      <w:r w:rsidRPr="00880B49">
        <w:t>.</w:t>
      </w:r>
      <w:bookmarkEnd w:id="1469"/>
      <w:r w:rsidRPr="00880B49">
        <w:t xml:space="preserve"> </w:t>
      </w:r>
      <w:bookmarkEnd w:id="1470"/>
      <w:r w:rsidRPr="00880B49">
        <w:t xml:space="preserve">Other factors include: </w:t>
      </w:r>
      <w:bookmarkEnd w:id="1471"/>
    </w:p>
    <w:p w14:paraId="7046C38F" w14:textId="410DE181" w:rsidR="00F2336C" w:rsidRPr="00880B49" w:rsidRDefault="00E03FD1" w:rsidP="006C78D6">
      <w:pPr>
        <w:pStyle w:val="ListParagraph"/>
        <w:numPr>
          <w:ilvl w:val="0"/>
          <w:numId w:val="53"/>
        </w:numPr>
      </w:pPr>
      <w:bookmarkStart w:id="1473" w:name="_Hlk525558996"/>
      <w:r>
        <w:t>w</w:t>
      </w:r>
      <w:r w:rsidR="00C71A0F">
        <w:t>hether the community population</w:t>
      </w:r>
      <w:r w:rsidR="001C3012">
        <w:t xml:space="preserve"> </w:t>
      </w:r>
      <w:r w:rsidR="00C71A0F">
        <w:t>is</w:t>
      </w:r>
      <w:r w:rsidR="001C3012">
        <w:t xml:space="preserve"> </w:t>
      </w:r>
      <w:del w:id="1474" w:author="Salinas, Elyse" w:date="2024-08-28T15:05:00Z">
        <w:r w:rsidR="001C3012" w:rsidRPr="00880B49">
          <w:delText>10</w:delText>
        </w:r>
      </w:del>
      <w:ins w:id="1475" w:author="Salinas, Elyse" w:date="2024-08-28T15:05:00Z">
        <w:r w:rsidR="001C3012">
          <w:t>1</w:t>
        </w:r>
        <w:r w:rsidR="6A92292C">
          <w:t>5</w:t>
        </w:r>
      </w:ins>
      <w:r w:rsidR="001C3012">
        <w:t>,000 or less</w:t>
      </w:r>
      <w:bookmarkEnd w:id="1473"/>
      <w:r w:rsidR="00F2336C">
        <w:t xml:space="preserve">; </w:t>
      </w:r>
    </w:p>
    <w:p w14:paraId="44D6D1A8" w14:textId="735B5F52" w:rsidR="00A64D3E" w:rsidRPr="00880B49" w:rsidRDefault="00A64D3E" w:rsidP="006C78D6">
      <w:pPr>
        <w:pStyle w:val="ListParagraph"/>
        <w:numPr>
          <w:ilvl w:val="0"/>
          <w:numId w:val="53"/>
        </w:numPr>
      </w:pPr>
      <w:r w:rsidRPr="00880B49">
        <w:t xml:space="preserve">whether the applicant is a federally recognized Indian </w:t>
      </w:r>
      <w:r w:rsidR="00065C7A">
        <w:t>T</w:t>
      </w:r>
      <w:r w:rsidRPr="00880B49">
        <w:t xml:space="preserve">ribe or United States </w:t>
      </w:r>
      <w:r w:rsidR="00065C7A">
        <w:t>T</w:t>
      </w:r>
      <w:r w:rsidRPr="00880B49">
        <w:t xml:space="preserve">erritory or whether the project is assisting a </w:t>
      </w:r>
      <w:r w:rsidR="00065C7A">
        <w:t>T</w:t>
      </w:r>
      <w:r w:rsidRPr="00880B49">
        <w:t xml:space="preserve">ribe or territory; </w:t>
      </w:r>
    </w:p>
    <w:p w14:paraId="6C820201" w14:textId="35C6B530" w:rsidR="006C6E7F" w:rsidRPr="00880B49" w:rsidRDefault="006C6E7F" w:rsidP="006C78D6">
      <w:pPr>
        <w:pStyle w:val="ListParagraph"/>
        <w:numPr>
          <w:ilvl w:val="0"/>
          <w:numId w:val="53"/>
        </w:numPr>
      </w:pPr>
      <w:r w:rsidRPr="00880B49">
        <w:t xml:space="preserve">whether </w:t>
      </w:r>
      <w:r w:rsidR="004906D0" w:rsidRPr="00880B49">
        <w:t xml:space="preserve">the </w:t>
      </w:r>
      <w:r w:rsidRPr="00880B49">
        <w:t>proposed site(s) is impacted by mine-scarred land;</w:t>
      </w:r>
    </w:p>
    <w:p w14:paraId="5293D912" w14:textId="564EBDCE" w:rsidR="006C6E7F" w:rsidRPr="00880B49" w:rsidRDefault="001C3012" w:rsidP="006C78D6">
      <w:pPr>
        <w:pStyle w:val="ListParagraph"/>
        <w:numPr>
          <w:ilvl w:val="0"/>
          <w:numId w:val="53"/>
        </w:numPr>
      </w:pPr>
      <w:r w:rsidRPr="00880B49">
        <w:rPr>
          <w:rFonts w:eastAsia="Calibri"/>
        </w:rPr>
        <w:t>whether a secu</w:t>
      </w:r>
      <w:r w:rsidR="00336991" w:rsidRPr="00880B49">
        <w:rPr>
          <w:rFonts w:eastAsia="Calibri"/>
        </w:rPr>
        <w:t xml:space="preserve">red firm leveraging commitment </w:t>
      </w:r>
      <w:r w:rsidRPr="00880B49">
        <w:rPr>
          <w:rFonts w:eastAsia="Calibri"/>
        </w:rPr>
        <w:t>ties directly to the project and</w:t>
      </w:r>
      <w:r w:rsidR="00336991" w:rsidRPr="00880B49">
        <w:rPr>
          <w:rFonts w:eastAsia="Calibri"/>
        </w:rPr>
        <w:t xml:space="preserve"> will</w:t>
      </w:r>
      <w:r w:rsidRPr="00880B49">
        <w:rPr>
          <w:rFonts w:eastAsia="Calibri"/>
        </w:rPr>
        <w:t xml:space="preserve"> facilitate</w:t>
      </w:r>
      <w:r w:rsidR="00336991" w:rsidRPr="00880B49">
        <w:rPr>
          <w:rFonts w:eastAsia="Calibri"/>
        </w:rPr>
        <w:t xml:space="preserve"> completion of the </w:t>
      </w:r>
      <w:r w:rsidR="000B6A0D">
        <w:rPr>
          <w:rFonts w:eastAsia="Calibri"/>
        </w:rPr>
        <w:t>remediation</w:t>
      </w:r>
      <w:r w:rsidR="00336991" w:rsidRPr="00880B49">
        <w:rPr>
          <w:rFonts w:eastAsia="Calibri"/>
        </w:rPr>
        <w:t>/</w:t>
      </w:r>
      <w:r w:rsidR="004A1310" w:rsidRPr="00880B49">
        <w:rPr>
          <w:szCs w:val="24"/>
        </w:rPr>
        <w:t>reuse</w:t>
      </w:r>
      <w:r w:rsidRPr="00880B49">
        <w:rPr>
          <w:rFonts w:eastAsia="Calibri"/>
        </w:rPr>
        <w:t xml:space="preserve">; </w:t>
      </w:r>
      <w:r w:rsidR="004906D0" w:rsidRPr="00880B49">
        <w:rPr>
          <w:rFonts w:eastAsia="Calibri"/>
        </w:rPr>
        <w:t xml:space="preserve">and whether </w:t>
      </w:r>
      <w:r w:rsidR="00F607AD" w:rsidRPr="00880B49">
        <w:rPr>
          <w:rFonts w:eastAsia="Calibri"/>
        </w:rPr>
        <w:t xml:space="preserve">a </w:t>
      </w:r>
      <w:r w:rsidRPr="00880B49">
        <w:rPr>
          <w:rFonts w:eastAsia="Calibri"/>
          <w:noProof/>
        </w:rPr>
        <w:t>secured</w:t>
      </w:r>
      <w:r w:rsidRPr="00880B49">
        <w:rPr>
          <w:rFonts w:eastAsia="Calibri"/>
        </w:rPr>
        <w:t xml:space="preserve"> resource is identified in the </w:t>
      </w:r>
      <w:r w:rsidR="00AB1146" w:rsidRPr="00880B49">
        <w:rPr>
          <w:rFonts w:eastAsia="Calibri"/>
        </w:rPr>
        <w:t>Narrative</w:t>
      </w:r>
      <w:r w:rsidRPr="00880B49">
        <w:rPr>
          <w:rFonts w:eastAsia="Calibri"/>
        </w:rPr>
        <w:t xml:space="preserve"> and substantiated in the attached documentation</w:t>
      </w:r>
      <w:r w:rsidR="006C6E7F" w:rsidRPr="00880B49">
        <w:t>;</w:t>
      </w:r>
      <w:bookmarkStart w:id="1476" w:name="_Toc264629319"/>
    </w:p>
    <w:p w14:paraId="0CFB795C" w14:textId="506E3D23" w:rsidR="006C6E7F" w:rsidRPr="00880B49" w:rsidRDefault="006C6E7F" w:rsidP="006C78D6">
      <w:pPr>
        <w:pStyle w:val="ListParagraph"/>
        <w:numPr>
          <w:ilvl w:val="0"/>
          <w:numId w:val="53"/>
        </w:numPr>
      </w:pPr>
      <w:r w:rsidRPr="00880B49">
        <w:t>whether the proposed site(s) is adjacent to a body of water</w:t>
      </w:r>
      <w:r w:rsidR="00A824AC">
        <w:t xml:space="preserve"> </w:t>
      </w:r>
      <w:r w:rsidR="00A824AC" w:rsidRPr="00A824AC">
        <w:t>(i.e., the border of the proposed site(s) is contiguous or partially contiguous to the body of water, or would be contiguous or partially contiguous with a body of water but for a street, road, or other public thoroughfare separating them)</w:t>
      </w:r>
      <w:r w:rsidRPr="00880B49">
        <w:t>;</w:t>
      </w:r>
    </w:p>
    <w:p w14:paraId="266B6E87" w14:textId="4C90E688" w:rsidR="006C6E7F" w:rsidRPr="00880B49" w:rsidRDefault="006C6E7F" w:rsidP="006C78D6">
      <w:pPr>
        <w:pStyle w:val="ListParagraph"/>
        <w:numPr>
          <w:ilvl w:val="0"/>
          <w:numId w:val="53"/>
        </w:numPr>
      </w:pPr>
      <w:r w:rsidRPr="00880B49">
        <w:t xml:space="preserve">whether the proposed site(s) is in a federally designated </w:t>
      </w:r>
      <w:r w:rsidRPr="00880B49">
        <w:rPr>
          <w:noProof/>
        </w:rPr>
        <w:t>flood plain</w:t>
      </w:r>
      <w:r w:rsidRPr="00880B49">
        <w:t xml:space="preserve">; </w:t>
      </w:r>
      <w:del w:id="1477" w:author="Salinas, Elyse" w:date="2024-08-28T15:05:00Z">
        <w:r w:rsidRPr="00880B49">
          <w:delText>and</w:delText>
        </w:r>
      </w:del>
    </w:p>
    <w:p w14:paraId="0EE72813" w14:textId="6C8C6AAD" w:rsidR="008D33C9" w:rsidRPr="00880B49" w:rsidRDefault="006C6E7F" w:rsidP="006C78D6">
      <w:pPr>
        <w:pStyle w:val="ListParagraph"/>
        <w:numPr>
          <w:ilvl w:val="0"/>
          <w:numId w:val="53"/>
        </w:numPr>
      </w:pPr>
      <w:r w:rsidRPr="00880B49">
        <w:t>whether</w:t>
      </w:r>
      <w:r w:rsidR="004906D0" w:rsidRPr="00880B49">
        <w:t xml:space="preserve"> </w:t>
      </w:r>
      <w:r w:rsidR="004A1310" w:rsidRPr="00880B49">
        <w:rPr>
          <w:szCs w:val="24"/>
        </w:rPr>
        <w:t>reuse</w:t>
      </w:r>
      <w:r w:rsidR="004906D0" w:rsidRPr="00880B49">
        <w:t xml:space="preserve"> of the proposed </w:t>
      </w:r>
      <w:r w:rsidRPr="00880B49">
        <w:t xml:space="preserve">site(s) will facilitate renewable energy from wind, solar, or geothermal energy; </w:t>
      </w:r>
    </w:p>
    <w:p w14:paraId="54557524" w14:textId="77777777" w:rsidR="00954D72" w:rsidRDefault="008D33C9" w:rsidP="006C78D6">
      <w:pPr>
        <w:pStyle w:val="ListParagraph"/>
        <w:numPr>
          <w:ilvl w:val="0"/>
          <w:numId w:val="53"/>
        </w:numPr>
      </w:pPr>
      <w:r w:rsidRPr="00880B49">
        <w:t xml:space="preserve">whether </w:t>
      </w:r>
      <w:r w:rsidRPr="00880B49">
        <w:rPr>
          <w:szCs w:val="24"/>
        </w:rPr>
        <w:t>reuse</w:t>
      </w:r>
      <w:r w:rsidRPr="00880B49">
        <w:t xml:space="preserve"> of the proposed site(s) </w:t>
      </w:r>
      <w:r w:rsidRPr="00880B49">
        <w:rPr>
          <w:szCs w:val="24"/>
        </w:rPr>
        <w:t>will incorporate energy efficiency measures</w:t>
      </w:r>
      <w:r w:rsidR="00764CFD" w:rsidRPr="00880B49">
        <w:t xml:space="preserve">; </w:t>
      </w:r>
    </w:p>
    <w:p w14:paraId="3E7DCECB" w14:textId="0E6CE760" w:rsidR="00764CFD" w:rsidRPr="00880B49" w:rsidRDefault="00954D72" w:rsidP="006C78D6">
      <w:pPr>
        <w:pStyle w:val="ListParagraph"/>
        <w:numPr>
          <w:ilvl w:val="0"/>
          <w:numId w:val="53"/>
        </w:numPr>
      </w:pPr>
      <w:r>
        <w:t>w</w:t>
      </w:r>
      <w:r w:rsidRPr="00954D72">
        <w:t xml:space="preserve">hether the </w:t>
      </w:r>
      <w:r w:rsidR="004732B4">
        <w:t>proposed project will improve local</w:t>
      </w:r>
      <w:r w:rsidRPr="00954D72">
        <w:t xml:space="preserve"> climate adaptation</w:t>
      </w:r>
      <w:r w:rsidR="004732B4">
        <w:t>/</w:t>
      </w:r>
      <w:r w:rsidRPr="00954D72">
        <w:t>mitigation</w:t>
      </w:r>
      <w:r w:rsidR="00C160A5">
        <w:t xml:space="preserve"> capacity and resilience to protect residents and community investments</w:t>
      </w:r>
      <w:r>
        <w:t xml:space="preserve">; </w:t>
      </w:r>
      <w:r w:rsidR="00764CFD" w:rsidRPr="00880B49">
        <w:t>and</w:t>
      </w:r>
    </w:p>
    <w:p w14:paraId="081282C2" w14:textId="17F2F6C0" w:rsidR="001C1FE4" w:rsidRPr="00880B49" w:rsidRDefault="001C1FE4" w:rsidP="006C78D6">
      <w:pPr>
        <w:pStyle w:val="ListParagraph"/>
        <w:numPr>
          <w:ilvl w:val="0"/>
          <w:numId w:val="53"/>
        </w:numPr>
        <w:tabs>
          <w:tab w:val="left" w:pos="360"/>
          <w:tab w:val="left" w:pos="720"/>
          <w:tab w:val="left" w:pos="1080"/>
          <w:tab w:val="left" w:pos="1440"/>
          <w:tab w:val="left" w:pos="1800"/>
          <w:tab w:val="left" w:pos="2160"/>
        </w:tabs>
        <w:rPr>
          <w:szCs w:val="24"/>
        </w:rPr>
      </w:pPr>
      <w:r w:rsidRPr="00880B49">
        <w:rPr>
          <w:szCs w:val="24"/>
        </w:rPr>
        <w:t xml:space="preserve">whether </w:t>
      </w:r>
      <w:r w:rsidR="00047F31">
        <w:rPr>
          <w:szCs w:val="24"/>
        </w:rPr>
        <w:t>a</w:t>
      </w:r>
      <w:r w:rsidR="00047F31" w:rsidRPr="00880B49">
        <w:rPr>
          <w:szCs w:val="24"/>
        </w:rPr>
        <w:t xml:space="preserve"> </w:t>
      </w:r>
      <w:r w:rsidRPr="00880B49">
        <w:rPr>
          <w:szCs w:val="24"/>
        </w:rPr>
        <w:t xml:space="preserve">target area(s) is </w:t>
      </w:r>
      <w:del w:id="1478" w:author="Salinas, Elyse" w:date="2024-08-28T15:05:00Z">
        <w:r w:rsidRPr="00880B49">
          <w:rPr>
            <w:szCs w:val="24"/>
          </w:rPr>
          <w:delText>located within a community in which</w:delText>
        </w:r>
      </w:del>
      <w:ins w:id="1479" w:author="Salinas, Elyse" w:date="2024-08-28T15:05:00Z">
        <w:r w:rsidR="003D2F79">
          <w:rPr>
            <w:szCs w:val="24"/>
          </w:rPr>
          <w:t>impacted by</w:t>
        </w:r>
      </w:ins>
      <w:r w:rsidRPr="00880B49">
        <w:rPr>
          <w:szCs w:val="24"/>
        </w:rPr>
        <w:t xml:space="preserve"> a coal-fired power plant </w:t>
      </w:r>
      <w:ins w:id="1480" w:author="Salinas, Elyse" w:date="2024-08-28T15:05:00Z">
        <w:r w:rsidR="003D2F79">
          <w:rPr>
            <w:szCs w:val="24"/>
          </w:rPr>
          <w:t xml:space="preserve">that </w:t>
        </w:r>
      </w:ins>
      <w:r w:rsidRPr="00880B49">
        <w:rPr>
          <w:szCs w:val="24"/>
        </w:rPr>
        <w:t>has recently closed (</w:t>
      </w:r>
      <w:del w:id="1481" w:author="Salinas, Elyse" w:date="2024-08-28T15:05:00Z">
        <w:r w:rsidRPr="00880B49">
          <w:rPr>
            <w:szCs w:val="24"/>
          </w:rPr>
          <w:delText>201</w:delText>
        </w:r>
        <w:r w:rsidR="00C160A5">
          <w:rPr>
            <w:szCs w:val="24"/>
          </w:rPr>
          <w:delText>3</w:delText>
        </w:r>
      </w:del>
      <w:ins w:id="1482" w:author="Salinas, Elyse" w:date="2024-08-28T15:05:00Z">
        <w:r w:rsidRPr="00880B49">
          <w:rPr>
            <w:szCs w:val="24"/>
          </w:rPr>
          <w:t>201</w:t>
        </w:r>
        <w:r w:rsidR="00A92DBC">
          <w:rPr>
            <w:szCs w:val="24"/>
          </w:rPr>
          <w:t>4</w:t>
        </w:r>
      </w:ins>
      <w:r w:rsidRPr="00880B49">
        <w:rPr>
          <w:szCs w:val="24"/>
        </w:rPr>
        <w:t xml:space="preserve"> or later) or is closing.</w:t>
      </w:r>
    </w:p>
    <w:bookmarkEnd w:id="1476"/>
    <w:p w14:paraId="2FE0AD72" w14:textId="1D997028" w:rsidR="006C6E7F" w:rsidRPr="00880B49" w:rsidRDefault="006C6E7F" w:rsidP="00880B49"/>
    <w:p w14:paraId="417D7062" w14:textId="40436808" w:rsidR="00A64D3E" w:rsidRPr="00880B49" w:rsidRDefault="00A64D3E" w:rsidP="00880B49">
      <w:pPr>
        <w:pStyle w:val="Level2"/>
        <w:ind w:left="0"/>
        <w:rPr>
          <w:bCs/>
        </w:rPr>
      </w:pPr>
      <w:r w:rsidRPr="00880B49">
        <w:rPr>
          <w:bCs/>
        </w:rPr>
        <w:t>Additionally, EPA’s</w:t>
      </w:r>
      <w:r w:rsidR="00950DE9" w:rsidRPr="00880B49">
        <w:rPr>
          <w:bCs/>
        </w:rPr>
        <w:t xml:space="preserve"> </w:t>
      </w:r>
      <w:r w:rsidR="00950DE9" w:rsidRPr="00880B49">
        <w:t>Headquarters</w:t>
      </w:r>
      <w:r w:rsidRPr="00880B49">
        <w:rPr>
          <w:bCs/>
        </w:rPr>
        <w:t xml:space="preserve"> Selection Official may take the following considerations into account when making final selections:</w:t>
      </w:r>
    </w:p>
    <w:p w14:paraId="5A7901AD" w14:textId="2697DF5A" w:rsidR="007963F8" w:rsidRPr="00880B49" w:rsidRDefault="007963F8" w:rsidP="007963F8">
      <w:pPr>
        <w:pStyle w:val="ListParagraph"/>
        <w:numPr>
          <w:ilvl w:val="0"/>
          <w:numId w:val="53"/>
        </w:numPr>
        <w:tabs>
          <w:tab w:val="left" w:pos="360"/>
          <w:tab w:val="left" w:pos="720"/>
          <w:tab w:val="left" w:pos="1080"/>
          <w:tab w:val="left" w:pos="1440"/>
          <w:tab w:val="left" w:pos="1800"/>
          <w:tab w:val="left" w:pos="2160"/>
        </w:tabs>
        <w:rPr>
          <w:ins w:id="1483" w:author="Salinas, Elyse" w:date="2024-08-28T15:05:00Z"/>
          <w:szCs w:val="24"/>
        </w:rPr>
      </w:pPr>
      <w:bookmarkStart w:id="1484" w:name="_Hlk524695879"/>
      <w:bookmarkStart w:id="1485" w:name="_Hlk524696021"/>
      <w:ins w:id="1486" w:author="Salinas, Elyse" w:date="2024-08-28T15:05:00Z">
        <w:r w:rsidRPr="00880B49">
          <w:rPr>
            <w:szCs w:val="24"/>
          </w:rPr>
          <w:t xml:space="preserve">whether </w:t>
        </w:r>
        <w:r>
          <w:rPr>
            <w:szCs w:val="24"/>
          </w:rPr>
          <w:t>a</w:t>
        </w:r>
        <w:r w:rsidRPr="00880B49">
          <w:rPr>
            <w:szCs w:val="24"/>
          </w:rPr>
          <w:t xml:space="preserve"> target area(s) is located within, or includes, a</w:t>
        </w:r>
        <w:r>
          <w:rPr>
            <w:szCs w:val="24"/>
          </w:rPr>
          <w:t>ny</w:t>
        </w:r>
        <w:r w:rsidRPr="00880B49">
          <w:rPr>
            <w:szCs w:val="24"/>
          </w:rPr>
          <w:t xml:space="preserve"> census tract </w:t>
        </w:r>
        <w:r>
          <w:rPr>
            <w:szCs w:val="24"/>
          </w:rPr>
          <w:t>identified as disadvantaged by CEJST</w:t>
        </w:r>
        <w:r w:rsidR="00EF3D9E">
          <w:rPr>
            <w:szCs w:val="24"/>
          </w:rPr>
          <w:t>;</w:t>
        </w:r>
      </w:ins>
    </w:p>
    <w:p w14:paraId="3A767CB6" w14:textId="62F9B6C9" w:rsidR="001C3012" w:rsidRPr="00880B49" w:rsidRDefault="001C3012" w:rsidP="006C78D6">
      <w:pPr>
        <w:pStyle w:val="ListParagraph"/>
        <w:numPr>
          <w:ilvl w:val="0"/>
          <w:numId w:val="53"/>
        </w:numPr>
      </w:pPr>
      <w:r w:rsidRPr="00880B49">
        <w:t>distribution of funds between urban and non-urban areas</w:t>
      </w:r>
      <w:r w:rsidR="00464F56" w:rsidRPr="00880B49">
        <w:t>;</w:t>
      </w:r>
      <w:bookmarkEnd w:id="1484"/>
    </w:p>
    <w:bookmarkEnd w:id="1485"/>
    <w:p w14:paraId="65C92827" w14:textId="3F3B861E" w:rsidR="00F2336C" w:rsidRPr="00880B49" w:rsidRDefault="001C3012" w:rsidP="006C78D6">
      <w:pPr>
        <w:pStyle w:val="ListParagraph"/>
        <w:numPr>
          <w:ilvl w:val="0"/>
          <w:numId w:val="53"/>
        </w:numPr>
      </w:pPr>
      <w:r w:rsidRPr="00880B49">
        <w:t xml:space="preserve">whether </w:t>
      </w:r>
      <w:r w:rsidR="00F2336C" w:rsidRPr="00880B49">
        <w:t xml:space="preserve">the </w:t>
      </w:r>
      <w:r w:rsidR="005975B1">
        <w:t>proposed site(s)</w:t>
      </w:r>
      <w:r w:rsidR="00F2336C" w:rsidRPr="00880B49">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w:t>
      </w:r>
    </w:p>
    <w:p w14:paraId="4AF73051" w14:textId="448B5DD8" w:rsidR="00340F1F" w:rsidRDefault="00F2336C" w:rsidP="006C78D6">
      <w:pPr>
        <w:pStyle w:val="ListParagraph"/>
        <w:numPr>
          <w:ilvl w:val="0"/>
          <w:numId w:val="53"/>
        </w:numPr>
      </w:pPr>
      <w:r w:rsidRPr="00880B49">
        <w:t>the distribution of funds among EPA’s ten Regions</w:t>
      </w:r>
      <w:r w:rsidR="001C1FE4" w:rsidRPr="00880B49">
        <w:t>;</w:t>
      </w:r>
      <w:r w:rsidR="00C62BA9" w:rsidRPr="00880B49">
        <w:t xml:space="preserve"> </w:t>
      </w:r>
      <w:ins w:id="1487" w:author="Salinas, Elyse" w:date="2024-08-28T15:05:00Z">
        <w:r w:rsidR="00D43C6B">
          <w:t>and</w:t>
        </w:r>
      </w:ins>
    </w:p>
    <w:p w14:paraId="5EF0D820" w14:textId="77777777" w:rsidR="00312558" w:rsidRDefault="00312558" w:rsidP="006C78D6">
      <w:pPr>
        <w:pStyle w:val="ListParagraph"/>
        <w:numPr>
          <w:ilvl w:val="0"/>
          <w:numId w:val="53"/>
        </w:numPr>
        <w:rPr>
          <w:del w:id="1488" w:author="Salinas, Elyse" w:date="2024-08-28T15:05:00Z"/>
        </w:rPr>
      </w:pPr>
      <w:bookmarkStart w:id="1489" w:name="_Hlk105483123"/>
      <w:r>
        <w:t xml:space="preserve">whether the applicant has not </w:t>
      </w:r>
      <w:r w:rsidR="00B85FFF">
        <w:t xml:space="preserve">previously </w:t>
      </w:r>
      <w:r>
        <w:t>been awarded a Brownfield Cleanup Grant</w:t>
      </w:r>
      <w:del w:id="1490" w:author="Salinas, Elyse" w:date="2024-08-28T15:05:00Z">
        <w:r>
          <w:delText>;</w:delText>
        </w:r>
      </w:del>
    </w:p>
    <w:p w14:paraId="7AD8C497" w14:textId="58A01C30" w:rsidR="00312558" w:rsidRDefault="00E643AA" w:rsidP="006C78D6">
      <w:pPr>
        <w:pStyle w:val="ListParagraph"/>
        <w:numPr>
          <w:ilvl w:val="0"/>
          <w:numId w:val="53"/>
        </w:numPr>
        <w:pPrChange w:id="1491" w:author="Salinas, Elyse" w:date="2024-08-28T15:05:00Z">
          <w:pPr>
            <w:pStyle w:val="ListParagraph"/>
            <w:numPr>
              <w:numId w:val="53"/>
            </w:numPr>
            <w:tabs>
              <w:tab w:val="left" w:pos="360"/>
              <w:tab w:val="left" w:pos="720"/>
              <w:tab w:val="left" w:pos="1080"/>
              <w:tab w:val="left" w:pos="1440"/>
              <w:tab w:val="left" w:pos="1800"/>
              <w:tab w:val="left" w:pos="2160"/>
            </w:tabs>
            <w:ind w:hanging="360"/>
          </w:pPr>
        </w:pPrChange>
      </w:pPr>
      <w:del w:id="1492" w:author="Salinas, Elyse" w:date="2024-08-28T15:05:00Z">
        <w:r w:rsidRPr="00880B49">
          <w:rPr>
            <w:szCs w:val="24"/>
          </w:rPr>
          <w:delText xml:space="preserve">whether </w:delText>
        </w:r>
        <w:r w:rsidR="0044134B">
          <w:rPr>
            <w:szCs w:val="24"/>
          </w:rPr>
          <w:delText>a</w:delText>
        </w:r>
        <w:r w:rsidR="0044134B" w:rsidRPr="00880B49">
          <w:rPr>
            <w:szCs w:val="24"/>
          </w:rPr>
          <w:delText xml:space="preserve"> </w:delText>
        </w:r>
        <w:r w:rsidRPr="00880B49">
          <w:rPr>
            <w:szCs w:val="24"/>
          </w:rPr>
          <w:delText xml:space="preserve">target area(s) is located within, or includes, a </w:delText>
        </w:r>
        <w:r w:rsidR="00C160A5">
          <w:rPr>
            <w:szCs w:val="24"/>
          </w:rPr>
          <w:delText xml:space="preserve">disadvantaged </w:delText>
        </w:r>
        <w:r w:rsidRPr="00880B49">
          <w:rPr>
            <w:szCs w:val="24"/>
          </w:rPr>
          <w:delText xml:space="preserve">census tract </w:delText>
        </w:r>
        <w:r w:rsidR="00C160A5">
          <w:rPr>
            <w:szCs w:val="24"/>
          </w:rPr>
          <w:delText>according to CEJST</w:delText>
        </w:r>
      </w:del>
      <w:r w:rsidR="00D43C6B">
        <w:t>.</w:t>
      </w:r>
    </w:p>
    <w:p w14:paraId="1C7D8B0E" w14:textId="77777777" w:rsidR="0092719E" w:rsidRPr="00880B49" w:rsidRDefault="0092719E" w:rsidP="00880B49">
      <w:pPr>
        <w:pStyle w:val="NoSpacing"/>
      </w:pPr>
      <w:bookmarkStart w:id="1493" w:name="_Toc199564158"/>
      <w:bookmarkStart w:id="1494" w:name="_Toc264629312"/>
      <w:bookmarkEnd w:id="1489"/>
    </w:p>
    <w:p w14:paraId="6E85186D" w14:textId="77777777" w:rsidR="005659A9" w:rsidRPr="00880B49" w:rsidRDefault="005659A9" w:rsidP="00880B49">
      <w:pPr>
        <w:pStyle w:val="Heading2"/>
      </w:pPr>
      <w:bookmarkStart w:id="1495" w:name="_Toc530493966"/>
      <w:bookmarkStart w:id="1496" w:name="_Toc175674992"/>
      <w:bookmarkStart w:id="1497" w:name="_Toc530493967"/>
      <w:bookmarkStart w:id="1498" w:name="_Toc144900762"/>
      <w:bookmarkEnd w:id="1493"/>
      <w:bookmarkEnd w:id="1494"/>
      <w:r w:rsidRPr="00880B49">
        <w:t>V.C. Review and Selection Process</w:t>
      </w:r>
      <w:bookmarkEnd w:id="1495"/>
      <w:bookmarkEnd w:id="1496"/>
      <w:bookmarkEnd w:id="1498"/>
    </w:p>
    <w:p w14:paraId="03070EA1" w14:textId="36DAFC91" w:rsidR="005659A9" w:rsidRPr="00880B49" w:rsidRDefault="005659A9" w:rsidP="00880B49">
      <w:bookmarkStart w:id="1499" w:name="_Hlk522711443"/>
      <w:r w:rsidRPr="00880B49">
        <w:t xml:space="preserve">Timely submitted applications will initially be reviewed by the EPA Regional Office </w:t>
      </w:r>
      <w:r w:rsidR="00D6435E" w:rsidRPr="00880B49">
        <w:rPr>
          <w:szCs w:val="24"/>
        </w:rPr>
        <w:t>which covers the location of the project</w:t>
      </w:r>
      <w:r w:rsidR="00D6435E" w:rsidRPr="00880B49">
        <w:t xml:space="preserve"> </w:t>
      </w:r>
      <w:r w:rsidRPr="00880B49">
        <w:t xml:space="preserve">to determine compliance with the applicable threshold </w:t>
      </w:r>
      <w:r w:rsidR="00E545BF">
        <w:rPr>
          <w:szCs w:val="24"/>
        </w:rPr>
        <w:t xml:space="preserve">eligibility </w:t>
      </w:r>
      <w:r w:rsidRPr="00880B49">
        <w:t>criteria for Cleanup Grants (</w:t>
      </w:r>
      <w:hyperlink w:anchor="_III.B._Threshold_Criteria" w:history="1">
        <w:r w:rsidRPr="00880B49">
          <w:rPr>
            <w:rStyle w:val="Hyperlink"/>
          </w:rPr>
          <w:t>Section III.B.</w:t>
        </w:r>
      </w:hyperlink>
      <w:r w:rsidRPr="00880B49">
        <w:t xml:space="preserve">). All applications that pass the threshold criteria review will be evaluated by national evaluation panels. The national evaluation panels will be </w:t>
      </w:r>
      <w:bookmarkStart w:id="1500" w:name="_Hlk524688169"/>
      <w:r w:rsidRPr="00880B49">
        <w:t>comprised</w:t>
      </w:r>
      <w:bookmarkEnd w:id="1500"/>
      <w:r w:rsidRPr="00880B49">
        <w:t xml:space="preserve"> of EPA staff and potentially other federal agency representatives </w:t>
      </w:r>
      <w:r w:rsidRPr="00880B49">
        <w:rPr>
          <w:noProof/>
        </w:rPr>
        <w:t>chosen</w:t>
      </w:r>
      <w:r w:rsidRPr="00880B49">
        <w:t xml:space="preserve"> for their expertise in the range of activities associated with the </w:t>
      </w:r>
      <w:r w:rsidR="00AB3C6B">
        <w:t>B</w:t>
      </w:r>
      <w:r w:rsidRPr="00880B49">
        <w:t xml:space="preserve">rownfield </w:t>
      </w:r>
      <w:r w:rsidR="00AB3C6B">
        <w:t>C</w:t>
      </w:r>
      <w:r w:rsidRPr="00880B49">
        <w:t>leanup</w:t>
      </w:r>
      <w:r w:rsidR="00AB3C6B">
        <w:t xml:space="preserve"> Grant</w:t>
      </w:r>
      <w:r w:rsidRPr="00880B49">
        <w:t xml:space="preserve">s. Eligible applications will be evaluated based on the criteria described in </w:t>
      </w:r>
      <w:hyperlink w:anchor="_V.A._Evaluation_Criteria" w:history="1">
        <w:r w:rsidRPr="00880B49">
          <w:rPr>
            <w:rStyle w:val="Hyperlink"/>
          </w:rPr>
          <w:t>Section V.A.</w:t>
        </w:r>
      </w:hyperlink>
      <w:r w:rsidRPr="00880B49">
        <w:t xml:space="preserve"> and ranking list</w:t>
      </w:r>
      <w:r w:rsidR="00364217">
        <w:t>s</w:t>
      </w:r>
      <w:r w:rsidRPr="00880B49">
        <w:t xml:space="preserve"> of applicants will be developed. </w:t>
      </w:r>
    </w:p>
    <w:p w14:paraId="40C8E1DF" w14:textId="16755262" w:rsidR="005659A9" w:rsidRDefault="005659A9" w:rsidP="00880B49"/>
    <w:p w14:paraId="75028B6A" w14:textId="47437A71" w:rsidR="00364217" w:rsidRPr="00247ABF" w:rsidRDefault="00364217" w:rsidP="00364217">
      <w:pPr>
        <w:rPr>
          <w:szCs w:val="24"/>
        </w:rPr>
      </w:pPr>
      <w:r w:rsidRPr="00247ABF">
        <w:rPr>
          <w:szCs w:val="24"/>
        </w:rPr>
        <w:t>For selection purposes, EPA’s Office of Brownfields and Land Revitalization (OBLR) will prepare t</w:t>
      </w:r>
      <w:r>
        <w:rPr>
          <w:szCs w:val="24"/>
        </w:rPr>
        <w:t>hree</w:t>
      </w:r>
      <w:r w:rsidRPr="00247ABF">
        <w:rPr>
          <w:szCs w:val="24"/>
        </w:rPr>
        <w:t xml:space="preserve"> ranked lists of applications. </w:t>
      </w:r>
    </w:p>
    <w:p w14:paraId="2DE63EC3" w14:textId="6750CF71" w:rsidR="00364217" w:rsidRDefault="00364217" w:rsidP="00880B49"/>
    <w:p w14:paraId="1BD60A65" w14:textId="14944AB6" w:rsidR="00364217" w:rsidRPr="004A0774" w:rsidRDefault="00364217" w:rsidP="006C78D6">
      <w:pPr>
        <w:pStyle w:val="ListParagraph"/>
        <w:numPr>
          <w:ilvl w:val="0"/>
          <w:numId w:val="74"/>
        </w:numPr>
        <w:rPr>
          <w:szCs w:val="24"/>
        </w:rPr>
      </w:pPr>
      <w:r w:rsidRPr="004A0774">
        <w:rPr>
          <w:szCs w:val="24"/>
        </w:rPr>
        <w:t xml:space="preserve">One list will be comprised of applicants requesting up to $500,000. EPA expects to select approximately </w:t>
      </w:r>
      <w:del w:id="1501" w:author="Salinas, Elyse" w:date="2024-08-28T15:05:00Z">
        <w:r w:rsidR="004A0774">
          <w:rPr>
            <w:szCs w:val="24"/>
          </w:rPr>
          <w:delText>40</w:delText>
        </w:r>
      </w:del>
      <w:ins w:id="1502" w:author="Salinas, Elyse" w:date="2024-08-28T15:05:00Z">
        <w:r w:rsidR="00B47C76">
          <w:rPr>
            <w:szCs w:val="24"/>
          </w:rPr>
          <w:t>30</w:t>
        </w:r>
      </w:ins>
      <w:r w:rsidR="004A0774">
        <w:rPr>
          <w:szCs w:val="24"/>
        </w:rPr>
        <w:t xml:space="preserve"> applications</w:t>
      </w:r>
      <w:r w:rsidRPr="004A0774">
        <w:rPr>
          <w:szCs w:val="24"/>
        </w:rPr>
        <w:t xml:space="preserve"> in this category.</w:t>
      </w:r>
    </w:p>
    <w:p w14:paraId="7EA40E4C" w14:textId="1802EE54" w:rsidR="00364217" w:rsidRPr="004A0774" w:rsidRDefault="00364217" w:rsidP="006C78D6">
      <w:pPr>
        <w:pStyle w:val="ListParagraph"/>
        <w:numPr>
          <w:ilvl w:val="0"/>
          <w:numId w:val="74"/>
        </w:numPr>
        <w:rPr>
          <w:szCs w:val="24"/>
        </w:rPr>
      </w:pPr>
      <w:r w:rsidRPr="004A0774">
        <w:rPr>
          <w:szCs w:val="24"/>
        </w:rPr>
        <w:t>A second list will be comprised of applicants requesting between $500,001 and $</w:t>
      </w:r>
      <w:r w:rsidR="00F0166D">
        <w:rPr>
          <w:szCs w:val="24"/>
        </w:rPr>
        <w:t>2</w:t>
      </w:r>
      <w:r w:rsidRPr="004A0774">
        <w:rPr>
          <w:szCs w:val="24"/>
        </w:rPr>
        <w:t xml:space="preserve">,000,000. EPA expects to select approximately </w:t>
      </w:r>
      <w:del w:id="1503" w:author="Salinas, Elyse" w:date="2024-08-28T15:05:00Z">
        <w:r w:rsidR="004A0774">
          <w:rPr>
            <w:szCs w:val="24"/>
          </w:rPr>
          <w:delText>25</w:delText>
        </w:r>
      </w:del>
      <w:ins w:id="1504" w:author="Salinas, Elyse" w:date="2024-08-28T15:05:00Z">
        <w:r w:rsidR="007669A4">
          <w:rPr>
            <w:szCs w:val="24"/>
          </w:rPr>
          <w:t>23</w:t>
        </w:r>
      </w:ins>
      <w:r w:rsidRPr="004A0774">
        <w:rPr>
          <w:szCs w:val="24"/>
        </w:rPr>
        <w:t xml:space="preserve"> </w:t>
      </w:r>
      <w:r w:rsidR="004A0774">
        <w:rPr>
          <w:szCs w:val="24"/>
        </w:rPr>
        <w:t xml:space="preserve">applications </w:t>
      </w:r>
      <w:r w:rsidRPr="004A0774">
        <w:rPr>
          <w:szCs w:val="24"/>
        </w:rPr>
        <w:t>in this category.</w:t>
      </w:r>
    </w:p>
    <w:p w14:paraId="659F5B21" w14:textId="4B5D97E2" w:rsidR="00364217" w:rsidRDefault="00364217" w:rsidP="006C78D6">
      <w:pPr>
        <w:pStyle w:val="ListParagraph"/>
        <w:numPr>
          <w:ilvl w:val="0"/>
          <w:numId w:val="74"/>
        </w:numPr>
        <w:rPr>
          <w:szCs w:val="24"/>
        </w:rPr>
      </w:pPr>
      <w:r w:rsidRPr="004A0774">
        <w:rPr>
          <w:szCs w:val="24"/>
        </w:rPr>
        <w:t>A third list will be comprised of applicants requesting between $</w:t>
      </w:r>
      <w:r w:rsidR="00F0166D">
        <w:rPr>
          <w:szCs w:val="24"/>
        </w:rPr>
        <w:t>2</w:t>
      </w:r>
      <w:r w:rsidRPr="004A0774">
        <w:rPr>
          <w:szCs w:val="24"/>
        </w:rPr>
        <w:t>,000,001 and $</w:t>
      </w:r>
      <w:del w:id="1505" w:author="Salinas, Elyse" w:date="2024-08-28T15:05:00Z">
        <w:r w:rsidR="00C90105">
          <w:rPr>
            <w:szCs w:val="24"/>
          </w:rPr>
          <w:delText>5</w:delText>
        </w:r>
      </w:del>
      <w:ins w:id="1506" w:author="Salinas, Elyse" w:date="2024-08-28T15:05:00Z">
        <w:r w:rsidR="007669A4">
          <w:rPr>
            <w:szCs w:val="24"/>
          </w:rPr>
          <w:t>4</w:t>
        </w:r>
      </w:ins>
      <w:r w:rsidRPr="004A0774">
        <w:rPr>
          <w:szCs w:val="24"/>
        </w:rPr>
        <w:t xml:space="preserve">,000,000. EPA expects to select approximately </w:t>
      </w:r>
      <w:del w:id="1507" w:author="Salinas, Elyse" w:date="2024-08-28T15:05:00Z">
        <w:r w:rsidR="004A0774">
          <w:rPr>
            <w:szCs w:val="24"/>
          </w:rPr>
          <w:delText>8</w:delText>
        </w:r>
      </w:del>
      <w:ins w:id="1508" w:author="Salinas, Elyse" w:date="2024-08-28T15:05:00Z">
        <w:r w:rsidR="007669A4">
          <w:rPr>
            <w:szCs w:val="24"/>
          </w:rPr>
          <w:t>10</w:t>
        </w:r>
      </w:ins>
      <w:r w:rsidR="004A0774">
        <w:rPr>
          <w:szCs w:val="24"/>
        </w:rPr>
        <w:t xml:space="preserve"> applications</w:t>
      </w:r>
      <w:r w:rsidRPr="004A0774">
        <w:rPr>
          <w:szCs w:val="24"/>
        </w:rPr>
        <w:t xml:space="preserve"> in this category.</w:t>
      </w:r>
    </w:p>
    <w:p w14:paraId="40B59B34" w14:textId="77777777" w:rsidR="00364217" w:rsidRDefault="00364217" w:rsidP="00880B49"/>
    <w:p w14:paraId="22547CF0" w14:textId="38EF90EA" w:rsidR="00FC2183" w:rsidRDefault="005659A9" w:rsidP="00880B49">
      <w:pPr>
        <w:rPr>
          <w:rStyle w:val="Hyperlink"/>
        </w:rPr>
      </w:pPr>
      <w:r w:rsidRPr="00880B49">
        <w:t xml:space="preserve">The OBLR will provide the </w:t>
      </w:r>
      <w:r w:rsidR="00280108">
        <w:t xml:space="preserve">three </w:t>
      </w:r>
      <w:r w:rsidRPr="00880B49">
        <w:t>list</w:t>
      </w:r>
      <w:r w:rsidR="00364217">
        <w:t>s</w:t>
      </w:r>
      <w:r w:rsidRPr="00880B49">
        <w:t xml:space="preserve"> to the </w:t>
      </w:r>
      <w:r w:rsidR="009035A0" w:rsidRPr="00880B49">
        <w:rPr>
          <w:szCs w:val="24"/>
        </w:rPr>
        <w:t>Headquarters</w:t>
      </w:r>
      <w:r w:rsidR="009035A0" w:rsidRPr="00880B49">
        <w:t xml:space="preserve"> </w:t>
      </w:r>
      <w:r w:rsidRPr="00880B49">
        <w:t xml:space="preserve">Selection Official, who is responsible for further consideration of the applications and final selection of grant recipients. Applications will be selected for </w:t>
      </w:r>
      <w:r w:rsidRPr="00880B49">
        <w:rPr>
          <w:noProof/>
        </w:rPr>
        <w:t>award</w:t>
      </w:r>
      <w:r w:rsidRPr="00880B49">
        <w:t xml:space="preserve"> based on their evaluated point scores, the availability of funds, and, as appropriate, the other factors and considerations described in </w:t>
      </w:r>
      <w:bookmarkEnd w:id="1499"/>
      <w:r w:rsidR="003C2317">
        <w:fldChar w:fldCharType="begin"/>
      </w:r>
      <w:r w:rsidR="003C2317">
        <w:instrText>HYPERLINK \l "_V.B._Considerations_and"</w:instrText>
      </w:r>
      <w:r w:rsidR="003C2317">
        <w:fldChar w:fldCharType="separate"/>
      </w:r>
      <w:r w:rsidRPr="00880B49">
        <w:rPr>
          <w:rStyle w:val="Hyperlink"/>
        </w:rPr>
        <w:t>Section V.B.</w:t>
      </w:r>
      <w:r w:rsidR="003C2317">
        <w:rPr>
          <w:rStyle w:val="Hyperlink"/>
        </w:rPr>
        <w:fldChar w:fldCharType="end"/>
      </w:r>
    </w:p>
    <w:p w14:paraId="74FFE08D" w14:textId="63EA3284" w:rsidR="00364217" w:rsidRDefault="00364217" w:rsidP="00880B49">
      <w:pPr>
        <w:rPr>
          <w:rStyle w:val="Hyperlink"/>
        </w:rPr>
      </w:pPr>
    </w:p>
    <w:p w14:paraId="2AA0E199" w14:textId="77777777" w:rsidR="00364217" w:rsidRPr="00880B49" w:rsidRDefault="00364217" w:rsidP="00880B49">
      <w:pPr>
        <w:rPr>
          <w:rStyle w:val="Hyperlink"/>
        </w:rPr>
      </w:pPr>
    </w:p>
    <w:p w14:paraId="6EF2AD34" w14:textId="595FFA43" w:rsidR="00F2336C" w:rsidRPr="00880B49" w:rsidRDefault="00F2336C" w:rsidP="00880B49">
      <w:pPr>
        <w:pStyle w:val="Heading1"/>
      </w:pPr>
      <w:bookmarkStart w:id="1509" w:name="_SECTION_VI._–"/>
      <w:bookmarkStart w:id="1510" w:name="_Toc199564166"/>
      <w:bookmarkStart w:id="1511" w:name="_Toc264629320"/>
      <w:bookmarkStart w:id="1512" w:name="_Toc530493968"/>
      <w:bookmarkStart w:id="1513" w:name="_Toc175674993"/>
      <w:bookmarkStart w:id="1514" w:name="_Toc144900763"/>
      <w:bookmarkEnd w:id="1497"/>
      <w:bookmarkEnd w:id="1509"/>
      <w:r w:rsidRPr="00880B49">
        <w:t>SECTION VI. – AWARD ADMINISTRATION INFORMATION</w:t>
      </w:r>
      <w:bookmarkEnd w:id="1510"/>
      <w:bookmarkEnd w:id="1511"/>
      <w:bookmarkEnd w:id="1512"/>
      <w:bookmarkEnd w:id="1513"/>
      <w:bookmarkEnd w:id="1514"/>
    </w:p>
    <w:p w14:paraId="56C866BE" w14:textId="77777777" w:rsidR="00072DAE" w:rsidRDefault="00072DAE" w:rsidP="00072DAE">
      <w:pPr>
        <w:rPr>
          <w:b/>
          <w:bCs/>
          <w:sz w:val="22"/>
        </w:rPr>
      </w:pPr>
      <w:r>
        <w:rPr>
          <w:b/>
          <w:bCs/>
          <w:sz w:val="22"/>
        </w:rPr>
        <w:t xml:space="preserve">Note: Additional provisions that apply to this section can be found at </w:t>
      </w:r>
      <w:hyperlink r:id="rId102" w:history="1">
        <w:r>
          <w:rPr>
            <w:rStyle w:val="Hyperlink"/>
            <w:b/>
            <w:bCs/>
            <w:sz w:val="22"/>
          </w:rPr>
          <w:t>EPA Solicitation Clauses</w:t>
        </w:r>
      </w:hyperlink>
      <w:r>
        <w:rPr>
          <w:b/>
          <w:bCs/>
          <w:sz w:val="22"/>
        </w:rPr>
        <w:t>.</w:t>
      </w:r>
    </w:p>
    <w:p w14:paraId="5210C8D6" w14:textId="77777777" w:rsidR="000C14F6" w:rsidRPr="00880B49" w:rsidRDefault="000C14F6" w:rsidP="00880B49"/>
    <w:p w14:paraId="5EE696C7" w14:textId="77777777" w:rsidR="00F2336C" w:rsidRPr="00880B49" w:rsidRDefault="00F2336C" w:rsidP="00880B49">
      <w:pPr>
        <w:pStyle w:val="Heading2"/>
      </w:pPr>
      <w:bookmarkStart w:id="1515" w:name="_Toc199564167"/>
      <w:bookmarkStart w:id="1516" w:name="_Toc264629321"/>
      <w:bookmarkStart w:id="1517" w:name="_Toc530493969"/>
      <w:bookmarkStart w:id="1518" w:name="_Toc175674994"/>
      <w:bookmarkStart w:id="1519" w:name="_Toc144900764"/>
      <w:r w:rsidRPr="00880B49">
        <w:t>VI.A. Award Notices</w:t>
      </w:r>
      <w:bookmarkEnd w:id="1515"/>
      <w:bookmarkEnd w:id="1516"/>
      <w:bookmarkEnd w:id="1517"/>
      <w:bookmarkEnd w:id="1518"/>
      <w:bookmarkEnd w:id="1519"/>
    </w:p>
    <w:p w14:paraId="4F333838" w14:textId="5916100A" w:rsidR="00F2336C" w:rsidRPr="00880B49" w:rsidRDefault="00F2336C" w:rsidP="00880B49">
      <w:r w:rsidRPr="00880B49">
        <w:t xml:space="preserve">Applicants </w:t>
      </w:r>
      <w:del w:id="1520" w:author="Salinas, Elyse" w:date="2024-08-28T15:05:00Z">
        <w:r w:rsidRPr="00880B49">
          <w:delText>who</w:delText>
        </w:r>
      </w:del>
      <w:ins w:id="1521" w:author="Salinas, Elyse" w:date="2024-08-28T15:05:00Z">
        <w:r w:rsidR="00CF1AC6">
          <w:t>that</w:t>
        </w:r>
      </w:ins>
      <w:r w:rsidR="00CF1AC6" w:rsidRPr="00880B49">
        <w:t xml:space="preserve"> </w:t>
      </w:r>
      <w:r w:rsidRPr="00880B49">
        <w:t xml:space="preserve">fail the threshold eligibility requirements will be notified within 15 calendar days of EPA’s determination of ineligibility. EPA will notify applicants </w:t>
      </w:r>
      <w:del w:id="1522" w:author="Salinas, Elyse" w:date="2024-08-28T15:05:00Z">
        <w:r w:rsidRPr="00880B49">
          <w:delText>who</w:delText>
        </w:r>
      </w:del>
      <w:ins w:id="1523" w:author="Salinas, Elyse" w:date="2024-08-28T15:05:00Z">
        <w:r w:rsidR="00CF1AC6">
          <w:t>that</w:t>
        </w:r>
      </w:ins>
      <w:r w:rsidR="00CF1AC6" w:rsidRPr="00880B49">
        <w:t xml:space="preserve"> </w:t>
      </w:r>
      <w:r w:rsidRPr="00880B49">
        <w:t xml:space="preserve">are not selected for </w:t>
      </w:r>
      <w:r w:rsidRPr="00880B49">
        <w:rPr>
          <w:noProof/>
        </w:rPr>
        <w:t>award</w:t>
      </w:r>
      <w:r w:rsidRPr="00880B49">
        <w:t xml:space="preserve"> based on the evaluation criteria and other considerations within 15 calendar days of EPA’s final decision on selections for this competition.</w:t>
      </w:r>
    </w:p>
    <w:p w14:paraId="2D70D74A" w14:textId="77777777" w:rsidR="001A704C" w:rsidRPr="00880B49" w:rsidRDefault="001A704C" w:rsidP="00880B49"/>
    <w:p w14:paraId="602F7F03" w14:textId="3EC1A0B4" w:rsidR="00F2336C" w:rsidRDefault="00F2336C" w:rsidP="00880B49">
      <w:r w:rsidRPr="00880B49">
        <w:t xml:space="preserve">EPA anticipates notification to successful applicants will be made via email by </w:t>
      </w:r>
      <w:r w:rsidR="00E35998" w:rsidRPr="00880B49">
        <w:t xml:space="preserve">late </w:t>
      </w:r>
      <w:r w:rsidRPr="00880B49">
        <w:t xml:space="preserve">Spring </w:t>
      </w:r>
      <w:del w:id="1524" w:author="Salinas, Elyse" w:date="2024-08-28T15:05:00Z">
        <w:r w:rsidR="00AA2EEB" w:rsidRPr="00880B49">
          <w:rPr>
            <w:szCs w:val="24"/>
          </w:rPr>
          <w:delText>202</w:delText>
        </w:r>
        <w:r w:rsidR="002D36F2">
          <w:rPr>
            <w:szCs w:val="24"/>
          </w:rPr>
          <w:delText>4</w:delText>
        </w:r>
      </w:del>
      <w:ins w:id="1525" w:author="Salinas, Elyse" w:date="2024-08-28T15:05:00Z">
        <w:r w:rsidR="00AA2EEB" w:rsidRPr="00880B49">
          <w:rPr>
            <w:szCs w:val="24"/>
          </w:rPr>
          <w:t>202</w:t>
        </w:r>
        <w:r w:rsidR="00263F5D">
          <w:rPr>
            <w:szCs w:val="24"/>
          </w:rPr>
          <w:t>5</w:t>
        </w:r>
      </w:ins>
      <w:r w:rsidRPr="00880B49">
        <w:t xml:space="preserve">. The notification will be sent to the </w:t>
      </w:r>
      <w:bookmarkStart w:id="1526" w:name="_Hlk523763128"/>
      <w:r w:rsidRPr="00880B49">
        <w:t xml:space="preserve">Project Director and Chief Executive/Highest Ranking Elected Official listed in the </w:t>
      </w:r>
      <w:r w:rsidR="00B45F27" w:rsidRPr="00880B49">
        <w:rPr>
          <w:szCs w:val="24"/>
        </w:rPr>
        <w:t>Narrative</w:t>
      </w:r>
      <w:r w:rsidR="008308BF" w:rsidRPr="00880B49">
        <w:rPr>
          <w:szCs w:val="24"/>
        </w:rPr>
        <w:t xml:space="preserve"> Information Sheet</w:t>
      </w:r>
      <w:r w:rsidRPr="00880B49">
        <w:t xml:space="preserve"> in </w:t>
      </w:r>
      <w:bookmarkEnd w:id="1526"/>
      <w:r w:rsidR="003C2317">
        <w:fldChar w:fldCharType="begin"/>
      </w:r>
      <w:r w:rsidR="003C2317">
        <w:instrText>HYPERLINK \l "_IV.D._Cover_Letter"</w:instrText>
      </w:r>
      <w:r w:rsidR="003C2317">
        <w:fldChar w:fldCharType="separate"/>
      </w:r>
      <w:r w:rsidRPr="00880B49">
        <w:rPr>
          <w:rStyle w:val="Hyperlink"/>
        </w:rPr>
        <w:t>Section IV.D.</w:t>
      </w:r>
      <w:r w:rsidR="003C2317">
        <w:rPr>
          <w:rStyle w:val="Hyperlink"/>
        </w:rPr>
        <w:fldChar w:fldCharType="end"/>
      </w:r>
      <w:r w:rsidRPr="00880B49">
        <w:t xml:space="preserve"> This notification, which informs the applicant that its </w:t>
      </w:r>
      <w:r w:rsidR="00362471" w:rsidRPr="00880B49">
        <w:t xml:space="preserve">application </w:t>
      </w:r>
      <w:r w:rsidRPr="00880B49">
        <w:t xml:space="preserve">is selected and is being recommended for award, is not an authorization to begin work. The official notification of an award will be made by the Regional </w:t>
      </w:r>
      <w:r w:rsidR="002C23C9">
        <w:t xml:space="preserve">Award </w:t>
      </w:r>
      <w:r w:rsidRPr="00880B49">
        <w:t xml:space="preserve">Official </w:t>
      </w:r>
      <w:r w:rsidR="002C23C9">
        <w:t xml:space="preserve">(EPA Grants Officer) </w:t>
      </w:r>
      <w:r w:rsidRPr="00880B49">
        <w:t xml:space="preserve">for regional awards. </w:t>
      </w:r>
      <w:r w:rsidRPr="00880B49">
        <w:rPr>
          <w:b/>
        </w:rPr>
        <w:t xml:space="preserve">Applicants are cautioned that only </w:t>
      </w:r>
      <w:del w:id="1527" w:author="Salinas, Elyse" w:date="2024-08-28T15:05:00Z">
        <w:r w:rsidRPr="00880B49">
          <w:rPr>
            <w:b/>
          </w:rPr>
          <w:delText>a grants officer</w:delText>
        </w:r>
      </w:del>
      <w:ins w:id="1528" w:author="Salinas, Elyse" w:date="2024-08-28T15:05:00Z">
        <w:r w:rsidRPr="00880B49">
          <w:rPr>
            <w:b/>
          </w:rPr>
          <w:t>a</w:t>
        </w:r>
        <w:r w:rsidR="00825B92">
          <w:rPr>
            <w:b/>
          </w:rPr>
          <w:t>n award official</w:t>
        </w:r>
      </w:ins>
      <w:r w:rsidRPr="00880B49">
        <w:rPr>
          <w:b/>
        </w:rPr>
        <w:t xml:space="preserve"> is authorized to bind the Government to the </w:t>
      </w:r>
      <w:r w:rsidR="00892C73" w:rsidRPr="00880B49">
        <w:rPr>
          <w:b/>
          <w:bCs/>
        </w:rPr>
        <w:t xml:space="preserve">obligation </w:t>
      </w:r>
      <w:r w:rsidRPr="00880B49">
        <w:rPr>
          <w:b/>
        </w:rPr>
        <w:t>of funds; selection does not guarantee an award will be made.</w:t>
      </w:r>
      <w:r w:rsidRPr="00880B49">
        <w:t xml:space="preserve"> For example, statutory authorization, funding</w:t>
      </w:r>
      <w:r w:rsidR="00111213" w:rsidRPr="00880B49">
        <w:t>,</w:t>
      </w:r>
      <w:r w:rsidRPr="00880B49">
        <w:t xml:space="preserve"> or other issues discovered during the award process may affect the ability of EPA to make an award to an applicant. The award notice, signed by an</w:t>
      </w:r>
      <w:ins w:id="1529" w:author="Salinas, Elyse" w:date="2024-08-28T15:05:00Z">
        <w:r w:rsidRPr="00880B49">
          <w:t xml:space="preserve"> </w:t>
        </w:r>
        <w:r w:rsidR="00825B92">
          <w:t>authorized</w:t>
        </w:r>
      </w:ins>
      <w:r w:rsidR="00825B92">
        <w:t xml:space="preserve"> </w:t>
      </w:r>
      <w:r w:rsidRPr="00880B49">
        <w:t xml:space="preserve">EPA grants officer, is the authorizing document and will be provided through email or postal mail. The successful applicant may need to prepare and submit additional documents and forms (e.g., </w:t>
      </w:r>
      <w:r w:rsidR="00B610D2" w:rsidRPr="00880B49">
        <w:t xml:space="preserve">a </w:t>
      </w:r>
      <w:r w:rsidRPr="00880B49">
        <w:t>workplan), which must be approved by EPA before the grant can officially be awarded. The time between notification of selection and award of a grant can take up to 90 days or longer.</w:t>
      </w:r>
    </w:p>
    <w:p w14:paraId="47EA0835" w14:textId="77777777" w:rsidR="002954CD" w:rsidRPr="00880B49" w:rsidRDefault="002954CD" w:rsidP="00880B49">
      <w:pPr>
        <w:rPr>
          <w:ins w:id="1530" w:author="Salinas, Elyse" w:date="2024-08-28T15:05:00Z"/>
        </w:rPr>
      </w:pPr>
    </w:p>
    <w:p w14:paraId="426E6BB3" w14:textId="77777777" w:rsidR="00F2336C" w:rsidRPr="00880B49" w:rsidRDefault="00F2336C" w:rsidP="00880B49">
      <w:pPr>
        <w:pStyle w:val="Heading2"/>
      </w:pPr>
      <w:bookmarkStart w:id="1531" w:name="_Toc199564168"/>
      <w:bookmarkStart w:id="1532" w:name="_Toc264629322"/>
      <w:bookmarkStart w:id="1533" w:name="_Toc530493970"/>
      <w:bookmarkStart w:id="1534" w:name="_Toc175674995"/>
      <w:bookmarkStart w:id="1535" w:name="_Hlk522201938"/>
      <w:bookmarkStart w:id="1536" w:name="_Toc144900765"/>
      <w:r w:rsidRPr="00880B49">
        <w:t>VI.B. Administrative and National Policy Requirements</w:t>
      </w:r>
      <w:bookmarkEnd w:id="1531"/>
      <w:bookmarkEnd w:id="1532"/>
      <w:bookmarkEnd w:id="1533"/>
      <w:bookmarkEnd w:id="1534"/>
      <w:bookmarkEnd w:id="1536"/>
      <w:r w:rsidRPr="00880B49">
        <w:t xml:space="preserve"> </w:t>
      </w:r>
    </w:p>
    <w:p w14:paraId="21267AC9" w14:textId="7BAF8879" w:rsidR="00F2336C" w:rsidRPr="00880B49" w:rsidRDefault="00F2336C" w:rsidP="00880B49">
      <w:r w:rsidRPr="00880B49">
        <w:t xml:space="preserve">Funding will be awarded as a cooperative agreement. </w:t>
      </w:r>
      <w:r w:rsidR="00D75A1D" w:rsidRPr="00880B49">
        <w:rPr>
          <w:szCs w:val="24"/>
        </w:rPr>
        <w:t xml:space="preserve">The applicants </w:t>
      </w:r>
      <w:del w:id="1537" w:author="Salinas, Elyse" w:date="2024-08-28T15:05:00Z">
        <w:r w:rsidR="00D75A1D" w:rsidRPr="00880B49">
          <w:rPr>
            <w:szCs w:val="24"/>
          </w:rPr>
          <w:delText>who</w:delText>
        </w:r>
      </w:del>
      <w:ins w:id="1538" w:author="Salinas, Elyse" w:date="2024-08-28T15:05:00Z">
        <w:r w:rsidR="00CF1AC6">
          <w:rPr>
            <w:szCs w:val="24"/>
          </w:rPr>
          <w:t>that</w:t>
        </w:r>
      </w:ins>
      <w:r w:rsidR="00CF1AC6" w:rsidRPr="00880B49">
        <w:rPr>
          <w:szCs w:val="24"/>
        </w:rPr>
        <w:t xml:space="preserve"> </w:t>
      </w:r>
      <w:r w:rsidR="00D75A1D" w:rsidRPr="00880B49">
        <w:rPr>
          <w:szCs w:val="24"/>
        </w:rPr>
        <w:t>are selected for award</w:t>
      </w:r>
      <w:r w:rsidRPr="00880B49">
        <w:t xml:space="preserve"> will </w:t>
      </w:r>
      <w:r w:rsidR="008E05EF" w:rsidRPr="00880B49">
        <w:t xml:space="preserve">work with an EPA Project Officer to finalize the required federal </w:t>
      </w:r>
      <w:r w:rsidR="00362471" w:rsidRPr="00880B49">
        <w:t xml:space="preserve">application </w:t>
      </w:r>
      <w:r w:rsidR="008E05EF" w:rsidRPr="00880B49">
        <w:t>package</w:t>
      </w:r>
      <w:ins w:id="1539" w:author="Salinas, Elyse" w:date="2024-08-28T15:05:00Z">
        <w:r w:rsidR="00A11CAD">
          <w:t>, the proposed budget,</w:t>
        </w:r>
      </w:ins>
      <w:r w:rsidR="008E05EF" w:rsidRPr="00880B49">
        <w:t xml:space="preserve"> and to negotiate the </w:t>
      </w:r>
      <w:r w:rsidRPr="00880B49">
        <w:t>cooperative agreement</w:t>
      </w:r>
      <w:r w:rsidR="008E05EF" w:rsidRPr="00880B49">
        <w:t xml:space="preserve"> workplan.</w:t>
      </w:r>
      <w:r w:rsidRPr="00880B49">
        <w:t xml:space="preserve"> </w:t>
      </w:r>
      <w:del w:id="1540" w:author="Salinas, Elyse" w:date="2024-08-28T15:05:00Z">
        <w:r w:rsidRPr="00880B49">
          <w:delText xml:space="preserve">It is </w:delText>
        </w:r>
      </w:del>
      <w:r w:rsidRPr="00880B49">
        <w:t>EPA’s expectation</w:t>
      </w:r>
      <w:ins w:id="1541" w:author="Salinas, Elyse" w:date="2024-08-28T15:05:00Z">
        <w:r w:rsidR="00AA11F5">
          <w:t xml:space="preserve"> is</w:t>
        </w:r>
      </w:ins>
      <w:r w:rsidRPr="00880B49">
        <w:t xml:space="preserve"> that the selected applicants will complete the award process within six months of the announcement.</w:t>
      </w:r>
    </w:p>
    <w:p w14:paraId="5C4132CE" w14:textId="77777777" w:rsidR="00F2336C" w:rsidRPr="00880B49" w:rsidRDefault="00F2336C" w:rsidP="00880B49"/>
    <w:p w14:paraId="4C46F51B" w14:textId="3EA58FB7" w:rsidR="00F2336C" w:rsidRPr="00880B49" w:rsidRDefault="00F2336C" w:rsidP="00880B49">
      <w:r w:rsidRPr="00880B49">
        <w:t xml:space="preserve">Approved cooperative agreements will include terms and conditions (including any applicable Davis Bacon </w:t>
      </w:r>
      <w:ins w:id="1542" w:author="Salinas, Elyse" w:date="2024-08-28T15:05:00Z">
        <w:r w:rsidR="00AA11F5">
          <w:t xml:space="preserve">labor standards and </w:t>
        </w:r>
      </w:ins>
      <w:r w:rsidR="00284847">
        <w:t xml:space="preserve">prevailing wage </w:t>
      </w:r>
      <w:r w:rsidRPr="00880B49">
        <w:t>requirements</w:t>
      </w:r>
      <w:r w:rsidR="00284847">
        <w:t xml:space="preserve"> for construction</w:t>
      </w:r>
      <w:r w:rsidRPr="00880B49">
        <w:t xml:space="preserve">) that will be binding on the recipient. Terms and conditions specify what recipients must do to ensure that grant-related and Brownfields Program-related requirements are met. Applicants </w:t>
      </w:r>
      <w:ins w:id="1543" w:author="Salinas, Elyse" w:date="2024-08-28T15:05:00Z">
        <w:r w:rsidRPr="00880B49">
          <w:t xml:space="preserve">will </w:t>
        </w:r>
      </w:ins>
      <w:r w:rsidR="00AA11F5">
        <w:t>also</w:t>
      </w:r>
      <w:del w:id="1544" w:author="Salinas, Elyse" w:date="2024-08-28T15:05:00Z">
        <w:r w:rsidRPr="00880B49">
          <w:delText xml:space="preserve"> will</w:delText>
        </w:r>
      </w:del>
      <w:r w:rsidR="00AA11F5">
        <w:t xml:space="preserve"> </w:t>
      </w:r>
      <w:r w:rsidRPr="00880B49">
        <w:t xml:space="preserve">be required to submit progress reports in accordance with </w:t>
      </w:r>
      <w:del w:id="1545" w:author="Salinas, Elyse" w:date="2024-08-28T15:05:00Z">
        <w:r w:rsidRPr="00880B49">
          <w:delText xml:space="preserve">grant regulations found in </w:delText>
        </w:r>
      </w:del>
      <w:r w:rsidRPr="00880B49">
        <w:t>2 CFR § 200.</w:t>
      </w:r>
      <w:r w:rsidR="003F153D" w:rsidRPr="00880B49">
        <w:t>329</w:t>
      </w:r>
      <w:r w:rsidRPr="00880B49">
        <w:t>.</w:t>
      </w:r>
      <w:ins w:id="1546" w:author="Salinas, Elyse" w:date="2024-08-28T15:05:00Z">
        <w:r w:rsidR="002954CD">
          <w:t xml:space="preserve"> </w:t>
        </w:r>
        <w:r w:rsidR="00AA11F5">
          <w:rPr>
            <w:szCs w:val="24"/>
          </w:rPr>
          <w:t>Rules and policies (including</w:t>
        </w:r>
        <w:r w:rsidR="002954CD" w:rsidRPr="001B73FC">
          <w:rPr>
            <w:szCs w:val="24"/>
          </w:rPr>
          <w:t xml:space="preserve"> EPA regulations and terms and conditions</w:t>
        </w:r>
        <w:r w:rsidR="00AA11F5">
          <w:rPr>
            <w:szCs w:val="24"/>
          </w:rPr>
          <w:t>)</w:t>
        </w:r>
        <w:r w:rsidR="002954CD" w:rsidRPr="001B73FC">
          <w:rPr>
            <w:szCs w:val="24"/>
          </w:rPr>
          <w:t xml:space="preserve"> applicable to the award of assistance agreements </w:t>
        </w:r>
        <w:r w:rsidR="00AA11F5">
          <w:rPr>
            <w:szCs w:val="24"/>
          </w:rPr>
          <w:t xml:space="preserve">are available </w:t>
        </w:r>
        <w:r w:rsidR="002954CD" w:rsidRPr="001B73FC">
          <w:rPr>
            <w:szCs w:val="24"/>
          </w:rPr>
          <w:t xml:space="preserve">at </w:t>
        </w:r>
        <w:r w:rsidR="00724136">
          <w:fldChar w:fldCharType="begin"/>
        </w:r>
        <w:r w:rsidR="00724136">
          <w:instrText>HYPERLINK "http://www.epa.gov/grants"</w:instrText>
        </w:r>
        <w:r w:rsidR="00724136">
          <w:fldChar w:fldCharType="separate"/>
        </w:r>
        <w:r w:rsidR="002954CD" w:rsidRPr="00ED690D">
          <w:rPr>
            <w:rStyle w:val="Hyperlink"/>
            <w:szCs w:val="24"/>
          </w:rPr>
          <w:t>www.epa.gov/grants</w:t>
        </w:r>
        <w:r w:rsidR="00724136">
          <w:rPr>
            <w:rStyle w:val="Hyperlink"/>
            <w:szCs w:val="24"/>
          </w:rPr>
          <w:fldChar w:fldCharType="end"/>
        </w:r>
        <w:r w:rsidR="002954CD" w:rsidRPr="001B73FC">
          <w:rPr>
            <w:szCs w:val="24"/>
          </w:rPr>
          <w:t>.</w:t>
        </w:r>
      </w:ins>
    </w:p>
    <w:p w14:paraId="15A8A66A" w14:textId="77777777" w:rsidR="001A5FDB" w:rsidRPr="00880B49" w:rsidRDefault="001A5FDB" w:rsidP="00880B49">
      <w:pPr>
        <w:pStyle w:val="ListParagraph"/>
        <w:ind w:left="360"/>
      </w:pPr>
    </w:p>
    <w:p w14:paraId="069300D0" w14:textId="7EFF7F0C" w:rsidR="00F2336C" w:rsidRPr="00880B49" w:rsidRDefault="00F2336C" w:rsidP="00880B49">
      <w:r w:rsidRPr="00880B49">
        <w:t xml:space="preserve">An applicant that receives an award under this announcement is expected to manage assistance agreement funds efficiently and </w:t>
      </w:r>
      <w:r w:rsidRPr="00880B49">
        <w:rPr>
          <w:noProof/>
        </w:rPr>
        <w:t>effectively</w:t>
      </w:r>
      <w:r w:rsidRPr="00880B49">
        <w:t xml:space="preserve"> and make sufficient progress towards completing the project activities described in the workplan in a timely manner. The assistance agreement will include terms and conditions implementing this requirement.</w:t>
      </w:r>
    </w:p>
    <w:p w14:paraId="088823E0" w14:textId="77777777" w:rsidR="009035A0" w:rsidRPr="00880B49" w:rsidRDefault="009035A0" w:rsidP="00880B49">
      <w:pPr>
        <w:pStyle w:val="ListParagraph"/>
      </w:pPr>
    </w:p>
    <w:p w14:paraId="2E15EDB6" w14:textId="77777777" w:rsidR="00F2336C" w:rsidRPr="00880B49" w:rsidRDefault="00F2336C" w:rsidP="00880B49">
      <w:pPr>
        <w:pStyle w:val="Heading2"/>
      </w:pPr>
      <w:bookmarkStart w:id="1547" w:name="_Toc199564169"/>
      <w:bookmarkStart w:id="1548" w:name="_Toc264629323"/>
      <w:bookmarkStart w:id="1549" w:name="_Toc530493971"/>
      <w:bookmarkStart w:id="1550" w:name="_Toc175674996"/>
      <w:bookmarkStart w:id="1551" w:name="_Toc144900766"/>
      <w:bookmarkEnd w:id="1535"/>
      <w:r w:rsidRPr="00880B49">
        <w:t>VI.C. Reporting Requirements</w:t>
      </w:r>
      <w:bookmarkEnd w:id="1547"/>
      <w:bookmarkEnd w:id="1548"/>
      <w:bookmarkEnd w:id="1549"/>
      <w:bookmarkEnd w:id="1550"/>
      <w:bookmarkEnd w:id="1551"/>
    </w:p>
    <w:p w14:paraId="1A4D2627" w14:textId="654949AE" w:rsidR="00F2336C" w:rsidRPr="00880B49" w:rsidRDefault="00F2336C" w:rsidP="00880B49">
      <w:r w:rsidRPr="00880B49">
        <w:t xml:space="preserve">During the life of the cooperative agreement, recipients are required to submit progress reports to the EPA Project Officer within 30 days after each reporting period. The reporting period (i.e., quarterly, annually) is identified in the terms and conditions of the cooperative agreement. These reports cover work status, work progress, difficulties encountered, an accounting of financial expenditures, preliminary data results, anticipated activities, and any changes in key personnel involved with the project. Site-specific accomplishments are reported on Property Profile Forms and can be submitted electronically to EPA’s ACRES reporting system. Information provided in the quarterly reports and submitted in ACRES helps EPA monitor the community’s progress with implementing </w:t>
      </w:r>
      <w:r w:rsidR="002164C6">
        <w:t>their</w:t>
      </w:r>
      <w:r w:rsidRPr="00880B49">
        <w:t xml:space="preserve"> project and directly supports the continuation of the Brownfields Program by highlighting measurable site-specific accomplishments to the public and Congress.</w:t>
      </w:r>
    </w:p>
    <w:p w14:paraId="3E1EE6C4" w14:textId="77777777" w:rsidR="006C1CE0" w:rsidRDefault="006C1CE0" w:rsidP="00880B49"/>
    <w:p w14:paraId="284453AF" w14:textId="25D6D7BB" w:rsidR="00F2336C" w:rsidRPr="00880B49" w:rsidRDefault="00F2336C" w:rsidP="00880B49">
      <w:r w:rsidRPr="00880B49">
        <w:t>At the end of the cooperative agreement, a final project report also is required. The final report will summarize accomplishments, expenditures, outcomes, outputs, lessons learned, and any other resources leveraged during the project and how they were used.</w:t>
      </w:r>
    </w:p>
    <w:p w14:paraId="746F99BE" w14:textId="77777777" w:rsidR="00261D3F" w:rsidRPr="00880B49" w:rsidRDefault="00261D3F" w:rsidP="00880B49"/>
    <w:p w14:paraId="3CB7381A" w14:textId="09169D9E" w:rsidR="00F2336C" w:rsidRPr="00880B49" w:rsidRDefault="00F2336C" w:rsidP="00880B49">
      <w:pPr>
        <w:pStyle w:val="Heading2"/>
      </w:pPr>
      <w:bookmarkStart w:id="1552" w:name="_Toc199564172"/>
      <w:bookmarkStart w:id="1553" w:name="_Toc264629326"/>
      <w:bookmarkStart w:id="1554" w:name="_Toc530493972"/>
      <w:bookmarkStart w:id="1555" w:name="_Toc175674997"/>
      <w:bookmarkStart w:id="1556" w:name="_Toc144900767"/>
      <w:r w:rsidRPr="00880B49">
        <w:t>VI.D</w:t>
      </w:r>
      <w:r w:rsidR="00991E72" w:rsidRPr="00880B49">
        <w:t>. Brownfield</w:t>
      </w:r>
      <w:r w:rsidRPr="00880B49">
        <w:t xml:space="preserve"> Programmatic Requirements</w:t>
      </w:r>
      <w:bookmarkEnd w:id="1552"/>
      <w:bookmarkEnd w:id="1553"/>
      <w:bookmarkEnd w:id="1554"/>
      <w:bookmarkEnd w:id="1555"/>
      <w:bookmarkEnd w:id="1556"/>
    </w:p>
    <w:p w14:paraId="5BF0024E" w14:textId="286FAA87" w:rsidR="00F2336C" w:rsidRPr="00880B49" w:rsidRDefault="002D6BFD" w:rsidP="00880B49">
      <w:r w:rsidRPr="00880B49">
        <w:t>Brownfield G</w:t>
      </w:r>
      <w:r w:rsidR="00F2336C" w:rsidRPr="00880B49">
        <w:t xml:space="preserve">rant recipients must comply with all applicable federal and state laws to ensure that the assessment and cleanup protect human health and the environment. </w:t>
      </w:r>
      <w:r w:rsidR="00E35998" w:rsidRPr="00880B49">
        <w:rPr>
          <w:noProof/>
        </w:rPr>
        <w:t>Brownfield</w:t>
      </w:r>
      <w:r w:rsidR="00E35998" w:rsidRPr="00880B49">
        <w:t xml:space="preserve"> G</w:t>
      </w:r>
      <w:r w:rsidR="00F2336C" w:rsidRPr="00880B49">
        <w:t xml:space="preserve">rant recipients also must comply with the program’s technical requirements, which may include, but are not limited to, </w:t>
      </w:r>
      <w:bookmarkStart w:id="1557" w:name="_Hlk521588537"/>
      <w:r w:rsidR="00F2336C" w:rsidRPr="00880B49">
        <w:t xml:space="preserve">requirements </w:t>
      </w:r>
      <w:r w:rsidR="00F2336C" w:rsidRPr="00880B49">
        <w:rPr>
          <w:noProof/>
        </w:rPr>
        <w:t>for</w:t>
      </w:r>
      <w:r w:rsidR="00F2336C" w:rsidRPr="00880B49">
        <w:t xml:space="preserve"> Quality Assurance requirements, historic properties or threatened and endangered species, environmental cleanup responsibilities, sufficient progress, </w:t>
      </w:r>
      <w:r w:rsidR="00F2336C" w:rsidRPr="00880B49">
        <w:rPr>
          <w:noProof/>
        </w:rPr>
        <w:t>collection</w:t>
      </w:r>
      <w:r w:rsidR="00F2336C" w:rsidRPr="00880B49">
        <w:t xml:space="preserve"> of post-grant information, and protections of nearby and sensitive populations.</w:t>
      </w:r>
      <w:bookmarkStart w:id="1558" w:name="_Hlk521589143"/>
      <w:r w:rsidR="00F2336C" w:rsidRPr="00880B49">
        <w:t xml:space="preserve"> </w:t>
      </w:r>
      <w:bookmarkEnd w:id="1557"/>
      <w:bookmarkEnd w:id="1558"/>
      <w:r w:rsidR="00F2336C" w:rsidRPr="00880B49">
        <w:t xml:space="preserve">For additional information on these requirements, please </w:t>
      </w:r>
      <w:r w:rsidR="00F61802" w:rsidRPr="00880B49">
        <w:t xml:space="preserve">review the </w:t>
      </w:r>
      <w:hyperlink r:id="rId103" w:history="1">
        <w:r w:rsidR="00F61802" w:rsidRPr="00880B49">
          <w:rPr>
            <w:rStyle w:val="Hyperlink"/>
          </w:rPr>
          <w:t>Brownfield Programmatic Requirements</w:t>
        </w:r>
      </w:hyperlink>
      <w:r w:rsidR="00F2336C" w:rsidRPr="00880B49">
        <w:t>.</w:t>
      </w:r>
    </w:p>
    <w:p w14:paraId="708741A2" w14:textId="77777777" w:rsidR="00AB1146" w:rsidRPr="00880B49" w:rsidRDefault="00AB1146" w:rsidP="00880B49">
      <w:pPr>
        <w:rPr>
          <w:del w:id="1559" w:author="Salinas, Elyse" w:date="2024-08-28T15:05:00Z"/>
        </w:rPr>
      </w:pPr>
    </w:p>
    <w:p w14:paraId="75FAE8CD" w14:textId="77777777" w:rsidR="00F2336C" w:rsidRPr="00880B49" w:rsidRDefault="00F2336C" w:rsidP="00880B49">
      <w:pPr>
        <w:pStyle w:val="Heading2"/>
      </w:pPr>
      <w:bookmarkStart w:id="1560" w:name="_Toc530493973"/>
      <w:bookmarkStart w:id="1561" w:name="_Toc175674998"/>
      <w:bookmarkStart w:id="1562" w:name="_Toc144900768"/>
      <w:r w:rsidRPr="00880B49">
        <w:t>VI.E. Disputes</w:t>
      </w:r>
      <w:bookmarkEnd w:id="1560"/>
      <w:bookmarkEnd w:id="1561"/>
      <w:bookmarkEnd w:id="1562"/>
      <w:r w:rsidRPr="00880B49">
        <w:t xml:space="preserve"> </w:t>
      </w:r>
    </w:p>
    <w:p w14:paraId="23450217" w14:textId="28987F73" w:rsidR="00AF6F6C" w:rsidRDefault="00AF6F6C" w:rsidP="00880B49">
      <w:pPr>
        <w:rPr>
          <w:lang w:val="en"/>
        </w:rPr>
      </w:pPr>
      <w:r w:rsidRPr="00880B49">
        <w:rPr>
          <w:lang w:val="en"/>
        </w:rPr>
        <w:t xml:space="preserve">Assistance agreement competition-related disputes will be resolved in accordance with the dispute resolution procedures published in 70 FR (Federal Register) 3629, 3630 (January 26, 2005) </w:t>
      </w:r>
      <w:bookmarkStart w:id="1563" w:name="_Hlk42152695"/>
      <w:r w:rsidRPr="00880B49">
        <w:rPr>
          <w:lang w:val="en"/>
        </w:rPr>
        <w:t xml:space="preserve">which can be found </w:t>
      </w:r>
      <w:r w:rsidR="005128BC" w:rsidRPr="00880B49">
        <w:rPr>
          <w:lang w:val="en"/>
        </w:rPr>
        <w:t>on the</w:t>
      </w:r>
      <w:r w:rsidRPr="00880B49">
        <w:rPr>
          <w:lang w:val="en"/>
        </w:rPr>
        <w:t xml:space="preserve"> </w:t>
      </w:r>
      <w:bookmarkEnd w:id="1563"/>
      <w:r w:rsidR="003C2317">
        <w:fldChar w:fldCharType="begin"/>
      </w:r>
      <w:r w:rsidR="00AC3257">
        <w:instrText>HYPERLINK "https://www.epa.gov/grants/grant-competition-dispute-resolution-procedures"</w:instrText>
      </w:r>
      <w:r w:rsidR="003C2317">
        <w:fldChar w:fldCharType="separate"/>
      </w:r>
      <w:r w:rsidR="00E5176A">
        <w:rPr>
          <w:color w:val="0000FF"/>
          <w:u w:val="single"/>
          <w:lang w:val="en"/>
        </w:rPr>
        <w:t>Gra</w:t>
      </w:r>
      <w:r w:rsidR="00AC3257">
        <w:rPr>
          <w:color w:val="0000FF"/>
          <w:u w:val="single"/>
          <w:lang w:val="en"/>
        </w:rPr>
        <w:t>nt Competition Dispute Resolution Procedures</w:t>
      </w:r>
      <w:r w:rsidR="003C2317">
        <w:rPr>
          <w:color w:val="0000FF"/>
          <w:u w:val="single"/>
          <w:lang w:val="en"/>
        </w:rPr>
        <w:fldChar w:fldCharType="end"/>
      </w:r>
      <w:r w:rsidR="00205307">
        <w:rPr>
          <w:color w:val="0000FF"/>
          <w:lang w:val="en"/>
        </w:rPr>
        <w:t xml:space="preserve"> </w:t>
      </w:r>
      <w:r w:rsidR="00E5176A">
        <w:rPr>
          <w:lang w:val="en"/>
        </w:rPr>
        <w:t>web</w:t>
      </w:r>
      <w:r w:rsidR="005128BC" w:rsidRPr="00880B49">
        <w:rPr>
          <w:lang w:val="en"/>
        </w:rPr>
        <w:t>site.</w:t>
      </w:r>
      <w:r w:rsidRPr="00880B49">
        <w:rPr>
          <w:lang w:val="en"/>
        </w:rPr>
        <w:t xml:space="preserve"> Copies of these procedures may also be requested by contacting </w:t>
      </w:r>
      <w:r w:rsidR="00026C2A" w:rsidRPr="00880B49">
        <w:rPr>
          <w:lang w:val="en"/>
        </w:rPr>
        <w:t>the</w:t>
      </w:r>
      <w:r w:rsidR="00026C2A" w:rsidRPr="00880B49">
        <w:rPr>
          <w:color w:val="1A1A1A"/>
          <w:szCs w:val="24"/>
        </w:rPr>
        <w:t xml:space="preserve"> Regional Brownfields Contact listed </w:t>
      </w:r>
      <w:r w:rsidRPr="00880B49">
        <w:rPr>
          <w:color w:val="1A1A1A"/>
          <w:szCs w:val="24"/>
        </w:rPr>
        <w:t>in</w:t>
      </w:r>
      <w:r w:rsidRPr="00880B49">
        <w:rPr>
          <w:lang w:val="en"/>
        </w:rPr>
        <w:t xml:space="preserve"> </w:t>
      </w:r>
      <w:hyperlink w:anchor="_SECTION_VII._–_1" w:history="1">
        <w:r w:rsidRPr="00880B49">
          <w:rPr>
            <w:rStyle w:val="Hyperlink"/>
            <w:szCs w:val="24"/>
          </w:rPr>
          <w:t>Section VII.</w:t>
        </w:r>
      </w:hyperlink>
      <w:r w:rsidRPr="00880B49">
        <w:rPr>
          <w:lang w:val="en"/>
        </w:rPr>
        <w:t xml:space="preserve"> of this announcement. Note, the FR notice references regulations at 40 CFR Parts 30 and 31 that have been superseded by regulations in 2 CFR Parts 200 and 1500. Notwithstanding the regulatory changes, the procedures for competition-related disputes remain unchanged from the procedures described at 70 FR 3629, 3630, as indicated in 2 CFR Part 1500, Subpart E.</w:t>
      </w:r>
    </w:p>
    <w:p w14:paraId="64A59E75" w14:textId="40BCE890" w:rsidR="00AF67DE" w:rsidRDefault="00AF67DE" w:rsidP="00880B49">
      <w:pPr>
        <w:rPr>
          <w:lang w:val="en"/>
        </w:rPr>
      </w:pPr>
    </w:p>
    <w:p w14:paraId="290F19E6" w14:textId="77777777" w:rsidR="00AF67DE" w:rsidRPr="00247ABF" w:rsidRDefault="00AF67DE" w:rsidP="00AF67DE">
      <w:pPr>
        <w:pStyle w:val="Heading2"/>
        <w:rPr>
          <w:rFonts w:ascii="Times New Roman" w:hAnsi="Times New Roman" w:cs="Times New Roman"/>
        </w:rPr>
      </w:pPr>
      <w:bookmarkStart w:id="1564" w:name="_Toc175674999"/>
      <w:bookmarkStart w:id="1565" w:name="_Toc144900769"/>
      <w:r w:rsidRPr="00247ABF">
        <w:rPr>
          <w:rFonts w:ascii="Times New Roman" w:hAnsi="Times New Roman" w:cs="Times New Roman"/>
        </w:rPr>
        <w:t>VI.</w:t>
      </w:r>
      <w:r>
        <w:rPr>
          <w:rFonts w:ascii="Times New Roman" w:hAnsi="Times New Roman" w:cs="Times New Roman"/>
        </w:rPr>
        <w:t>F</w:t>
      </w:r>
      <w:r w:rsidRPr="00247ABF">
        <w:rPr>
          <w:rFonts w:ascii="Times New Roman" w:hAnsi="Times New Roman" w:cs="Times New Roman"/>
        </w:rPr>
        <w:t xml:space="preserve">. </w:t>
      </w:r>
      <w:r w:rsidRPr="00CB120C">
        <w:rPr>
          <w:rFonts w:ascii="Times New Roman" w:hAnsi="Times New Roman" w:cs="Times New Roman"/>
        </w:rPr>
        <w:t>Build America, Buy America</w:t>
      </w:r>
      <w:bookmarkEnd w:id="1564"/>
      <w:bookmarkEnd w:id="1565"/>
    </w:p>
    <w:p w14:paraId="015365EE" w14:textId="34080232" w:rsidR="001514B0" w:rsidRDefault="00AF67DE" w:rsidP="001514B0">
      <w:pPr>
        <w:rPr>
          <w:szCs w:val="24"/>
        </w:rPr>
      </w:pPr>
      <w:del w:id="1566" w:author="Salinas, Elyse" w:date="2024-08-28T15:05:00Z">
        <w:r w:rsidRPr="00DA6126">
          <w:rPr>
            <w:szCs w:val="24"/>
          </w:rPr>
          <w:delText>Applicants should be aware that if their proposals include using Federal funds for a project that includes</w:delText>
        </w:r>
      </w:del>
      <w:ins w:id="1567" w:author="Salinas, Elyse" w:date="2024-08-28T15:05:00Z">
        <w:r w:rsidR="001514B0" w:rsidRPr="008D4058">
          <w:rPr>
            <w:szCs w:val="24"/>
          </w:rPr>
          <w:t>Certain projects under this competition are subject to the Buy America Sourcing requirements</w:t>
        </w:r>
        <w:r w:rsidR="001514B0">
          <w:rPr>
            <w:szCs w:val="24"/>
          </w:rPr>
          <w:t xml:space="preserve"> </w:t>
        </w:r>
        <w:r w:rsidR="001514B0" w:rsidRPr="008D4058">
          <w:rPr>
            <w:szCs w:val="24"/>
          </w:rPr>
          <w:t xml:space="preserve">under the Build America, Buy America (BABA) provisions of the </w:t>
        </w:r>
        <w:r w:rsidR="00724136">
          <w:fldChar w:fldCharType="begin"/>
        </w:r>
        <w:r w:rsidR="00724136">
          <w:instrText>HYPERLINK "https://www.congress.gov/bill/117th-congress/house-bill/3684/text"</w:instrText>
        </w:r>
        <w:r w:rsidR="00724136">
          <w:fldChar w:fldCharType="separate"/>
        </w:r>
        <w:r w:rsidR="001514B0" w:rsidRPr="00C546E0">
          <w:rPr>
            <w:rStyle w:val="Hyperlink"/>
            <w:szCs w:val="24"/>
          </w:rPr>
          <w:t>Infrastructure Investment and Jobs Act (IIJA)</w:t>
        </w:r>
        <w:r w:rsidR="00724136">
          <w:rPr>
            <w:rStyle w:val="Hyperlink"/>
            <w:szCs w:val="24"/>
          </w:rPr>
          <w:fldChar w:fldCharType="end"/>
        </w:r>
        <w:r w:rsidR="001514B0" w:rsidRPr="008D4058">
          <w:rPr>
            <w:szCs w:val="24"/>
          </w:rPr>
          <w:t xml:space="preserve"> (P.L. 117-58, §§</w:t>
        </w:r>
        <w:r w:rsidR="001514B0">
          <w:rPr>
            <w:szCs w:val="24"/>
          </w:rPr>
          <w:t xml:space="preserve"> </w:t>
        </w:r>
        <w:r w:rsidR="001514B0" w:rsidRPr="008D4058">
          <w:rPr>
            <w:szCs w:val="24"/>
          </w:rPr>
          <w:t>70911-70917) when using funds for</w:t>
        </w:r>
      </w:ins>
      <w:r w:rsidR="001514B0" w:rsidRPr="008D4058">
        <w:rPr>
          <w:szCs w:val="24"/>
        </w:rPr>
        <w:t xml:space="preserve"> the purchase of goods,</w:t>
      </w:r>
      <w:r w:rsidR="001514B0">
        <w:rPr>
          <w:szCs w:val="24"/>
        </w:rPr>
        <w:t xml:space="preserve"> </w:t>
      </w:r>
      <w:r w:rsidR="001514B0" w:rsidRPr="008D4058">
        <w:rPr>
          <w:szCs w:val="24"/>
        </w:rPr>
        <w:t>products, and materials on any form of construction, alteration, maintenance, or repair of</w:t>
      </w:r>
      <w:r w:rsidR="001514B0">
        <w:rPr>
          <w:szCs w:val="24"/>
        </w:rPr>
        <w:t xml:space="preserve"> </w:t>
      </w:r>
      <w:r w:rsidR="001514B0" w:rsidRPr="008D4058">
        <w:rPr>
          <w:szCs w:val="24"/>
        </w:rPr>
        <w:t>infrastructure in the United States</w:t>
      </w:r>
      <w:del w:id="1568" w:author="Salinas, Elyse" w:date="2024-08-28T15:05:00Z">
        <w:r w:rsidRPr="00DA6126">
          <w:rPr>
            <w:szCs w:val="24"/>
          </w:rPr>
          <w:delText xml:space="preserve"> for identified EPA financial assistance funding programs, they must comply with the following Term and Condition if they are selected for award. Applicants should direct questions about this requirement to the program Point of Contact listed in </w:delText>
        </w:r>
        <w:r w:rsidR="00724136">
          <w:fldChar w:fldCharType="begin"/>
        </w:r>
        <w:r w:rsidR="00724136">
          <w:delInstrText>HYPERLINK \l "_SECTION_VII._–_1"</w:delInstrText>
        </w:r>
        <w:r w:rsidR="00724136">
          <w:fldChar w:fldCharType="separate"/>
        </w:r>
        <w:r w:rsidRPr="00E51826">
          <w:rPr>
            <w:rStyle w:val="Hyperlink"/>
            <w:szCs w:val="24"/>
          </w:rPr>
          <w:delText>Section VII</w:delText>
        </w:r>
        <w:r w:rsidR="00724136">
          <w:rPr>
            <w:rStyle w:val="Hyperlink"/>
            <w:szCs w:val="24"/>
          </w:rPr>
          <w:fldChar w:fldCharType="end"/>
        </w:r>
        <w:r w:rsidRPr="00DA6126">
          <w:rPr>
            <w:szCs w:val="24"/>
          </w:rPr>
          <w:delText>.</w:delText>
        </w:r>
      </w:del>
      <w:ins w:id="1569" w:author="Salinas, Elyse" w:date="2024-08-28T15:05:00Z">
        <w:r w:rsidR="001514B0" w:rsidRPr="008D4058">
          <w:rPr>
            <w:szCs w:val="24"/>
          </w:rPr>
          <w:t>. The Buy America preference requirement applies to all of</w:t>
        </w:r>
        <w:r w:rsidR="001514B0">
          <w:rPr>
            <w:szCs w:val="24"/>
          </w:rPr>
          <w:t xml:space="preserve"> </w:t>
        </w:r>
        <w:r w:rsidR="001514B0" w:rsidRPr="008D4058">
          <w:rPr>
            <w:szCs w:val="24"/>
          </w:rPr>
          <w:t xml:space="preserve">the iron and steel, manufactured products, and construction materials used for </w:t>
        </w:r>
        <w:r w:rsidR="00A848C9">
          <w:rPr>
            <w:szCs w:val="24"/>
          </w:rPr>
          <w:t>an</w:t>
        </w:r>
        <w:r w:rsidR="001514B0">
          <w:rPr>
            <w:szCs w:val="24"/>
          </w:rPr>
          <w:t xml:space="preserve"> </w:t>
        </w:r>
        <w:r w:rsidR="001514B0" w:rsidRPr="008D4058">
          <w:rPr>
            <w:szCs w:val="24"/>
          </w:rPr>
          <w:t>infrastructure</w:t>
        </w:r>
        <w:r w:rsidR="001514B0">
          <w:rPr>
            <w:szCs w:val="24"/>
          </w:rPr>
          <w:t xml:space="preserve"> </w:t>
        </w:r>
        <w:r w:rsidR="001514B0" w:rsidRPr="008D4058">
          <w:rPr>
            <w:szCs w:val="24"/>
          </w:rPr>
          <w:t xml:space="preserve">project under an award identified </w:t>
        </w:r>
        <w:r w:rsidR="001D6621">
          <w:rPr>
            <w:szCs w:val="24"/>
          </w:rPr>
          <w:t>in</w:t>
        </w:r>
        <w:r w:rsidR="001514B0" w:rsidRPr="008D4058">
          <w:rPr>
            <w:szCs w:val="24"/>
          </w:rPr>
          <w:t xml:space="preserve"> </w:t>
        </w:r>
        <w:r w:rsidR="00724136">
          <w:fldChar w:fldCharType="begin"/>
        </w:r>
        <w:r w:rsidR="00724136">
          <w:instrText>HYPERLINK "https://www.epa.gov/grants/epas-financial-assistance-infrastructure-programs-subject-build-america-buy-america-act"</w:instrText>
        </w:r>
        <w:r w:rsidR="00724136">
          <w:fldChar w:fldCharType="separate"/>
        </w:r>
        <w:r w:rsidR="001514B0" w:rsidRPr="004508F3">
          <w:rPr>
            <w:rStyle w:val="Hyperlink"/>
            <w:szCs w:val="24"/>
          </w:rPr>
          <w:t>EPA’s financial assistance funding programs</w:t>
        </w:r>
        <w:r w:rsidR="00724136">
          <w:rPr>
            <w:rStyle w:val="Hyperlink"/>
            <w:szCs w:val="24"/>
          </w:rPr>
          <w:fldChar w:fldCharType="end"/>
        </w:r>
        <w:r w:rsidR="001D6621">
          <w:rPr>
            <w:szCs w:val="24"/>
          </w:rPr>
          <w:t xml:space="preserve"> subject to BABA report</w:t>
        </w:r>
        <w:r w:rsidR="001514B0" w:rsidRPr="008D4058">
          <w:rPr>
            <w:szCs w:val="24"/>
          </w:rPr>
          <w:t>.</w:t>
        </w:r>
      </w:ins>
    </w:p>
    <w:p w14:paraId="777A142E" w14:textId="77777777" w:rsidR="001514B0" w:rsidRPr="008D4058" w:rsidRDefault="001514B0" w:rsidP="001514B0">
      <w:pPr>
        <w:rPr>
          <w:szCs w:val="24"/>
        </w:rPr>
      </w:pPr>
    </w:p>
    <w:p w14:paraId="216515CF" w14:textId="78499A13" w:rsidR="001514B0" w:rsidRDefault="00AF67DE" w:rsidP="001514B0">
      <w:pPr>
        <w:rPr>
          <w:szCs w:val="24"/>
        </w:rPr>
        <w:pPrChange w:id="1570" w:author="Salinas, Elyse" w:date="2024-08-28T15:05:00Z">
          <w:pPr>
            <w:ind w:left="720" w:hanging="360"/>
          </w:pPr>
        </w:pPrChange>
      </w:pPr>
      <w:del w:id="1571" w:author="Salinas, Elyse" w:date="2024-08-28T15:05:00Z">
        <w:r w:rsidRPr="00DA6126">
          <w:rPr>
            <w:szCs w:val="24"/>
          </w:rPr>
          <w:delText xml:space="preserve">a. </w:delText>
        </w:r>
        <w:r w:rsidR="00E51826">
          <w:rPr>
            <w:szCs w:val="24"/>
          </w:rPr>
          <w:tab/>
        </w:r>
        <w:r w:rsidRPr="00DA6126">
          <w:rPr>
            <w:szCs w:val="24"/>
          </w:rPr>
          <w:delText>The recipient is subject to the Buy America Sourcing</w:delText>
        </w:r>
      </w:del>
      <w:ins w:id="1572" w:author="Salinas, Elyse" w:date="2024-08-28T15:05:00Z">
        <w:r w:rsidR="001514B0" w:rsidRPr="008D4058">
          <w:rPr>
            <w:szCs w:val="24"/>
          </w:rPr>
          <w:t>These sourcing</w:t>
        </w:r>
      </w:ins>
      <w:r w:rsidR="001514B0" w:rsidRPr="008D4058">
        <w:rPr>
          <w:szCs w:val="24"/>
        </w:rPr>
        <w:t xml:space="preserve"> requirements </w:t>
      </w:r>
      <w:del w:id="1573" w:author="Salinas, Elyse" w:date="2024-08-28T15:05:00Z">
        <w:r w:rsidRPr="00DA6126">
          <w:rPr>
            <w:szCs w:val="24"/>
          </w:rPr>
          <w:delText xml:space="preserve">under the Build America, Buy America provisions of the </w:delText>
        </w:r>
        <w:r w:rsidR="00724136">
          <w:fldChar w:fldCharType="begin"/>
        </w:r>
        <w:r w:rsidR="00724136">
          <w:delInstrText>HYPERLINK "https://www.congress.gov/bill/117th-congress/house-bill/3684/text"</w:delInstrText>
        </w:r>
        <w:r w:rsidR="00724136">
          <w:fldChar w:fldCharType="separate"/>
        </w:r>
        <w:r w:rsidRPr="006D1039">
          <w:rPr>
            <w:rStyle w:val="Hyperlink"/>
            <w:szCs w:val="24"/>
          </w:rPr>
          <w:delText>Infrastructure Investment and Jobs Act</w:delText>
        </w:r>
        <w:r w:rsidR="00724136">
          <w:rPr>
            <w:rStyle w:val="Hyperlink"/>
            <w:szCs w:val="24"/>
          </w:rPr>
          <w:fldChar w:fldCharType="end"/>
        </w:r>
        <w:r w:rsidRPr="00DA6126">
          <w:rPr>
            <w:szCs w:val="24"/>
          </w:rPr>
          <w:delText xml:space="preserve"> (IIJA) (P.L. 117-58, §§</w:delText>
        </w:r>
        <w:r w:rsidR="00656593">
          <w:rPr>
            <w:szCs w:val="24"/>
          </w:rPr>
          <w:delText xml:space="preserve"> </w:delText>
        </w:r>
        <w:r w:rsidRPr="00DA6126">
          <w:rPr>
            <w:szCs w:val="24"/>
          </w:rPr>
          <w:delText xml:space="preserve">70911-70917) for the types of infrastructure projects under the EPA Program and activities specified in the </w:delText>
        </w:r>
        <w:r w:rsidR="00724136">
          <w:fldChar w:fldCharType="begin"/>
        </w:r>
        <w:r w:rsidR="00724136">
          <w:delInstrText>HYPERLINK "https://www.epa.gov/system/files/documents/2022-01/report-epa-identification-of-federal-financial-assistance-infrastructure-programs.pdf"</w:delInstrText>
        </w:r>
        <w:r w:rsidR="00724136">
          <w:fldChar w:fldCharType="separate"/>
        </w:r>
        <w:r w:rsidRPr="00F705DE">
          <w:rPr>
            <w:rStyle w:val="Hyperlink"/>
            <w:szCs w:val="24"/>
          </w:rPr>
          <w:delText>chart, “Environmental Protection Agency's Identification of Federal Financial Assistance Infrastructure Programs Subject to the Build America Buy America Provisions of the Infrastructure Investment and Jobs Act</w:delText>
        </w:r>
        <w:r w:rsidR="00724136">
          <w:rPr>
            <w:rStyle w:val="Hyperlink"/>
            <w:szCs w:val="24"/>
          </w:rPr>
          <w:fldChar w:fldCharType="end"/>
        </w:r>
        <w:r w:rsidRPr="00DA6126">
          <w:rPr>
            <w:szCs w:val="24"/>
          </w:rPr>
          <w:delText xml:space="preserve">.” None of the funds provided under this award may be used for a project of infrastructure unless </w:delText>
        </w:r>
      </w:del>
      <w:ins w:id="1574" w:author="Salinas, Elyse" w:date="2024-08-28T15:05:00Z">
        <w:r w:rsidR="001514B0" w:rsidRPr="008D4058">
          <w:rPr>
            <w:szCs w:val="24"/>
          </w:rPr>
          <w:t xml:space="preserve">require that </w:t>
        </w:r>
      </w:ins>
      <w:r w:rsidR="001514B0" w:rsidRPr="008D4058">
        <w:rPr>
          <w:szCs w:val="24"/>
        </w:rPr>
        <w:t>all iron</w:t>
      </w:r>
      <w:del w:id="1575" w:author="Salinas, Elyse" w:date="2024-08-28T15:05:00Z">
        <w:r w:rsidRPr="00DA6126">
          <w:rPr>
            <w:szCs w:val="24"/>
          </w:rPr>
          <w:delText xml:space="preserve"> and</w:delText>
        </w:r>
      </w:del>
      <w:ins w:id="1576" w:author="Salinas, Elyse" w:date="2024-08-28T15:05:00Z">
        <w:r w:rsidR="001514B0" w:rsidRPr="008D4058">
          <w:rPr>
            <w:szCs w:val="24"/>
          </w:rPr>
          <w:t>,</w:t>
        </w:r>
      </w:ins>
      <w:r w:rsidR="001514B0" w:rsidRPr="008D4058">
        <w:rPr>
          <w:szCs w:val="24"/>
        </w:rPr>
        <w:t xml:space="preserve"> steel, manufactured products, and</w:t>
      </w:r>
      <w:r w:rsidR="001514B0">
        <w:rPr>
          <w:szCs w:val="24"/>
        </w:rPr>
        <w:t xml:space="preserve"> </w:t>
      </w:r>
      <w:r w:rsidR="001514B0" w:rsidRPr="008D4058">
        <w:rPr>
          <w:szCs w:val="24"/>
        </w:rPr>
        <w:t xml:space="preserve">construction materials </w:t>
      </w:r>
      <w:del w:id="1577" w:author="Salinas, Elyse" w:date="2024-08-28T15:05:00Z">
        <w:r w:rsidRPr="00DA6126">
          <w:rPr>
            <w:szCs w:val="24"/>
          </w:rPr>
          <w:delText>that are consumed</w:delText>
        </w:r>
      </w:del>
      <w:ins w:id="1578" w:author="Salinas, Elyse" w:date="2024-08-28T15:05:00Z">
        <w:r w:rsidR="001514B0" w:rsidRPr="008D4058">
          <w:rPr>
            <w:szCs w:val="24"/>
          </w:rPr>
          <w:t>used</w:t>
        </w:r>
      </w:ins>
      <w:r w:rsidR="001514B0" w:rsidRPr="008D4058">
        <w:rPr>
          <w:szCs w:val="24"/>
        </w:rPr>
        <w:t xml:space="preserve"> in</w:t>
      </w:r>
      <w:del w:id="1579" w:author="Salinas, Elyse" w:date="2024-08-28T15:05:00Z">
        <w:r w:rsidRPr="00DA6126">
          <w:rPr>
            <w:szCs w:val="24"/>
          </w:rPr>
          <w:delText>, incorporated into, or affixed to an</w:delText>
        </w:r>
      </w:del>
      <w:ins w:id="1580" w:author="Salinas, Elyse" w:date="2024-08-28T15:05:00Z">
        <w:r w:rsidR="001514B0" w:rsidRPr="008D4058">
          <w:rPr>
            <w:szCs w:val="24"/>
          </w:rPr>
          <w:t xml:space="preserve"> Federally funded</w:t>
        </w:r>
      </w:ins>
      <w:r w:rsidR="001514B0" w:rsidRPr="008D4058">
        <w:rPr>
          <w:szCs w:val="24"/>
        </w:rPr>
        <w:t xml:space="preserve"> infrastructure </w:t>
      </w:r>
      <w:del w:id="1581" w:author="Salinas, Elyse" w:date="2024-08-28T15:05:00Z">
        <w:r w:rsidRPr="00DA6126">
          <w:rPr>
            <w:szCs w:val="24"/>
          </w:rPr>
          <w:delText>project are</w:delText>
        </w:r>
      </w:del>
      <w:ins w:id="1582" w:author="Salinas, Elyse" w:date="2024-08-28T15:05:00Z">
        <w:r w:rsidR="001514B0" w:rsidRPr="008D4058">
          <w:rPr>
            <w:szCs w:val="24"/>
          </w:rPr>
          <w:t>projects must be</w:t>
        </w:r>
      </w:ins>
      <w:r w:rsidR="001514B0" w:rsidRPr="008D4058">
        <w:rPr>
          <w:szCs w:val="24"/>
        </w:rPr>
        <w:t xml:space="preserve"> produced in the</w:t>
      </w:r>
      <w:r w:rsidR="001514B0">
        <w:rPr>
          <w:szCs w:val="24"/>
        </w:rPr>
        <w:t xml:space="preserve"> </w:t>
      </w:r>
      <w:r w:rsidR="001514B0" w:rsidRPr="008D4058">
        <w:rPr>
          <w:szCs w:val="24"/>
        </w:rPr>
        <w:t xml:space="preserve">United States. </w:t>
      </w:r>
      <w:del w:id="1583" w:author="Salinas, Elyse" w:date="2024-08-28T15:05:00Z">
        <w:r w:rsidRPr="00DA6126">
          <w:rPr>
            <w:szCs w:val="24"/>
          </w:rPr>
          <w:delText xml:space="preserve">The Buy America preference requirement applies to an entire infrastructure project, even if it is funded by both Federal and non-Federal funds. </w:delText>
        </w:r>
      </w:del>
      <w:r w:rsidR="001514B0" w:rsidRPr="008D4058">
        <w:rPr>
          <w:szCs w:val="24"/>
        </w:rPr>
        <w:t xml:space="preserve">The recipient must implement these requirements in its procurements, and </w:t>
      </w:r>
      <w:del w:id="1584" w:author="Salinas, Elyse" w:date="2024-08-28T15:05:00Z">
        <w:r w:rsidRPr="00DA6126">
          <w:rPr>
            <w:szCs w:val="24"/>
          </w:rPr>
          <w:delText>these requirements</w:delText>
        </w:r>
      </w:del>
      <w:ins w:id="1585" w:author="Salinas, Elyse" w:date="2024-08-28T15:05:00Z">
        <w:r w:rsidR="001514B0" w:rsidRPr="008D4058">
          <w:rPr>
            <w:szCs w:val="24"/>
          </w:rPr>
          <w:t>this</w:t>
        </w:r>
        <w:r w:rsidR="001514B0">
          <w:rPr>
            <w:szCs w:val="24"/>
          </w:rPr>
          <w:t xml:space="preserve"> </w:t>
        </w:r>
        <w:r w:rsidR="001514B0" w:rsidRPr="008D4058">
          <w:rPr>
            <w:szCs w:val="24"/>
          </w:rPr>
          <w:t>article</w:t>
        </w:r>
      </w:ins>
      <w:r w:rsidR="001514B0" w:rsidRPr="008D4058">
        <w:rPr>
          <w:szCs w:val="24"/>
        </w:rPr>
        <w:t xml:space="preserve"> must flow down to all subawards and contracts at any tier. For legal definitions and</w:t>
      </w:r>
      <w:r w:rsidR="001514B0">
        <w:rPr>
          <w:szCs w:val="24"/>
        </w:rPr>
        <w:t xml:space="preserve"> </w:t>
      </w:r>
      <w:r w:rsidR="001514B0" w:rsidRPr="008D4058">
        <w:rPr>
          <w:szCs w:val="24"/>
        </w:rPr>
        <w:t xml:space="preserve">sourcing requirements, the recipient must consult </w:t>
      </w:r>
      <w:del w:id="1586" w:author="Salinas, Elyse" w:date="2024-08-28T15:05:00Z">
        <w:r w:rsidRPr="00DA6126">
          <w:rPr>
            <w:szCs w:val="24"/>
          </w:rPr>
          <w:delText>EPA’s</w:delText>
        </w:r>
      </w:del>
      <w:ins w:id="1587" w:author="Salinas, Elyse" w:date="2024-08-28T15:05:00Z">
        <w:r w:rsidR="001514B0" w:rsidRPr="008D4058">
          <w:rPr>
            <w:szCs w:val="24"/>
          </w:rPr>
          <w:t>the</w:t>
        </w:r>
      </w:ins>
      <w:r w:rsidR="001514B0" w:rsidRPr="008D4058">
        <w:rPr>
          <w:szCs w:val="24"/>
        </w:rPr>
        <w:t xml:space="preserve"> </w:t>
      </w:r>
      <w:r w:rsidR="00724136">
        <w:fldChar w:fldCharType="begin"/>
      </w:r>
      <w:r w:rsidR="00724136">
        <w:instrText>HYPERLINK "https://www.epa.gov/cwsrf/build-america-buy-america-baba"</w:instrText>
      </w:r>
      <w:r w:rsidR="00724136">
        <w:fldChar w:fldCharType="separate"/>
      </w:r>
      <w:ins w:id="1588" w:author="Salinas, Elyse" w:date="2024-08-28T15:05:00Z">
        <w:r w:rsidR="001514B0" w:rsidRPr="004508F3">
          <w:rPr>
            <w:rStyle w:val="Hyperlink"/>
            <w:szCs w:val="24"/>
          </w:rPr>
          <w:t xml:space="preserve">EPA’s </w:t>
        </w:r>
      </w:ins>
      <w:r w:rsidR="001514B0" w:rsidRPr="004508F3">
        <w:rPr>
          <w:rStyle w:val="Hyperlink"/>
          <w:szCs w:val="24"/>
        </w:rPr>
        <w:t>Build America, Buy America website</w:t>
      </w:r>
      <w:r w:rsidR="00724136">
        <w:rPr>
          <w:rStyle w:val="Hyperlink"/>
          <w:szCs w:val="24"/>
        </w:rPr>
        <w:fldChar w:fldCharType="end"/>
      </w:r>
      <w:del w:id="1589" w:author="Salinas, Elyse" w:date="2024-08-28T15:05:00Z">
        <w:r w:rsidRPr="00DA6126">
          <w:rPr>
            <w:szCs w:val="24"/>
          </w:rPr>
          <w:delText xml:space="preserve"> and the Office of Management and Budget’s (OMB) </w:delText>
        </w:r>
        <w:r w:rsidR="00724136">
          <w:fldChar w:fldCharType="begin"/>
        </w:r>
        <w:r w:rsidR="00724136">
          <w:delInstrText>HYPERLINK "https://www.whitehouse.gov/wp-content/uploads/2022/04/M-22-11.pdf"</w:delInstrText>
        </w:r>
        <w:r w:rsidR="00724136">
          <w:fldChar w:fldCharType="separate"/>
        </w:r>
        <w:r w:rsidRPr="00750426">
          <w:rPr>
            <w:rStyle w:val="Hyperlink"/>
            <w:szCs w:val="24"/>
          </w:rPr>
          <w:delText>Memorandum M-22-11, Initial Implementation Guidance on Application of Buy America Preference in Federal Financial Assistance Programs for Infrastructure</w:delText>
        </w:r>
        <w:r w:rsidR="00724136">
          <w:rPr>
            <w:rStyle w:val="Hyperlink"/>
            <w:szCs w:val="24"/>
          </w:rPr>
          <w:fldChar w:fldCharType="end"/>
        </w:r>
        <w:r w:rsidRPr="00DA6126">
          <w:rPr>
            <w:szCs w:val="24"/>
          </w:rPr>
          <w:delText xml:space="preserve">. </w:delText>
        </w:r>
      </w:del>
      <w:ins w:id="1590" w:author="Salinas, Elyse" w:date="2024-08-28T15:05:00Z">
        <w:r w:rsidR="001514B0" w:rsidRPr="008D4058">
          <w:rPr>
            <w:szCs w:val="24"/>
          </w:rPr>
          <w:t>.</w:t>
        </w:r>
      </w:ins>
    </w:p>
    <w:p w14:paraId="3E027732" w14:textId="77777777" w:rsidR="001514B0" w:rsidRPr="008D4058" w:rsidRDefault="001514B0" w:rsidP="001514B0">
      <w:pPr>
        <w:rPr>
          <w:szCs w:val="24"/>
        </w:rPr>
        <w:pPrChange w:id="1591" w:author="Salinas, Elyse" w:date="2024-08-28T15:05:00Z">
          <w:pPr>
            <w:ind w:left="720"/>
          </w:pPr>
        </w:pPrChange>
      </w:pPr>
    </w:p>
    <w:p w14:paraId="7FA3A090" w14:textId="3AA8B048" w:rsidR="001514B0" w:rsidRDefault="00AF67DE" w:rsidP="001514B0">
      <w:pPr>
        <w:rPr>
          <w:ins w:id="1592" w:author="Salinas, Elyse" w:date="2024-08-28T15:05:00Z"/>
          <w:szCs w:val="24"/>
        </w:rPr>
      </w:pPr>
      <w:del w:id="1593" w:author="Salinas, Elyse" w:date="2024-08-28T15:05:00Z">
        <w:r w:rsidRPr="00DA6126">
          <w:rPr>
            <w:szCs w:val="24"/>
          </w:rPr>
          <w:delText xml:space="preserve">b. </w:delText>
        </w:r>
        <w:r w:rsidR="00E51826">
          <w:rPr>
            <w:szCs w:val="24"/>
          </w:rPr>
          <w:tab/>
        </w:r>
      </w:del>
      <w:ins w:id="1594" w:author="Salinas, Elyse" w:date="2024-08-28T15:05:00Z">
        <w:r w:rsidR="001514B0" w:rsidRPr="008D4058">
          <w:rPr>
            <w:szCs w:val="24"/>
          </w:rPr>
          <w:t>Please consider this information when preparing budget information. EPA has and will continue</w:t>
        </w:r>
        <w:r w:rsidR="001514B0">
          <w:rPr>
            <w:szCs w:val="24"/>
          </w:rPr>
          <w:t xml:space="preserve"> </w:t>
        </w:r>
        <w:r w:rsidR="001514B0" w:rsidRPr="008D4058">
          <w:rPr>
            <w:szCs w:val="24"/>
          </w:rPr>
          <w:t>to provide further guidance on which projects are subject to BABA provisions and will work with</w:t>
        </w:r>
        <w:r w:rsidR="001514B0">
          <w:rPr>
            <w:szCs w:val="24"/>
          </w:rPr>
          <w:t xml:space="preserve"> </w:t>
        </w:r>
        <w:r w:rsidR="001514B0" w:rsidRPr="008D4058">
          <w:rPr>
            <w:szCs w:val="24"/>
          </w:rPr>
          <w:t>grant</w:t>
        </w:r>
        <w:r w:rsidR="00833FA1">
          <w:rPr>
            <w:szCs w:val="24"/>
          </w:rPr>
          <w:t xml:space="preserve"> recipient</w:t>
        </w:r>
        <w:r w:rsidR="001514B0" w:rsidRPr="008D4058">
          <w:rPr>
            <w:szCs w:val="24"/>
          </w:rPr>
          <w:t>s to support implementation as necessary.</w:t>
        </w:r>
        <w:r w:rsidR="001514B0">
          <w:rPr>
            <w:szCs w:val="24"/>
          </w:rPr>
          <w:t xml:space="preserve"> </w:t>
        </w:r>
      </w:ins>
    </w:p>
    <w:p w14:paraId="4353A7A1" w14:textId="77777777" w:rsidR="001514B0" w:rsidRDefault="001514B0" w:rsidP="001514B0">
      <w:pPr>
        <w:rPr>
          <w:ins w:id="1595" w:author="Salinas, Elyse" w:date="2024-08-28T15:05:00Z"/>
          <w:szCs w:val="24"/>
        </w:rPr>
      </w:pPr>
    </w:p>
    <w:p w14:paraId="7B5293F1" w14:textId="56F58C6D" w:rsidR="001514B0" w:rsidRDefault="001514B0" w:rsidP="001514B0">
      <w:pPr>
        <w:rPr>
          <w:szCs w:val="24"/>
        </w:rPr>
        <w:pPrChange w:id="1596" w:author="Salinas, Elyse" w:date="2024-08-28T15:05:00Z">
          <w:pPr>
            <w:ind w:left="720" w:hanging="360"/>
          </w:pPr>
        </w:pPrChange>
      </w:pPr>
      <w:r w:rsidRPr="008D4058">
        <w:rPr>
          <w:szCs w:val="24"/>
        </w:rPr>
        <w:t>When supported by rationale provided in IIJA §</w:t>
      </w:r>
      <w:r>
        <w:rPr>
          <w:szCs w:val="24"/>
        </w:rPr>
        <w:t xml:space="preserve"> </w:t>
      </w:r>
      <w:r w:rsidRPr="008D4058">
        <w:rPr>
          <w:szCs w:val="24"/>
        </w:rPr>
        <w:t xml:space="preserve">70914, the recipient may submit a waiver to EPA. </w:t>
      </w:r>
      <w:del w:id="1597" w:author="Salinas, Elyse" w:date="2024-08-28T15:05:00Z">
        <w:r w:rsidR="00AF67DE" w:rsidRPr="00DA6126">
          <w:rPr>
            <w:szCs w:val="24"/>
          </w:rPr>
          <w:delText>Recipients</w:delText>
        </w:r>
      </w:del>
      <w:ins w:id="1598" w:author="Salinas, Elyse" w:date="2024-08-28T15:05:00Z">
        <w:r w:rsidRPr="008D4058">
          <w:rPr>
            <w:szCs w:val="24"/>
          </w:rPr>
          <w:t>The recipient</w:t>
        </w:r>
      </w:ins>
      <w:r w:rsidRPr="008D4058">
        <w:rPr>
          <w:szCs w:val="24"/>
        </w:rPr>
        <w:t xml:space="preserve"> should request guidance on the submission instructions of an EPA waiver</w:t>
      </w:r>
      <w:r>
        <w:rPr>
          <w:szCs w:val="24"/>
        </w:rPr>
        <w:t xml:space="preserve"> </w:t>
      </w:r>
      <w:r w:rsidRPr="008D4058">
        <w:rPr>
          <w:szCs w:val="24"/>
        </w:rPr>
        <w:t xml:space="preserve">request from </w:t>
      </w:r>
      <w:r w:rsidRPr="00DA6126">
        <w:rPr>
          <w:szCs w:val="24"/>
        </w:rPr>
        <w:t xml:space="preserve">the EPA Point of Contact listed in </w:t>
      </w:r>
      <w:r w:rsidR="00724136">
        <w:fldChar w:fldCharType="begin"/>
      </w:r>
      <w:r w:rsidR="00724136">
        <w:instrText>HYPERLINK \l "_SECTION_VII._–_1"</w:instrText>
      </w:r>
      <w:r w:rsidR="00724136">
        <w:fldChar w:fldCharType="separate"/>
      </w:r>
      <w:r w:rsidRPr="00E51826">
        <w:rPr>
          <w:rStyle w:val="Hyperlink"/>
          <w:szCs w:val="24"/>
        </w:rPr>
        <w:t xml:space="preserve">Section </w:t>
      </w:r>
      <w:bookmarkStart w:id="1599" w:name="_Hlt171333373"/>
      <w:r w:rsidRPr="00E51826">
        <w:rPr>
          <w:rStyle w:val="Hyperlink"/>
          <w:szCs w:val="24"/>
        </w:rPr>
        <w:t>V</w:t>
      </w:r>
      <w:bookmarkEnd w:id="1599"/>
      <w:r w:rsidRPr="00E51826">
        <w:rPr>
          <w:rStyle w:val="Hyperlink"/>
          <w:szCs w:val="24"/>
        </w:rPr>
        <w:t>II</w:t>
      </w:r>
      <w:r w:rsidR="00724136">
        <w:rPr>
          <w:rStyle w:val="Hyperlink"/>
          <w:szCs w:val="24"/>
        </w:rPr>
        <w:fldChar w:fldCharType="end"/>
      </w:r>
      <w:r w:rsidRPr="00DA6126">
        <w:rPr>
          <w:szCs w:val="24"/>
        </w:rPr>
        <w:t>.</w:t>
      </w:r>
      <w:r>
        <w:rPr>
          <w:szCs w:val="24"/>
        </w:rPr>
        <w:t xml:space="preserve"> </w:t>
      </w:r>
      <w:r w:rsidRPr="008D4058">
        <w:rPr>
          <w:szCs w:val="24"/>
        </w:rPr>
        <w:t xml:space="preserve">A list of approved EPA waivers </w:t>
      </w:r>
      <w:del w:id="1600" w:author="Salinas, Elyse" w:date="2024-08-28T15:05:00Z">
        <w:r w:rsidR="00AF67DE" w:rsidRPr="00DA6126">
          <w:rPr>
            <w:szCs w:val="24"/>
          </w:rPr>
          <w:delText xml:space="preserve">(general applicability and project specific) </w:delText>
        </w:r>
      </w:del>
      <w:r w:rsidRPr="008D4058">
        <w:rPr>
          <w:szCs w:val="24"/>
        </w:rPr>
        <w:t>is available on the</w:t>
      </w:r>
      <w:del w:id="1601" w:author="Salinas, Elyse" w:date="2024-08-28T15:05:00Z">
        <w:r w:rsidR="00AF67DE" w:rsidRPr="00DA6126">
          <w:rPr>
            <w:szCs w:val="24"/>
          </w:rPr>
          <w:delText xml:space="preserve"> EPA</w:delText>
        </w:r>
      </w:del>
      <w:r w:rsidRPr="008D4058">
        <w:rPr>
          <w:szCs w:val="24"/>
        </w:rPr>
        <w:t xml:space="preserve"> </w:t>
      </w:r>
      <w:r w:rsidR="00724136">
        <w:fldChar w:fldCharType="begin"/>
      </w:r>
      <w:r w:rsidR="00724136">
        <w:instrText>HYPERLINK "https://www.epa.gov/cwsrf/build-america-buy-america-baba"</w:instrText>
      </w:r>
      <w:r w:rsidR="00724136">
        <w:fldChar w:fldCharType="separate"/>
      </w:r>
      <w:r w:rsidRPr="00547684">
        <w:rPr>
          <w:rStyle w:val="Hyperlink"/>
          <w:szCs w:val="24"/>
        </w:rPr>
        <w:t>Build America, Buy America website</w:t>
      </w:r>
      <w:r w:rsidR="00724136">
        <w:rPr>
          <w:rStyle w:val="Hyperlink"/>
          <w:szCs w:val="24"/>
        </w:rPr>
        <w:fldChar w:fldCharType="end"/>
      </w:r>
      <w:r w:rsidRPr="008D4058">
        <w:rPr>
          <w:szCs w:val="24"/>
        </w:rPr>
        <w:t>.</w:t>
      </w:r>
    </w:p>
    <w:p w14:paraId="2A027731" w14:textId="77777777" w:rsidR="001514B0" w:rsidRDefault="001514B0" w:rsidP="001514B0">
      <w:pPr>
        <w:rPr>
          <w:szCs w:val="24"/>
        </w:rPr>
      </w:pPr>
    </w:p>
    <w:p w14:paraId="25191ED8" w14:textId="77777777" w:rsidR="00AF67DE" w:rsidRPr="00880B49" w:rsidRDefault="00AF67DE" w:rsidP="00E51826">
      <w:pPr>
        <w:ind w:left="720" w:hanging="360"/>
        <w:rPr>
          <w:del w:id="1602" w:author="Salinas, Elyse" w:date="2024-08-28T15:05:00Z"/>
          <w:szCs w:val="24"/>
        </w:rPr>
      </w:pPr>
      <w:del w:id="1603" w:author="Salinas, Elyse" w:date="2024-08-28T15:05:00Z">
        <w:r w:rsidRPr="00F60249">
          <w:rPr>
            <w:szCs w:val="24"/>
          </w:rPr>
          <w:delText xml:space="preserve">c. </w:delText>
        </w:r>
        <w:r w:rsidR="00E51826">
          <w:rPr>
            <w:szCs w:val="24"/>
          </w:rPr>
          <w:tab/>
        </w:r>
        <w:r w:rsidRPr="00F60249">
          <w:rPr>
            <w:szCs w:val="24"/>
          </w:rPr>
          <w:delText xml:space="preserve">For questions regarding the applicability of the Build America, Buy America Act requirements to this announcement or if there is an approved waiver in place, please contact the EPA Point of Contact listed in </w:delText>
        </w:r>
        <w:r w:rsidR="00724136">
          <w:fldChar w:fldCharType="begin"/>
        </w:r>
        <w:r w:rsidR="00724136">
          <w:delInstrText>HYPERLINK \l "_SECTION_VII._–_1"</w:delInstrText>
        </w:r>
        <w:r w:rsidR="00724136">
          <w:fldChar w:fldCharType="separate"/>
        </w:r>
        <w:r w:rsidR="00E51826" w:rsidRPr="00E51826">
          <w:rPr>
            <w:rStyle w:val="Hyperlink"/>
            <w:szCs w:val="24"/>
          </w:rPr>
          <w:delText>Section VII</w:delText>
        </w:r>
        <w:r w:rsidR="00724136">
          <w:rPr>
            <w:rStyle w:val="Hyperlink"/>
            <w:szCs w:val="24"/>
          </w:rPr>
          <w:fldChar w:fldCharType="end"/>
        </w:r>
        <w:r w:rsidR="00E51826" w:rsidRPr="00DA6126">
          <w:rPr>
            <w:szCs w:val="24"/>
          </w:rPr>
          <w:delText>.</w:delText>
        </w:r>
      </w:del>
    </w:p>
    <w:p w14:paraId="3BA36958" w14:textId="77777777" w:rsidR="001514B0" w:rsidRDefault="001514B0" w:rsidP="001514B0">
      <w:pPr>
        <w:rPr>
          <w:ins w:id="1604" w:author="Salinas, Elyse" w:date="2024-08-28T15:05:00Z"/>
          <w:szCs w:val="24"/>
        </w:rPr>
      </w:pPr>
      <w:ins w:id="1605" w:author="Salinas, Elyse" w:date="2024-08-28T15:05:00Z">
        <w:r w:rsidRPr="008D4058">
          <w:rPr>
            <w:szCs w:val="24"/>
          </w:rPr>
          <w:t>In addition to BABA requirements, all procurements under grants may be subject to the</w:t>
        </w:r>
        <w:r>
          <w:rPr>
            <w:szCs w:val="24"/>
          </w:rPr>
          <w:t xml:space="preserve"> </w:t>
        </w:r>
        <w:r w:rsidRPr="008D4058">
          <w:rPr>
            <w:szCs w:val="24"/>
          </w:rPr>
          <w:t xml:space="preserve">domestic preference provisions of </w:t>
        </w:r>
        <w:r w:rsidR="00724136">
          <w:fldChar w:fldCharType="begin"/>
        </w:r>
        <w:r w:rsidR="00724136">
          <w:instrText>HYPERLINK "https://www.ecfr.gov/current/title-2/subtitle-A/chapter-II/part-200/subpart-D/subject-group-ECFR45ddd4419ad436d/section-200.322"</w:instrText>
        </w:r>
        <w:r w:rsidR="00724136">
          <w:fldChar w:fldCharType="separate"/>
        </w:r>
        <w:r w:rsidRPr="006B0612">
          <w:rPr>
            <w:rStyle w:val="Hyperlink"/>
            <w:szCs w:val="24"/>
          </w:rPr>
          <w:t>2 CFR § 200.322</w:t>
        </w:r>
        <w:r w:rsidR="00724136">
          <w:rPr>
            <w:rStyle w:val="Hyperlink"/>
            <w:szCs w:val="24"/>
          </w:rPr>
          <w:fldChar w:fldCharType="end"/>
        </w:r>
        <w:r w:rsidRPr="008D4058">
          <w:rPr>
            <w:szCs w:val="24"/>
          </w:rPr>
          <w:t>.</w:t>
        </w:r>
      </w:ins>
    </w:p>
    <w:p w14:paraId="070D26F2" w14:textId="77777777" w:rsidR="001514B0" w:rsidRPr="008D4058" w:rsidRDefault="001514B0" w:rsidP="001514B0">
      <w:pPr>
        <w:rPr>
          <w:ins w:id="1606" w:author="Salinas, Elyse" w:date="2024-08-28T15:05:00Z"/>
          <w:szCs w:val="24"/>
        </w:rPr>
      </w:pPr>
    </w:p>
    <w:p w14:paraId="2A32B208" w14:textId="58B62E57" w:rsidR="00AF67DE" w:rsidRPr="00880B49" w:rsidRDefault="001514B0" w:rsidP="000C0630">
      <w:pPr>
        <w:rPr>
          <w:ins w:id="1607" w:author="Salinas, Elyse" w:date="2024-08-28T15:05:00Z"/>
          <w:szCs w:val="24"/>
        </w:rPr>
      </w:pPr>
      <w:ins w:id="1608" w:author="Salinas, Elyse" w:date="2024-08-28T15:05:00Z">
        <w:r w:rsidRPr="008D4058">
          <w:rPr>
            <w:szCs w:val="24"/>
          </w:rPr>
          <w:t xml:space="preserve">See “Build America, Buy America” clause in </w:t>
        </w:r>
        <w:r w:rsidR="00724136">
          <w:fldChar w:fldCharType="begin"/>
        </w:r>
        <w:r w:rsidR="00724136">
          <w:instrText>HYPERLINK "https://www.epa.gov/grants/epa-solicitation-clauses"</w:instrText>
        </w:r>
        <w:r w:rsidR="00724136">
          <w:fldChar w:fldCharType="separate"/>
        </w:r>
        <w:r w:rsidRPr="006B0612">
          <w:rPr>
            <w:rStyle w:val="Hyperlink"/>
            <w:szCs w:val="24"/>
          </w:rPr>
          <w:t>EPA’s Solicitation Clauses</w:t>
        </w:r>
        <w:r w:rsidR="00724136">
          <w:rPr>
            <w:rStyle w:val="Hyperlink"/>
            <w:szCs w:val="24"/>
          </w:rPr>
          <w:fldChar w:fldCharType="end"/>
        </w:r>
        <w:r>
          <w:rPr>
            <w:szCs w:val="24"/>
          </w:rPr>
          <w:t>.</w:t>
        </w:r>
        <w:r w:rsidRPr="00DA6126" w:rsidDel="001514B0">
          <w:rPr>
            <w:szCs w:val="24"/>
          </w:rPr>
          <w:t xml:space="preserve"> </w:t>
        </w:r>
      </w:ins>
    </w:p>
    <w:p w14:paraId="4BD9A82C" w14:textId="325ADA21" w:rsidR="00AF6F6C" w:rsidRPr="00880B49" w:rsidRDefault="00AF6F6C" w:rsidP="00880B49"/>
    <w:p w14:paraId="6C800B0C" w14:textId="77777777" w:rsidR="005D0164" w:rsidRDefault="005D0164">
      <w:pPr>
        <w:autoSpaceDE/>
        <w:autoSpaceDN/>
        <w:adjustRightInd/>
        <w:spacing w:after="160" w:line="259" w:lineRule="auto"/>
        <w:rPr>
          <w:rFonts w:ascii="Times New Roman Bold" w:hAnsi="Times New Roman Bold" w:cs="Arial"/>
          <w:b/>
          <w:bCs/>
          <w:sz w:val="28"/>
          <w:szCs w:val="28"/>
        </w:rPr>
      </w:pPr>
      <w:bookmarkStart w:id="1609" w:name="_SECTION_VII._–"/>
      <w:bookmarkStart w:id="1610" w:name="_Toc530493975"/>
      <w:bookmarkEnd w:id="1609"/>
      <w:r>
        <w:br w:type="page"/>
      </w:r>
    </w:p>
    <w:p w14:paraId="2AF3C813" w14:textId="01672195" w:rsidR="00F2336C" w:rsidRPr="00880B49" w:rsidRDefault="00F2336C" w:rsidP="00880B49">
      <w:pPr>
        <w:pStyle w:val="Heading1"/>
        <w:ind w:right="-180"/>
      </w:pPr>
      <w:bookmarkStart w:id="1611" w:name="_SECTION_VII._–_1"/>
      <w:bookmarkStart w:id="1612" w:name="_Toc175675000"/>
      <w:bookmarkStart w:id="1613" w:name="_Toc144900770"/>
      <w:bookmarkEnd w:id="1611"/>
      <w:r w:rsidRPr="00880B49">
        <w:t>SECTION VII. – EPA REGIONAL BROWNFIELD PROGRAM CONTACTS</w:t>
      </w:r>
      <w:bookmarkEnd w:id="1610"/>
      <w:bookmarkEnd w:id="1612"/>
      <w:bookmarkEnd w:id="1613"/>
      <w:r w:rsidRPr="00880B49">
        <w:t xml:space="preserve"> </w:t>
      </w:r>
    </w:p>
    <w:p w14:paraId="654F581E" w14:textId="02C5C670" w:rsidR="00F2336C" w:rsidRPr="00880B49" w:rsidRDefault="00F2336C" w:rsidP="00880B49"/>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
      <w:tblGrid>
        <w:gridCol w:w="3145"/>
        <w:gridCol w:w="2070"/>
        <w:gridCol w:w="4050"/>
      </w:tblGrid>
      <w:tr w:rsidR="004B1391" w:rsidRPr="00E86D5F" w14:paraId="29E486D8" w14:textId="77777777" w:rsidTr="00B47D7A">
        <w:trPr>
          <w:cantSplit/>
          <w:jc w:val="center"/>
        </w:trPr>
        <w:tc>
          <w:tcPr>
            <w:tcW w:w="5215" w:type="dxa"/>
            <w:gridSpan w:val="2"/>
            <w:vAlign w:val="center"/>
          </w:tcPr>
          <w:p w14:paraId="46AD6D41" w14:textId="77777777" w:rsidR="004B1391" w:rsidRPr="00E86D5F" w:rsidRDefault="004B1391" w:rsidP="00880B49">
            <w:pPr>
              <w:rPr>
                <w:b/>
                <w:szCs w:val="24"/>
              </w:rPr>
            </w:pPr>
            <w:r w:rsidRPr="00E86D5F">
              <w:rPr>
                <w:b/>
                <w:szCs w:val="24"/>
              </w:rPr>
              <w:t>EPA Regional Contact and States</w:t>
            </w:r>
          </w:p>
        </w:tc>
        <w:tc>
          <w:tcPr>
            <w:tcW w:w="4050" w:type="dxa"/>
            <w:vAlign w:val="center"/>
          </w:tcPr>
          <w:p w14:paraId="0645413D" w14:textId="77777777" w:rsidR="004B1391" w:rsidRPr="00E86D5F" w:rsidRDefault="004B1391" w:rsidP="00880B49">
            <w:pPr>
              <w:rPr>
                <w:b/>
                <w:szCs w:val="24"/>
              </w:rPr>
            </w:pPr>
            <w:r w:rsidRPr="00E86D5F">
              <w:rPr>
                <w:b/>
                <w:szCs w:val="24"/>
              </w:rPr>
              <w:t>Address</w:t>
            </w:r>
          </w:p>
        </w:tc>
      </w:tr>
      <w:tr w:rsidR="004B1391" w:rsidRPr="00E86D5F" w14:paraId="61991700" w14:textId="77777777" w:rsidTr="00B47D7A">
        <w:trPr>
          <w:cantSplit/>
          <w:trHeight w:val="1115"/>
          <w:jc w:val="center"/>
        </w:trPr>
        <w:tc>
          <w:tcPr>
            <w:tcW w:w="3145" w:type="dxa"/>
            <w:shd w:val="clear" w:color="auto" w:fill="auto"/>
            <w:vAlign w:val="center"/>
          </w:tcPr>
          <w:p w14:paraId="3F15E376" w14:textId="77777777" w:rsidR="004B1391" w:rsidRPr="00E86D5F" w:rsidRDefault="004B1391" w:rsidP="00880B49">
            <w:pPr>
              <w:rPr>
                <w:b/>
                <w:szCs w:val="24"/>
              </w:rPr>
            </w:pPr>
            <w:r w:rsidRPr="00E86D5F">
              <w:rPr>
                <w:b/>
                <w:szCs w:val="24"/>
              </w:rPr>
              <w:t>EPA Region 1</w:t>
            </w:r>
          </w:p>
          <w:p w14:paraId="4FC117DD" w14:textId="77777777" w:rsidR="00BB1B08" w:rsidRPr="00E86D5F" w:rsidRDefault="00BB1B08" w:rsidP="00880B49">
            <w:pPr>
              <w:rPr>
                <w:del w:id="1614" w:author="Salinas, Elyse" w:date="2024-08-28T15:05:00Z"/>
                <w:szCs w:val="24"/>
              </w:rPr>
            </w:pPr>
            <w:del w:id="1615" w:author="Salinas, Elyse" w:date="2024-08-28T15:05:00Z">
              <w:r w:rsidRPr="00BB1B08">
                <w:rPr>
                  <w:szCs w:val="24"/>
                </w:rPr>
                <w:delText>Karen Place</w:delText>
              </w:r>
            </w:del>
          </w:p>
          <w:p w14:paraId="3DBD597E" w14:textId="77777777" w:rsidR="00BB1B08" w:rsidRDefault="00724136" w:rsidP="00BB1B08">
            <w:pPr>
              <w:rPr>
                <w:del w:id="1616" w:author="Salinas, Elyse" w:date="2024-08-28T15:05:00Z"/>
                <w:szCs w:val="24"/>
              </w:rPr>
            </w:pPr>
            <w:del w:id="1617" w:author="Salinas, Elyse" w:date="2024-08-28T15:05:00Z">
              <w:r>
                <w:fldChar w:fldCharType="begin"/>
              </w:r>
              <w:r>
                <w:delInstrText>HYPERLINK "mailto:Place.Karen@epa.gov"</w:delInstrText>
              </w:r>
              <w:r>
                <w:fldChar w:fldCharType="separate"/>
              </w:r>
              <w:r w:rsidR="00BB1B08" w:rsidRPr="003403CC">
                <w:rPr>
                  <w:rStyle w:val="Hyperlink"/>
                </w:rPr>
                <w:delText>Place.Karen@epa.gov</w:delText>
              </w:r>
              <w:r>
                <w:rPr>
                  <w:rStyle w:val="Hyperlink"/>
                </w:rPr>
                <w:fldChar w:fldCharType="end"/>
              </w:r>
            </w:del>
          </w:p>
          <w:p w14:paraId="64AEAFE9" w14:textId="19A99AFF" w:rsidR="00BB1B08" w:rsidRPr="00E86D5F" w:rsidRDefault="00BD77CC" w:rsidP="00880B49">
            <w:pPr>
              <w:rPr>
                <w:ins w:id="1618" w:author="Salinas, Elyse" w:date="2024-08-28T15:05:00Z"/>
                <w:szCs w:val="24"/>
              </w:rPr>
            </w:pPr>
            <w:ins w:id="1619" w:author="Salinas, Elyse" w:date="2024-08-28T15:05:00Z">
              <w:r>
                <w:rPr>
                  <w:szCs w:val="24"/>
                </w:rPr>
                <w:t>Jim Byrn</w:t>
              </w:r>
              <w:r w:rsidR="0041163E">
                <w:rPr>
                  <w:szCs w:val="24"/>
                </w:rPr>
                <w:t>e</w:t>
              </w:r>
            </w:ins>
          </w:p>
          <w:p w14:paraId="1609CEB2" w14:textId="1AABDD77" w:rsidR="00BB1B08" w:rsidRDefault="00724136" w:rsidP="00BB1B08">
            <w:pPr>
              <w:rPr>
                <w:ins w:id="1620" w:author="Salinas, Elyse" w:date="2024-08-28T15:05:00Z"/>
                <w:szCs w:val="24"/>
              </w:rPr>
            </w:pPr>
            <w:ins w:id="1621" w:author="Salinas, Elyse" w:date="2024-08-28T15:05:00Z">
              <w:r>
                <w:fldChar w:fldCharType="begin"/>
              </w:r>
              <w:r>
                <w:instrText>HYPERLINK "mailto:byrne.james@epa.gov"</w:instrText>
              </w:r>
              <w:r>
                <w:fldChar w:fldCharType="separate"/>
              </w:r>
              <w:r w:rsidR="00422BBE">
                <w:rPr>
                  <w:rStyle w:val="Hyperlink"/>
                </w:rPr>
                <w:t>Byrne.James@epa.gov</w:t>
              </w:r>
              <w:r>
                <w:rPr>
                  <w:rStyle w:val="Hyperlink"/>
                </w:rPr>
                <w:fldChar w:fldCharType="end"/>
              </w:r>
            </w:ins>
          </w:p>
          <w:p w14:paraId="37518B70" w14:textId="241F194E" w:rsidR="004B1391" w:rsidRPr="00E86D5F" w:rsidRDefault="004B1391" w:rsidP="00BB1B08">
            <w:pPr>
              <w:rPr>
                <w:szCs w:val="24"/>
              </w:rPr>
            </w:pPr>
            <w:r w:rsidRPr="00E86D5F">
              <w:rPr>
                <w:szCs w:val="24"/>
              </w:rPr>
              <w:t>Phone: (</w:t>
            </w:r>
            <w:r w:rsidR="00BB1B08" w:rsidRPr="00BB1B08">
              <w:rPr>
                <w:szCs w:val="24"/>
              </w:rPr>
              <w:t>617</w:t>
            </w:r>
            <w:r w:rsidR="00BB1B08">
              <w:rPr>
                <w:szCs w:val="24"/>
              </w:rPr>
              <w:t xml:space="preserve">) </w:t>
            </w:r>
            <w:r w:rsidR="00BB1B08" w:rsidRPr="00BB1B08">
              <w:rPr>
                <w:szCs w:val="24"/>
              </w:rPr>
              <w:t>918-</w:t>
            </w:r>
            <w:del w:id="1622" w:author="Salinas, Elyse" w:date="2024-08-28T15:05:00Z">
              <w:r w:rsidR="00BB1B08" w:rsidRPr="00BB1B08">
                <w:rPr>
                  <w:szCs w:val="24"/>
                </w:rPr>
                <w:delText>1225</w:delText>
              </w:r>
            </w:del>
            <w:ins w:id="1623" w:author="Salinas, Elyse" w:date="2024-08-28T15:05:00Z">
              <w:r w:rsidR="00422BBE" w:rsidRPr="00BB1B08">
                <w:rPr>
                  <w:szCs w:val="24"/>
                </w:rPr>
                <w:t>1</w:t>
              </w:r>
              <w:r w:rsidR="00422BBE">
                <w:rPr>
                  <w:szCs w:val="24"/>
                </w:rPr>
                <w:t>38</w:t>
              </w:r>
              <w:r w:rsidR="00F12403">
                <w:rPr>
                  <w:szCs w:val="24"/>
                </w:rPr>
                <w:t>9</w:t>
              </w:r>
            </w:ins>
          </w:p>
        </w:tc>
        <w:tc>
          <w:tcPr>
            <w:tcW w:w="2070" w:type="dxa"/>
            <w:vAlign w:val="center"/>
          </w:tcPr>
          <w:p w14:paraId="4E5F262C" w14:textId="77777777" w:rsidR="004B1391" w:rsidRPr="00E86D5F" w:rsidRDefault="004B1391" w:rsidP="00880B49">
            <w:pPr>
              <w:rPr>
                <w:b/>
                <w:szCs w:val="24"/>
              </w:rPr>
            </w:pPr>
            <w:r w:rsidRPr="00E86D5F">
              <w:rPr>
                <w:b/>
                <w:szCs w:val="24"/>
              </w:rPr>
              <w:t>CT, ME, MA, NH, RI, VT</w:t>
            </w:r>
          </w:p>
        </w:tc>
        <w:tc>
          <w:tcPr>
            <w:tcW w:w="4050" w:type="dxa"/>
            <w:vAlign w:val="center"/>
          </w:tcPr>
          <w:p w14:paraId="760D3017" w14:textId="77777777" w:rsidR="004B1391" w:rsidRPr="00E86D5F" w:rsidRDefault="004B1391" w:rsidP="00880B49">
            <w:pPr>
              <w:rPr>
                <w:szCs w:val="24"/>
              </w:rPr>
            </w:pPr>
            <w:r w:rsidRPr="00E86D5F">
              <w:rPr>
                <w:szCs w:val="24"/>
              </w:rPr>
              <w:t>5 Post Office Square</w:t>
            </w:r>
          </w:p>
          <w:p w14:paraId="72FAC7CE" w14:textId="77777777" w:rsidR="004B1391" w:rsidRPr="00E86D5F" w:rsidRDefault="004B1391" w:rsidP="00880B49">
            <w:pPr>
              <w:rPr>
                <w:szCs w:val="24"/>
              </w:rPr>
            </w:pPr>
            <w:r w:rsidRPr="00E86D5F">
              <w:rPr>
                <w:szCs w:val="24"/>
              </w:rPr>
              <w:t>Suite 100, Mail code: OSRR7-2</w:t>
            </w:r>
          </w:p>
          <w:p w14:paraId="19D027F1" w14:textId="77777777" w:rsidR="004B1391" w:rsidRPr="00E86D5F" w:rsidRDefault="004B1391" w:rsidP="00880B49">
            <w:pPr>
              <w:rPr>
                <w:szCs w:val="24"/>
              </w:rPr>
            </w:pPr>
            <w:r w:rsidRPr="00E86D5F">
              <w:rPr>
                <w:szCs w:val="24"/>
              </w:rPr>
              <w:t>Boston, MA 02109-3912</w:t>
            </w:r>
          </w:p>
        </w:tc>
      </w:tr>
      <w:tr w:rsidR="004B1391" w:rsidRPr="00CF24EC" w14:paraId="214B63FE" w14:textId="77777777" w:rsidTr="00B47D7A">
        <w:trPr>
          <w:cantSplit/>
          <w:trHeight w:val="1109"/>
          <w:jc w:val="center"/>
        </w:trPr>
        <w:tc>
          <w:tcPr>
            <w:tcW w:w="3145" w:type="dxa"/>
            <w:vAlign w:val="center"/>
          </w:tcPr>
          <w:p w14:paraId="49143BA8" w14:textId="77777777" w:rsidR="004B1391" w:rsidRPr="00E86D5F" w:rsidRDefault="004B1391" w:rsidP="00880B49">
            <w:pPr>
              <w:rPr>
                <w:b/>
                <w:szCs w:val="24"/>
              </w:rPr>
            </w:pPr>
            <w:r w:rsidRPr="00E86D5F">
              <w:rPr>
                <w:b/>
                <w:szCs w:val="24"/>
              </w:rPr>
              <w:t>EPA Region 2</w:t>
            </w:r>
          </w:p>
          <w:p w14:paraId="23D0B578" w14:textId="77777777" w:rsidR="00E86D5F" w:rsidRPr="00E86D5F" w:rsidRDefault="00E86D5F" w:rsidP="00E86D5F">
            <w:pPr>
              <w:rPr>
                <w:szCs w:val="24"/>
              </w:rPr>
            </w:pPr>
            <w:r w:rsidRPr="00E86D5F">
              <w:rPr>
                <w:szCs w:val="24"/>
              </w:rPr>
              <w:t>Yocasta DeJesus</w:t>
            </w:r>
          </w:p>
          <w:p w14:paraId="725499F5" w14:textId="1BA9531B" w:rsidR="007E3943" w:rsidRDefault="00724136" w:rsidP="00E86D5F">
            <w:pPr>
              <w:rPr>
                <w:szCs w:val="24"/>
              </w:rPr>
            </w:pPr>
            <w:hyperlink r:id="rId104" w:history="1">
              <w:r w:rsidR="007E3943" w:rsidRPr="0091797E">
                <w:rPr>
                  <w:rStyle w:val="Hyperlink"/>
                  <w:szCs w:val="24"/>
                </w:rPr>
                <w:t>Dejesus.Yocasta@epa.gov</w:t>
              </w:r>
            </w:hyperlink>
          </w:p>
          <w:p w14:paraId="5A2FBE40" w14:textId="4E53724C" w:rsidR="004B1391" w:rsidRPr="00E86D5F" w:rsidRDefault="00E86D5F" w:rsidP="00E86D5F">
            <w:pPr>
              <w:rPr>
                <w:szCs w:val="24"/>
              </w:rPr>
            </w:pPr>
            <w:r w:rsidRPr="00E86D5F">
              <w:rPr>
                <w:szCs w:val="24"/>
              </w:rPr>
              <w:t>Phone: (212) 637-4340</w:t>
            </w:r>
          </w:p>
        </w:tc>
        <w:tc>
          <w:tcPr>
            <w:tcW w:w="2070" w:type="dxa"/>
            <w:vAlign w:val="center"/>
          </w:tcPr>
          <w:p w14:paraId="74A281E0" w14:textId="77777777" w:rsidR="004B1391" w:rsidRPr="00E86D5F" w:rsidRDefault="004B1391" w:rsidP="00880B49">
            <w:pPr>
              <w:rPr>
                <w:b/>
                <w:szCs w:val="24"/>
              </w:rPr>
            </w:pPr>
            <w:r w:rsidRPr="00E86D5F">
              <w:rPr>
                <w:b/>
                <w:szCs w:val="24"/>
              </w:rPr>
              <w:t>NJ, NY, PR, VI</w:t>
            </w:r>
          </w:p>
        </w:tc>
        <w:tc>
          <w:tcPr>
            <w:tcW w:w="4050" w:type="dxa"/>
            <w:vAlign w:val="center"/>
          </w:tcPr>
          <w:p w14:paraId="195D6C68" w14:textId="77777777" w:rsidR="004B1391" w:rsidRPr="00E86D5F" w:rsidRDefault="004B1391" w:rsidP="00880B49">
            <w:pPr>
              <w:rPr>
                <w:szCs w:val="24"/>
              </w:rPr>
            </w:pPr>
            <w:r w:rsidRPr="00E86D5F">
              <w:rPr>
                <w:szCs w:val="24"/>
              </w:rPr>
              <w:t>290 Broadway; 25th Floor</w:t>
            </w:r>
          </w:p>
          <w:p w14:paraId="30149957" w14:textId="77777777" w:rsidR="004B1391" w:rsidRPr="00E86D5F" w:rsidRDefault="004B1391" w:rsidP="00880B49">
            <w:pPr>
              <w:rPr>
                <w:szCs w:val="24"/>
              </w:rPr>
            </w:pPr>
            <w:r w:rsidRPr="00E86D5F">
              <w:rPr>
                <w:szCs w:val="24"/>
              </w:rPr>
              <w:t>New York, NY 10007</w:t>
            </w:r>
          </w:p>
        </w:tc>
      </w:tr>
      <w:tr w:rsidR="004B1391" w:rsidRPr="00CF24EC" w14:paraId="5BD9FCEB" w14:textId="77777777" w:rsidTr="003D1E11">
        <w:trPr>
          <w:cantSplit/>
          <w:trHeight w:val="1178"/>
          <w:jc w:val="center"/>
        </w:trPr>
        <w:tc>
          <w:tcPr>
            <w:tcW w:w="3145" w:type="dxa"/>
            <w:vAlign w:val="center"/>
          </w:tcPr>
          <w:p w14:paraId="6447C264" w14:textId="77777777" w:rsidR="004B1391" w:rsidRPr="00705303" w:rsidRDefault="004B1391" w:rsidP="00880B49">
            <w:pPr>
              <w:rPr>
                <w:b/>
                <w:szCs w:val="24"/>
              </w:rPr>
            </w:pPr>
            <w:r w:rsidRPr="00705303">
              <w:rPr>
                <w:b/>
                <w:szCs w:val="24"/>
              </w:rPr>
              <w:t>EPA Region 3</w:t>
            </w:r>
          </w:p>
          <w:p w14:paraId="70A784B7" w14:textId="77777777" w:rsidR="00A30A14" w:rsidRPr="00737613" w:rsidRDefault="00A30A14" w:rsidP="00A30A14">
            <w:pPr>
              <w:rPr>
                <w:szCs w:val="24"/>
              </w:rPr>
            </w:pPr>
            <w:r>
              <w:rPr>
                <w:szCs w:val="24"/>
              </w:rPr>
              <w:t>Anthony Geiger</w:t>
            </w:r>
          </w:p>
          <w:p w14:paraId="659B45B5" w14:textId="77777777" w:rsidR="00A30A14" w:rsidRPr="00737613" w:rsidRDefault="00724136" w:rsidP="00A30A14">
            <w:hyperlink r:id="rId105" w:history="1">
              <w:r w:rsidR="00A30A14" w:rsidRPr="00B1656A">
                <w:rPr>
                  <w:rStyle w:val="Hyperlink"/>
                  <w:rFonts w:cstheme="minorBidi"/>
                </w:rPr>
                <w:t>Geiger.Anthony@epa.gov</w:t>
              </w:r>
            </w:hyperlink>
          </w:p>
          <w:p w14:paraId="1221D609" w14:textId="2EAB7C6D" w:rsidR="004B1391" w:rsidRPr="00705303" w:rsidRDefault="00A30A14" w:rsidP="00880B49">
            <w:pPr>
              <w:rPr>
                <w:szCs w:val="24"/>
              </w:rPr>
            </w:pPr>
            <w:r w:rsidRPr="00737613">
              <w:rPr>
                <w:szCs w:val="24"/>
              </w:rPr>
              <w:t>Phone: (215)</w:t>
            </w:r>
            <w:r>
              <w:rPr>
                <w:szCs w:val="24"/>
              </w:rPr>
              <w:t xml:space="preserve"> </w:t>
            </w:r>
            <w:r w:rsidRPr="005B356B">
              <w:rPr>
                <w:szCs w:val="24"/>
              </w:rPr>
              <w:t>814-3367</w:t>
            </w:r>
          </w:p>
        </w:tc>
        <w:tc>
          <w:tcPr>
            <w:tcW w:w="2070" w:type="dxa"/>
            <w:vAlign w:val="center"/>
          </w:tcPr>
          <w:p w14:paraId="371CD516" w14:textId="77777777" w:rsidR="004B1391" w:rsidRPr="00705303" w:rsidRDefault="004B1391" w:rsidP="00880B49">
            <w:pPr>
              <w:rPr>
                <w:b/>
                <w:szCs w:val="24"/>
              </w:rPr>
            </w:pPr>
            <w:r w:rsidRPr="00705303">
              <w:rPr>
                <w:b/>
                <w:szCs w:val="24"/>
              </w:rPr>
              <w:t>DE, DC, MD, PA, VA, WV</w:t>
            </w:r>
          </w:p>
        </w:tc>
        <w:tc>
          <w:tcPr>
            <w:tcW w:w="4050" w:type="dxa"/>
            <w:vAlign w:val="center"/>
          </w:tcPr>
          <w:p w14:paraId="4E94D4C0" w14:textId="77777777" w:rsidR="004B1391" w:rsidRPr="00705303" w:rsidRDefault="004B1391" w:rsidP="00880B49">
            <w:pPr>
              <w:rPr>
                <w:szCs w:val="24"/>
              </w:rPr>
            </w:pPr>
            <w:r w:rsidRPr="00705303">
              <w:rPr>
                <w:szCs w:val="24"/>
              </w:rPr>
              <w:t>1650 Arch Street</w:t>
            </w:r>
          </w:p>
          <w:p w14:paraId="3C4C7492" w14:textId="77777777" w:rsidR="004A1310" w:rsidRPr="00705303" w:rsidRDefault="004A1310" w:rsidP="00880B49">
            <w:pPr>
              <w:rPr>
                <w:szCs w:val="24"/>
              </w:rPr>
            </w:pPr>
            <w:r w:rsidRPr="00705303">
              <w:rPr>
                <w:szCs w:val="24"/>
              </w:rPr>
              <w:t>Mail Code 3LD50</w:t>
            </w:r>
          </w:p>
          <w:p w14:paraId="667CC68D" w14:textId="77777777" w:rsidR="004B1391" w:rsidRPr="00705303" w:rsidRDefault="004B1391" w:rsidP="00880B49">
            <w:pPr>
              <w:rPr>
                <w:szCs w:val="24"/>
              </w:rPr>
            </w:pPr>
            <w:r w:rsidRPr="00705303">
              <w:rPr>
                <w:szCs w:val="24"/>
              </w:rPr>
              <w:t>Philadelphia, PA 19103</w:t>
            </w:r>
          </w:p>
        </w:tc>
      </w:tr>
      <w:tr w:rsidR="004B1391" w:rsidRPr="00CF24EC" w14:paraId="68202B6A" w14:textId="77777777" w:rsidTr="003D1E11">
        <w:trPr>
          <w:cantSplit/>
          <w:trHeight w:val="1160"/>
          <w:jc w:val="center"/>
        </w:trPr>
        <w:tc>
          <w:tcPr>
            <w:tcW w:w="3145" w:type="dxa"/>
            <w:vAlign w:val="center"/>
          </w:tcPr>
          <w:p w14:paraId="54C89A36" w14:textId="77777777" w:rsidR="004B1391" w:rsidRPr="00EA0CCC" w:rsidRDefault="004B1391" w:rsidP="00880B49">
            <w:pPr>
              <w:rPr>
                <w:b/>
                <w:szCs w:val="24"/>
              </w:rPr>
            </w:pPr>
            <w:r w:rsidRPr="00EA0CCC">
              <w:rPr>
                <w:b/>
                <w:szCs w:val="24"/>
              </w:rPr>
              <w:t>EPA Region 4</w:t>
            </w:r>
          </w:p>
          <w:p w14:paraId="581A99B4" w14:textId="77777777" w:rsidR="004B1391" w:rsidRPr="00EA0CCC" w:rsidRDefault="00A0333C" w:rsidP="00880B49">
            <w:pPr>
              <w:rPr>
                <w:del w:id="1624" w:author="Salinas, Elyse" w:date="2024-08-28T15:05:00Z"/>
                <w:szCs w:val="24"/>
              </w:rPr>
            </w:pPr>
            <w:del w:id="1625" w:author="Salinas, Elyse" w:date="2024-08-28T15:05:00Z">
              <w:r w:rsidRPr="00EA0CCC">
                <w:rPr>
                  <w:szCs w:val="24"/>
                </w:rPr>
                <w:delText>Sara Janovitz</w:delText>
              </w:r>
            </w:del>
          </w:p>
          <w:p w14:paraId="2ED0F777" w14:textId="0F877C77" w:rsidR="004B1391" w:rsidRPr="00EA0CCC" w:rsidRDefault="00724136" w:rsidP="00880B49">
            <w:pPr>
              <w:rPr>
                <w:ins w:id="1626" w:author="Salinas, Elyse" w:date="2024-08-28T15:05:00Z"/>
                <w:szCs w:val="24"/>
              </w:rPr>
            </w:pPr>
            <w:del w:id="1627" w:author="Salinas, Elyse" w:date="2024-08-28T15:05:00Z">
              <w:r>
                <w:fldChar w:fldCharType="begin"/>
              </w:r>
              <w:r>
                <w:delInstrText>HYPERLINK "mailto:Janovitz.Sara@epa.gov"</w:delInstrText>
              </w:r>
              <w:r>
                <w:fldChar w:fldCharType="separate"/>
              </w:r>
              <w:r w:rsidR="00022AEB" w:rsidRPr="00EA0CCC">
                <w:rPr>
                  <w:rStyle w:val="Hyperlink"/>
                  <w:szCs w:val="24"/>
                </w:rPr>
                <w:delText>Janovitz.Sara@epa.gov</w:delText>
              </w:r>
              <w:r>
                <w:rPr>
                  <w:rStyle w:val="Hyperlink"/>
                  <w:szCs w:val="24"/>
                </w:rPr>
                <w:fldChar w:fldCharType="end"/>
              </w:r>
            </w:del>
            <w:ins w:id="1628" w:author="Salinas, Elyse" w:date="2024-08-28T15:05:00Z">
              <w:r w:rsidR="00422BBE">
                <w:rPr>
                  <w:szCs w:val="24"/>
                </w:rPr>
                <w:t>Nichole Rodgers</w:t>
              </w:r>
            </w:ins>
          </w:p>
          <w:p w14:paraId="21B24EA6" w14:textId="4DA1D204" w:rsidR="004B1391" w:rsidRPr="00EA0CCC" w:rsidRDefault="00724136" w:rsidP="00880B49">
            <w:pPr>
              <w:rPr>
                <w:szCs w:val="24"/>
              </w:rPr>
            </w:pPr>
            <w:ins w:id="1629" w:author="Salinas, Elyse" w:date="2024-08-28T15:05:00Z">
              <w:r>
                <w:fldChar w:fldCharType="begin"/>
              </w:r>
              <w:r>
                <w:instrText>HYPERLINK "mailto:rodgers.nichole@epa.gov"</w:instrText>
              </w:r>
              <w:r>
                <w:fldChar w:fldCharType="separate"/>
              </w:r>
              <w:r w:rsidR="00422BBE">
                <w:rPr>
                  <w:rStyle w:val="Hyperlink"/>
                  <w:szCs w:val="24"/>
                </w:rPr>
                <w:t>Rodgers.Nichole@epa.gov</w:t>
              </w:r>
              <w:r>
                <w:rPr>
                  <w:rStyle w:val="Hyperlink"/>
                  <w:szCs w:val="24"/>
                </w:rPr>
                <w:fldChar w:fldCharType="end"/>
              </w:r>
            </w:ins>
            <w:r w:rsidR="004B1391" w:rsidRPr="00EA0CCC">
              <w:rPr>
                <w:szCs w:val="24"/>
              </w:rPr>
              <w:t xml:space="preserve"> </w:t>
            </w:r>
          </w:p>
          <w:p w14:paraId="507FF58B" w14:textId="5BBE8E30" w:rsidR="004B1391" w:rsidRPr="00EA0CCC" w:rsidRDefault="004B1391" w:rsidP="00880B49">
            <w:pPr>
              <w:rPr>
                <w:szCs w:val="24"/>
              </w:rPr>
            </w:pPr>
            <w:r w:rsidRPr="00EA0CCC">
              <w:rPr>
                <w:szCs w:val="24"/>
              </w:rPr>
              <w:t>Phone: (404) 562-</w:t>
            </w:r>
            <w:del w:id="1630" w:author="Salinas, Elyse" w:date="2024-08-28T15:05:00Z">
              <w:r w:rsidR="00F502B5" w:rsidRPr="00EA0CCC">
                <w:rPr>
                  <w:szCs w:val="24"/>
                </w:rPr>
                <w:delText>9870</w:delText>
              </w:r>
            </w:del>
            <w:ins w:id="1631" w:author="Salinas, Elyse" w:date="2024-08-28T15:05:00Z">
              <w:r w:rsidR="003C06C1">
                <w:rPr>
                  <w:szCs w:val="24"/>
                </w:rPr>
                <w:t>8069</w:t>
              </w:r>
            </w:ins>
          </w:p>
        </w:tc>
        <w:tc>
          <w:tcPr>
            <w:tcW w:w="2070" w:type="dxa"/>
            <w:vAlign w:val="center"/>
          </w:tcPr>
          <w:p w14:paraId="57FBBB06" w14:textId="77777777" w:rsidR="004B1391" w:rsidRPr="00EA0CCC" w:rsidRDefault="004B1391" w:rsidP="00880B49">
            <w:pPr>
              <w:rPr>
                <w:b/>
                <w:szCs w:val="24"/>
              </w:rPr>
            </w:pPr>
            <w:r w:rsidRPr="00EA0CCC">
              <w:rPr>
                <w:b/>
                <w:szCs w:val="24"/>
              </w:rPr>
              <w:t>AL, FL, GA, KY, MS, NC, SC, TN</w:t>
            </w:r>
          </w:p>
        </w:tc>
        <w:tc>
          <w:tcPr>
            <w:tcW w:w="4050" w:type="dxa"/>
            <w:vAlign w:val="center"/>
          </w:tcPr>
          <w:p w14:paraId="6CF63C57" w14:textId="77777777" w:rsidR="004B1391" w:rsidRPr="00EA0CCC" w:rsidRDefault="004B1391" w:rsidP="00880B49">
            <w:pPr>
              <w:rPr>
                <w:szCs w:val="24"/>
              </w:rPr>
            </w:pPr>
            <w:r w:rsidRPr="00EA0CCC">
              <w:rPr>
                <w:szCs w:val="24"/>
              </w:rPr>
              <w:t>Atlanta Federal Center</w:t>
            </w:r>
          </w:p>
          <w:p w14:paraId="3D75B7FD" w14:textId="31A8477C" w:rsidR="004B1391" w:rsidRPr="00EA0CCC" w:rsidRDefault="004B1391" w:rsidP="00880B49">
            <w:pPr>
              <w:rPr>
                <w:szCs w:val="24"/>
              </w:rPr>
            </w:pPr>
            <w:r w:rsidRPr="00EA0CCC">
              <w:rPr>
                <w:szCs w:val="24"/>
              </w:rPr>
              <w:t xml:space="preserve">61 Forsyth Street, S.W. </w:t>
            </w:r>
            <w:r w:rsidR="008A4382" w:rsidRPr="00EA0CCC">
              <w:rPr>
                <w:szCs w:val="24"/>
              </w:rPr>
              <w:t>1</w:t>
            </w:r>
            <w:r w:rsidR="00847604" w:rsidRPr="00EA0CCC">
              <w:rPr>
                <w:szCs w:val="24"/>
              </w:rPr>
              <w:t>0</w:t>
            </w:r>
            <w:r w:rsidR="008A4382" w:rsidRPr="00EA0CCC">
              <w:rPr>
                <w:szCs w:val="24"/>
              </w:rPr>
              <w:t xml:space="preserve">th </w:t>
            </w:r>
            <w:r w:rsidRPr="00EA0CCC">
              <w:rPr>
                <w:szCs w:val="24"/>
              </w:rPr>
              <w:t xml:space="preserve">FL </w:t>
            </w:r>
            <w:r w:rsidRPr="00EA0CCC">
              <w:rPr>
                <w:szCs w:val="24"/>
              </w:rPr>
              <w:br/>
              <w:t>Atlanta, GA 30303-8960</w:t>
            </w:r>
          </w:p>
        </w:tc>
      </w:tr>
      <w:tr w:rsidR="004B1391" w:rsidRPr="00CF24EC" w14:paraId="107BBD24" w14:textId="77777777" w:rsidTr="003D1E11">
        <w:trPr>
          <w:cantSplit/>
          <w:trHeight w:val="1160"/>
          <w:jc w:val="center"/>
        </w:trPr>
        <w:tc>
          <w:tcPr>
            <w:tcW w:w="3145" w:type="dxa"/>
            <w:vAlign w:val="center"/>
          </w:tcPr>
          <w:p w14:paraId="352E7ECA" w14:textId="77777777" w:rsidR="004B1391" w:rsidRPr="00490887" w:rsidRDefault="004B1391" w:rsidP="00880B49">
            <w:pPr>
              <w:rPr>
                <w:b/>
                <w:szCs w:val="24"/>
              </w:rPr>
            </w:pPr>
            <w:r w:rsidRPr="00490887">
              <w:rPr>
                <w:b/>
                <w:szCs w:val="24"/>
              </w:rPr>
              <w:t>EPA Region 5</w:t>
            </w:r>
          </w:p>
          <w:p w14:paraId="3861A0AE" w14:textId="77777777" w:rsidR="00BB1B08" w:rsidRDefault="00BB1B08" w:rsidP="00BB1B08">
            <w:pPr>
              <w:rPr>
                <w:del w:id="1632" w:author="Salinas, Elyse" w:date="2024-08-28T15:05:00Z"/>
                <w:szCs w:val="24"/>
              </w:rPr>
            </w:pPr>
            <w:del w:id="1633" w:author="Salinas, Elyse" w:date="2024-08-28T15:05:00Z">
              <w:r>
                <w:rPr>
                  <w:szCs w:val="24"/>
                </w:rPr>
                <w:delText>Ashley Green</w:delText>
              </w:r>
            </w:del>
          </w:p>
          <w:p w14:paraId="56BCB778" w14:textId="145DF381" w:rsidR="00BB1B08" w:rsidRDefault="00724136" w:rsidP="00BB1B08">
            <w:pPr>
              <w:rPr>
                <w:ins w:id="1634" w:author="Salinas, Elyse" w:date="2024-08-28T15:05:00Z"/>
                <w:szCs w:val="24"/>
              </w:rPr>
            </w:pPr>
            <w:del w:id="1635" w:author="Salinas, Elyse" w:date="2024-08-28T15:05:00Z">
              <w:r>
                <w:fldChar w:fldCharType="begin"/>
              </w:r>
              <w:r>
                <w:delInstrText>HYPERLINK "mailto:Green.Ashley@epa.gov"</w:delInstrText>
              </w:r>
              <w:r>
                <w:fldChar w:fldCharType="separate"/>
              </w:r>
              <w:r w:rsidR="00BB1B08" w:rsidRPr="00554641">
                <w:rPr>
                  <w:rStyle w:val="Hyperlink"/>
                  <w:rFonts w:cstheme="minorBidi"/>
                </w:rPr>
                <w:delText>Green.Ashley@epa.gov</w:delText>
              </w:r>
              <w:r>
                <w:rPr>
                  <w:rStyle w:val="Hyperlink"/>
                  <w:rFonts w:cstheme="minorBidi"/>
                </w:rPr>
                <w:fldChar w:fldCharType="end"/>
              </w:r>
            </w:del>
            <w:ins w:id="1636" w:author="Salinas, Elyse" w:date="2024-08-28T15:05:00Z">
              <w:r w:rsidR="0025254F">
                <w:rPr>
                  <w:szCs w:val="24"/>
                </w:rPr>
                <w:t>Eric Knapke</w:t>
              </w:r>
            </w:ins>
          </w:p>
          <w:p w14:paraId="20D74CFD" w14:textId="0D905767" w:rsidR="00BB1B08" w:rsidRPr="0069103A" w:rsidRDefault="00724136" w:rsidP="00BB1B08">
            <w:pPr>
              <w:rPr>
                <w:szCs w:val="24"/>
              </w:rPr>
            </w:pPr>
            <w:ins w:id="1637" w:author="Salinas, Elyse" w:date="2024-08-28T15:05:00Z">
              <w:r>
                <w:fldChar w:fldCharType="begin"/>
              </w:r>
              <w:r>
                <w:instrText>HYPERLINK "mailto:Knapke.Eric@epa.gov"</w:instrText>
              </w:r>
              <w:r>
                <w:fldChar w:fldCharType="separate"/>
              </w:r>
              <w:r w:rsidR="0025254F">
                <w:rPr>
                  <w:rStyle w:val="Hyperlink"/>
                  <w:rFonts w:cstheme="minorBidi"/>
                </w:rPr>
                <w:t>Knapke.Eric@epa.gov</w:t>
              </w:r>
              <w:r>
                <w:rPr>
                  <w:rStyle w:val="Hyperlink"/>
                  <w:rFonts w:cstheme="minorBidi"/>
                </w:rPr>
                <w:fldChar w:fldCharType="end"/>
              </w:r>
            </w:ins>
            <w:r w:rsidR="00BB1B08">
              <w:t xml:space="preserve"> </w:t>
            </w:r>
          </w:p>
          <w:p w14:paraId="752BA109" w14:textId="7353497E" w:rsidR="004B1391" w:rsidRPr="00490887" w:rsidRDefault="00BB1B08" w:rsidP="00880B49">
            <w:pPr>
              <w:rPr>
                <w:szCs w:val="24"/>
              </w:rPr>
            </w:pPr>
            <w:r w:rsidRPr="0069103A">
              <w:rPr>
                <w:szCs w:val="24"/>
              </w:rPr>
              <w:t xml:space="preserve">Phone: </w:t>
            </w:r>
            <w:r w:rsidRPr="00554641">
              <w:rPr>
                <w:szCs w:val="24"/>
              </w:rPr>
              <w:t xml:space="preserve">(312) </w:t>
            </w:r>
            <w:del w:id="1638" w:author="Salinas, Elyse" w:date="2024-08-28T15:05:00Z">
              <w:r w:rsidRPr="00554641">
                <w:rPr>
                  <w:szCs w:val="24"/>
                </w:rPr>
                <w:delText>886-6054</w:delText>
              </w:r>
            </w:del>
            <w:ins w:id="1639" w:author="Salinas, Elyse" w:date="2024-08-28T15:05:00Z">
              <w:r w:rsidR="004C4443">
                <w:rPr>
                  <w:szCs w:val="24"/>
                </w:rPr>
                <w:t>353-6292</w:t>
              </w:r>
            </w:ins>
          </w:p>
        </w:tc>
        <w:tc>
          <w:tcPr>
            <w:tcW w:w="2070" w:type="dxa"/>
            <w:vAlign w:val="center"/>
          </w:tcPr>
          <w:p w14:paraId="25CDBC40" w14:textId="77777777" w:rsidR="004B1391" w:rsidRPr="00490887" w:rsidRDefault="004B1391" w:rsidP="00880B49">
            <w:pPr>
              <w:rPr>
                <w:b/>
                <w:szCs w:val="24"/>
              </w:rPr>
            </w:pPr>
            <w:r w:rsidRPr="00490887">
              <w:rPr>
                <w:b/>
                <w:szCs w:val="24"/>
              </w:rPr>
              <w:t>IL, IN, MI, MN, OH, WI</w:t>
            </w:r>
          </w:p>
        </w:tc>
        <w:tc>
          <w:tcPr>
            <w:tcW w:w="4050" w:type="dxa"/>
            <w:vAlign w:val="center"/>
          </w:tcPr>
          <w:p w14:paraId="18CE6105" w14:textId="77777777" w:rsidR="004B1391" w:rsidRPr="00490887" w:rsidRDefault="004B1391" w:rsidP="00880B49">
            <w:pPr>
              <w:rPr>
                <w:szCs w:val="24"/>
              </w:rPr>
            </w:pPr>
            <w:r w:rsidRPr="00490887">
              <w:rPr>
                <w:szCs w:val="24"/>
              </w:rPr>
              <w:t>77 West Jackson Boulevard</w:t>
            </w:r>
          </w:p>
          <w:p w14:paraId="406CB6E3" w14:textId="5F8494FE" w:rsidR="004B1391" w:rsidRPr="00490887" w:rsidRDefault="004B1391" w:rsidP="00880B49">
            <w:pPr>
              <w:rPr>
                <w:szCs w:val="24"/>
              </w:rPr>
            </w:pPr>
            <w:r w:rsidRPr="00490887">
              <w:rPr>
                <w:szCs w:val="24"/>
              </w:rPr>
              <w:t xml:space="preserve">Mail Code </w:t>
            </w:r>
            <w:r w:rsidR="008334D0" w:rsidRPr="00490887">
              <w:rPr>
                <w:szCs w:val="24"/>
              </w:rPr>
              <w:t>LP</w:t>
            </w:r>
            <w:r w:rsidRPr="00490887">
              <w:rPr>
                <w:szCs w:val="24"/>
              </w:rPr>
              <w:t>-5J</w:t>
            </w:r>
          </w:p>
          <w:p w14:paraId="25B0F38A" w14:textId="77777777" w:rsidR="004B1391" w:rsidRPr="00490887" w:rsidRDefault="004B1391" w:rsidP="00880B49">
            <w:pPr>
              <w:rPr>
                <w:szCs w:val="24"/>
              </w:rPr>
            </w:pPr>
            <w:r w:rsidRPr="00490887">
              <w:rPr>
                <w:szCs w:val="24"/>
              </w:rPr>
              <w:t>Chicago, IL 60604-3507</w:t>
            </w:r>
          </w:p>
        </w:tc>
      </w:tr>
      <w:tr w:rsidR="004B1391" w:rsidRPr="00CF24EC" w14:paraId="6962E651" w14:textId="77777777" w:rsidTr="003D1E11">
        <w:trPr>
          <w:cantSplit/>
          <w:trHeight w:val="1160"/>
          <w:jc w:val="center"/>
        </w:trPr>
        <w:tc>
          <w:tcPr>
            <w:tcW w:w="3145" w:type="dxa"/>
            <w:vAlign w:val="center"/>
          </w:tcPr>
          <w:p w14:paraId="7613D6E8" w14:textId="77777777" w:rsidR="004B1391" w:rsidRPr="00EA25C9" w:rsidRDefault="004B1391" w:rsidP="00880B49">
            <w:pPr>
              <w:rPr>
                <w:b/>
                <w:bCs/>
              </w:rPr>
            </w:pPr>
            <w:r w:rsidRPr="00EA25C9">
              <w:rPr>
                <w:b/>
                <w:bCs/>
              </w:rPr>
              <w:t>EPA Region 6</w:t>
            </w:r>
          </w:p>
          <w:p w14:paraId="72287166" w14:textId="77777777" w:rsidR="004B1391" w:rsidRPr="00EA25C9" w:rsidRDefault="004B1391" w:rsidP="00880B49">
            <w:r w:rsidRPr="00EA25C9">
              <w:t>Paul Johnson</w:t>
            </w:r>
          </w:p>
          <w:p w14:paraId="14933E48" w14:textId="77777777" w:rsidR="004B1391" w:rsidRPr="00EA25C9" w:rsidRDefault="00724136" w:rsidP="00880B49">
            <w:hyperlink r:id="rId106">
              <w:r w:rsidR="004B1391" w:rsidRPr="00EA25C9">
                <w:rPr>
                  <w:rStyle w:val="Hyperlink"/>
                </w:rPr>
                <w:t>Johnson.Paul@epa.gov</w:t>
              </w:r>
            </w:hyperlink>
          </w:p>
          <w:p w14:paraId="6FC91D1B" w14:textId="0ADA1B9B" w:rsidR="004B1391" w:rsidRPr="00EA25C9" w:rsidRDefault="004B1391" w:rsidP="00880B49">
            <w:r w:rsidRPr="00EA25C9">
              <w:t xml:space="preserve">Phone: (214) 665-2246 </w:t>
            </w:r>
          </w:p>
        </w:tc>
        <w:tc>
          <w:tcPr>
            <w:tcW w:w="2070" w:type="dxa"/>
            <w:vAlign w:val="center"/>
          </w:tcPr>
          <w:p w14:paraId="116E838E" w14:textId="77777777" w:rsidR="004B1391" w:rsidRPr="00EA25C9" w:rsidRDefault="004B1391" w:rsidP="00880B49">
            <w:pPr>
              <w:rPr>
                <w:b/>
                <w:szCs w:val="24"/>
              </w:rPr>
            </w:pPr>
            <w:r w:rsidRPr="00EA25C9">
              <w:rPr>
                <w:b/>
                <w:szCs w:val="24"/>
              </w:rPr>
              <w:t>AR, LA, NM, OK, TX</w:t>
            </w:r>
          </w:p>
        </w:tc>
        <w:tc>
          <w:tcPr>
            <w:tcW w:w="4050" w:type="dxa"/>
            <w:vAlign w:val="center"/>
          </w:tcPr>
          <w:p w14:paraId="07D72273" w14:textId="77777777" w:rsidR="004B1391" w:rsidRPr="00EA25C9" w:rsidRDefault="004B1391" w:rsidP="00880B49">
            <w:pPr>
              <w:rPr>
                <w:szCs w:val="24"/>
              </w:rPr>
            </w:pPr>
            <w:r w:rsidRPr="00EA25C9">
              <w:rPr>
                <w:szCs w:val="24"/>
              </w:rPr>
              <w:t>1201 Elm Street</w:t>
            </w:r>
          </w:p>
          <w:p w14:paraId="63515132" w14:textId="77777777" w:rsidR="004B1391" w:rsidRPr="00EA25C9" w:rsidRDefault="004B1391" w:rsidP="00880B49">
            <w:pPr>
              <w:rPr>
                <w:szCs w:val="24"/>
              </w:rPr>
            </w:pPr>
            <w:r w:rsidRPr="00EA25C9">
              <w:rPr>
                <w:szCs w:val="24"/>
              </w:rPr>
              <w:t xml:space="preserve">Suite 1200 </w:t>
            </w:r>
          </w:p>
          <w:p w14:paraId="41A4C694" w14:textId="77777777" w:rsidR="004B1391" w:rsidRPr="00EA25C9" w:rsidRDefault="004B1391" w:rsidP="00880B49">
            <w:pPr>
              <w:rPr>
                <w:szCs w:val="24"/>
              </w:rPr>
            </w:pPr>
            <w:r w:rsidRPr="00EA25C9">
              <w:rPr>
                <w:szCs w:val="24"/>
              </w:rPr>
              <w:t xml:space="preserve">Dallas, TX </w:t>
            </w:r>
            <w:r w:rsidRPr="00EA25C9">
              <w:rPr>
                <w:rStyle w:val="Strong"/>
                <w:b w:val="0"/>
                <w:shd w:val="clear" w:color="auto" w:fill="FFFFFF"/>
              </w:rPr>
              <w:t>75270-2162</w:t>
            </w:r>
          </w:p>
        </w:tc>
      </w:tr>
      <w:tr w:rsidR="004B1391" w:rsidRPr="00CF24EC" w14:paraId="725DE425" w14:textId="77777777" w:rsidTr="003D1E11">
        <w:trPr>
          <w:cantSplit/>
          <w:trHeight w:val="1160"/>
          <w:jc w:val="center"/>
        </w:trPr>
        <w:tc>
          <w:tcPr>
            <w:tcW w:w="3145" w:type="dxa"/>
            <w:vAlign w:val="center"/>
          </w:tcPr>
          <w:p w14:paraId="122AA75E" w14:textId="77777777" w:rsidR="004B1391" w:rsidRPr="00EA25C9" w:rsidRDefault="004B1391" w:rsidP="00880B49">
            <w:pPr>
              <w:rPr>
                <w:b/>
                <w:szCs w:val="24"/>
              </w:rPr>
            </w:pPr>
            <w:r w:rsidRPr="00EA25C9">
              <w:rPr>
                <w:b/>
                <w:szCs w:val="24"/>
              </w:rPr>
              <w:t>EPA Region 7</w:t>
            </w:r>
          </w:p>
          <w:p w14:paraId="73ECBE79" w14:textId="5D37585D" w:rsidR="005311F7" w:rsidRDefault="008C41A2" w:rsidP="00880B49">
            <w:pPr>
              <w:rPr>
                <w:ins w:id="1640" w:author="Salinas, Elyse" w:date="2024-08-28T15:05:00Z"/>
                <w:szCs w:val="24"/>
              </w:rPr>
            </w:pPr>
            <w:del w:id="1641" w:author="Salinas, Elyse" w:date="2024-08-28T15:05:00Z">
              <w:r w:rsidRPr="00EA25C9">
                <w:rPr>
                  <w:szCs w:val="24"/>
                </w:rPr>
                <w:delText>Susan Klein</w:delText>
              </w:r>
              <w:r w:rsidR="00803DB3" w:rsidRPr="00EA25C9">
                <w:rPr>
                  <w:szCs w:val="24"/>
                </w:rPr>
                <w:delText xml:space="preserve"> </w:delText>
              </w:r>
            </w:del>
            <w:ins w:id="1642" w:author="Salinas, Elyse" w:date="2024-08-28T15:05:00Z">
              <w:r w:rsidR="0025254F">
                <w:rPr>
                  <w:szCs w:val="24"/>
                </w:rPr>
                <w:t>Tarah Vaughn</w:t>
              </w:r>
            </w:ins>
          </w:p>
          <w:p w14:paraId="46EE3643" w14:textId="58273A19" w:rsidR="004B1391" w:rsidRPr="00EA25C9" w:rsidRDefault="00724136" w:rsidP="00880B49">
            <w:hyperlink r:id="rId107" w:history="1">
              <w:r w:rsidR="00A53B48" w:rsidRPr="00EA25C9">
                <w:rPr>
                  <w:rStyle w:val="Hyperlink"/>
                </w:rPr>
                <w:t>R7_Brownfields@epa.gov</w:t>
              </w:r>
            </w:hyperlink>
          </w:p>
          <w:p w14:paraId="3BA48FF7" w14:textId="2F45CFB6" w:rsidR="004B1391" w:rsidRPr="00EA25C9" w:rsidRDefault="004B1391" w:rsidP="00880B49">
            <w:pPr>
              <w:rPr>
                <w:szCs w:val="24"/>
              </w:rPr>
            </w:pPr>
            <w:r w:rsidRPr="00EA25C9">
              <w:rPr>
                <w:szCs w:val="24"/>
              </w:rPr>
              <w:t>Phone: (913) 551-</w:t>
            </w:r>
            <w:del w:id="1643" w:author="Salinas, Elyse" w:date="2024-08-28T15:05:00Z">
              <w:r w:rsidR="000D055B" w:rsidRPr="00EA25C9">
                <w:rPr>
                  <w:szCs w:val="24"/>
                </w:rPr>
                <w:delText>7786</w:delText>
              </w:r>
            </w:del>
            <w:ins w:id="1644" w:author="Salinas, Elyse" w:date="2024-08-28T15:05:00Z">
              <w:r w:rsidR="005311F7" w:rsidRPr="00EA25C9">
                <w:rPr>
                  <w:szCs w:val="24"/>
                </w:rPr>
                <w:t>7</w:t>
              </w:r>
              <w:r w:rsidR="005311F7">
                <w:rPr>
                  <w:szCs w:val="24"/>
                </w:rPr>
                <w:t>059</w:t>
              </w:r>
            </w:ins>
          </w:p>
        </w:tc>
        <w:tc>
          <w:tcPr>
            <w:tcW w:w="2070" w:type="dxa"/>
            <w:vAlign w:val="center"/>
          </w:tcPr>
          <w:p w14:paraId="3333D897" w14:textId="77777777" w:rsidR="004B1391" w:rsidRPr="00EA25C9" w:rsidRDefault="004B1391" w:rsidP="00880B49">
            <w:pPr>
              <w:rPr>
                <w:b/>
                <w:szCs w:val="24"/>
              </w:rPr>
            </w:pPr>
            <w:r w:rsidRPr="00EA25C9">
              <w:rPr>
                <w:b/>
                <w:szCs w:val="24"/>
              </w:rPr>
              <w:t>IA, KS, MO, NE</w:t>
            </w:r>
          </w:p>
        </w:tc>
        <w:tc>
          <w:tcPr>
            <w:tcW w:w="4050" w:type="dxa"/>
            <w:vAlign w:val="center"/>
          </w:tcPr>
          <w:p w14:paraId="6708D4DF" w14:textId="77777777" w:rsidR="004B1391" w:rsidRPr="00EA25C9" w:rsidRDefault="004B1391" w:rsidP="00880B49">
            <w:pPr>
              <w:rPr>
                <w:szCs w:val="24"/>
              </w:rPr>
            </w:pPr>
            <w:r w:rsidRPr="00EA25C9">
              <w:rPr>
                <w:szCs w:val="24"/>
              </w:rPr>
              <w:t>11201 Renner Blvd</w:t>
            </w:r>
          </w:p>
          <w:p w14:paraId="58DB5BCE" w14:textId="77777777" w:rsidR="004B1391" w:rsidRPr="00EA25C9" w:rsidRDefault="004B1391" w:rsidP="00880B49">
            <w:pPr>
              <w:rPr>
                <w:szCs w:val="24"/>
              </w:rPr>
            </w:pPr>
            <w:r w:rsidRPr="00EA25C9">
              <w:rPr>
                <w:szCs w:val="24"/>
              </w:rPr>
              <w:t>Lenexa, KS 66219</w:t>
            </w:r>
          </w:p>
        </w:tc>
      </w:tr>
      <w:tr w:rsidR="004B1391" w:rsidRPr="00CF24EC" w14:paraId="6B45A5CD" w14:textId="77777777" w:rsidTr="003D1E11">
        <w:trPr>
          <w:cantSplit/>
          <w:trHeight w:val="1160"/>
          <w:jc w:val="center"/>
        </w:trPr>
        <w:tc>
          <w:tcPr>
            <w:tcW w:w="3145" w:type="dxa"/>
            <w:vAlign w:val="center"/>
          </w:tcPr>
          <w:p w14:paraId="17065861" w14:textId="77777777" w:rsidR="004B1391" w:rsidRPr="00705303" w:rsidRDefault="004B1391" w:rsidP="00880B49">
            <w:pPr>
              <w:rPr>
                <w:b/>
                <w:szCs w:val="24"/>
              </w:rPr>
            </w:pPr>
            <w:r w:rsidRPr="00705303">
              <w:rPr>
                <w:b/>
                <w:szCs w:val="24"/>
              </w:rPr>
              <w:t>EPA Region 8</w:t>
            </w:r>
          </w:p>
          <w:p w14:paraId="718D17D8" w14:textId="77777777" w:rsidR="00BB1B08" w:rsidRPr="001E5707" w:rsidRDefault="00BB1B08" w:rsidP="00BB1B08">
            <w:pPr>
              <w:rPr>
                <w:szCs w:val="24"/>
              </w:rPr>
            </w:pPr>
            <w:r>
              <w:rPr>
                <w:szCs w:val="24"/>
              </w:rPr>
              <w:t>Jennifer Benz</w:t>
            </w:r>
          </w:p>
          <w:p w14:paraId="4CD89ABA" w14:textId="77777777" w:rsidR="00BB1B08" w:rsidRDefault="00724136" w:rsidP="00BB1B08">
            <w:pPr>
              <w:rPr>
                <w:szCs w:val="24"/>
              </w:rPr>
            </w:pPr>
            <w:hyperlink r:id="rId108" w:history="1">
              <w:r w:rsidR="00BB1B08">
                <w:rPr>
                  <w:rStyle w:val="Hyperlink"/>
                  <w:rFonts w:cstheme="minorBidi"/>
                </w:rPr>
                <w:t>Benz.Jennifer@epa.gov</w:t>
              </w:r>
            </w:hyperlink>
          </w:p>
          <w:p w14:paraId="71A771EF" w14:textId="431CC43A" w:rsidR="004B1391" w:rsidRPr="00705303" w:rsidRDefault="00BB1B08" w:rsidP="00880B49">
            <w:pPr>
              <w:rPr>
                <w:szCs w:val="24"/>
              </w:rPr>
            </w:pPr>
            <w:r w:rsidRPr="001E5707">
              <w:rPr>
                <w:szCs w:val="24"/>
              </w:rPr>
              <w:t xml:space="preserve">Phone: </w:t>
            </w:r>
            <w:r>
              <w:rPr>
                <w:szCs w:val="24"/>
              </w:rPr>
              <w:t>(</w:t>
            </w:r>
            <w:r w:rsidRPr="00972D0A">
              <w:rPr>
                <w:szCs w:val="24"/>
              </w:rPr>
              <w:t>303</w:t>
            </w:r>
            <w:r>
              <w:rPr>
                <w:szCs w:val="24"/>
              </w:rPr>
              <w:t xml:space="preserve">) </w:t>
            </w:r>
            <w:r w:rsidRPr="00972D0A">
              <w:rPr>
                <w:szCs w:val="24"/>
              </w:rPr>
              <w:t>312</w:t>
            </w:r>
            <w:r>
              <w:rPr>
                <w:szCs w:val="24"/>
              </w:rPr>
              <w:t>-</w:t>
            </w:r>
            <w:r w:rsidRPr="00972D0A">
              <w:rPr>
                <w:szCs w:val="24"/>
              </w:rPr>
              <w:t>6551</w:t>
            </w:r>
          </w:p>
        </w:tc>
        <w:tc>
          <w:tcPr>
            <w:tcW w:w="2070" w:type="dxa"/>
            <w:vAlign w:val="center"/>
          </w:tcPr>
          <w:p w14:paraId="3FCACD18" w14:textId="77777777" w:rsidR="004B1391" w:rsidRPr="00705303" w:rsidRDefault="004B1391" w:rsidP="00880B49">
            <w:pPr>
              <w:rPr>
                <w:b/>
                <w:szCs w:val="24"/>
              </w:rPr>
            </w:pPr>
            <w:r w:rsidRPr="00705303">
              <w:rPr>
                <w:b/>
                <w:szCs w:val="24"/>
              </w:rPr>
              <w:t>CO, MT, ND, SD, UT, WY</w:t>
            </w:r>
          </w:p>
        </w:tc>
        <w:tc>
          <w:tcPr>
            <w:tcW w:w="4050" w:type="dxa"/>
            <w:vAlign w:val="center"/>
          </w:tcPr>
          <w:p w14:paraId="622AE184" w14:textId="77777777" w:rsidR="004B1391" w:rsidRPr="00705303" w:rsidRDefault="004B1391" w:rsidP="00880B49">
            <w:pPr>
              <w:rPr>
                <w:szCs w:val="24"/>
              </w:rPr>
            </w:pPr>
            <w:r w:rsidRPr="00705303">
              <w:rPr>
                <w:szCs w:val="24"/>
              </w:rPr>
              <w:t>1595 Wynkoop Street (EPR-B)</w:t>
            </w:r>
          </w:p>
          <w:p w14:paraId="221A6FF4" w14:textId="77777777" w:rsidR="004B1391" w:rsidRPr="00705303" w:rsidRDefault="004B1391" w:rsidP="00880B49">
            <w:pPr>
              <w:rPr>
                <w:szCs w:val="24"/>
              </w:rPr>
            </w:pPr>
            <w:r w:rsidRPr="00705303">
              <w:rPr>
                <w:szCs w:val="24"/>
              </w:rPr>
              <w:t>Denver, CO 80202-1129</w:t>
            </w:r>
          </w:p>
        </w:tc>
      </w:tr>
      <w:tr w:rsidR="004B1391" w:rsidRPr="00CF24EC" w14:paraId="65078EF9" w14:textId="77777777" w:rsidTr="003D1E11">
        <w:trPr>
          <w:cantSplit/>
          <w:trHeight w:val="1160"/>
          <w:jc w:val="center"/>
        </w:trPr>
        <w:tc>
          <w:tcPr>
            <w:tcW w:w="3145" w:type="dxa"/>
            <w:shd w:val="clear" w:color="auto" w:fill="auto"/>
            <w:vAlign w:val="center"/>
          </w:tcPr>
          <w:p w14:paraId="69F69238" w14:textId="77777777" w:rsidR="004B1391" w:rsidRPr="00EA25C9" w:rsidRDefault="004B1391" w:rsidP="00880B49">
            <w:pPr>
              <w:rPr>
                <w:b/>
                <w:szCs w:val="24"/>
              </w:rPr>
            </w:pPr>
            <w:r w:rsidRPr="00EA25C9">
              <w:rPr>
                <w:b/>
                <w:szCs w:val="24"/>
              </w:rPr>
              <w:t>EPA Region 9</w:t>
            </w:r>
          </w:p>
          <w:p w14:paraId="243E507C" w14:textId="77777777" w:rsidR="00BB1B08" w:rsidRDefault="00BB1B08" w:rsidP="00BB1B08">
            <w:pPr>
              <w:rPr>
                <w:del w:id="1645" w:author="Salinas, Elyse" w:date="2024-08-28T15:05:00Z"/>
              </w:rPr>
            </w:pPr>
            <w:del w:id="1646" w:author="Salinas, Elyse" w:date="2024-08-28T15:05:00Z">
              <w:r w:rsidRPr="00D16E7A">
                <w:rPr>
                  <w:szCs w:val="24"/>
                </w:rPr>
                <w:delText>Brooklyn James</w:delText>
              </w:r>
            </w:del>
          </w:p>
          <w:p w14:paraId="05A276F3" w14:textId="77777777" w:rsidR="00BB1B08" w:rsidRDefault="00724136" w:rsidP="00BB1B08">
            <w:pPr>
              <w:rPr>
                <w:del w:id="1647" w:author="Salinas, Elyse" w:date="2024-08-28T15:05:00Z"/>
                <w:szCs w:val="24"/>
              </w:rPr>
            </w:pPr>
            <w:del w:id="1648" w:author="Salinas, Elyse" w:date="2024-08-28T15:05:00Z">
              <w:r>
                <w:fldChar w:fldCharType="begin"/>
              </w:r>
              <w:r>
                <w:delInstrText>HYPERLINK "mailto:James.Brooklyn@epa.gov"</w:delInstrText>
              </w:r>
              <w:r>
                <w:fldChar w:fldCharType="separate"/>
              </w:r>
              <w:r w:rsidR="00BB1B08" w:rsidRPr="003403CC">
                <w:rPr>
                  <w:rStyle w:val="Hyperlink"/>
                  <w:rFonts w:cstheme="minorBidi"/>
                </w:rPr>
                <w:delText>James.Brooklyn@epa.gov</w:delText>
              </w:r>
              <w:r>
                <w:rPr>
                  <w:rStyle w:val="Hyperlink"/>
                  <w:rFonts w:cstheme="minorBidi"/>
                </w:rPr>
                <w:fldChar w:fldCharType="end"/>
              </w:r>
            </w:del>
          </w:p>
          <w:p w14:paraId="247D66C2" w14:textId="07742F0A" w:rsidR="00BB1B08" w:rsidRDefault="005311F7" w:rsidP="00BB1B08">
            <w:pPr>
              <w:rPr>
                <w:ins w:id="1649" w:author="Salinas, Elyse" w:date="2024-08-28T15:05:00Z"/>
              </w:rPr>
            </w:pPr>
            <w:ins w:id="1650" w:author="Salinas, Elyse" w:date="2024-08-28T15:05:00Z">
              <w:r>
                <w:rPr>
                  <w:szCs w:val="24"/>
                </w:rPr>
                <w:t>Jennifer Tung</w:t>
              </w:r>
            </w:ins>
          </w:p>
          <w:p w14:paraId="79DBECD3" w14:textId="0F3D5266" w:rsidR="00BB1B08" w:rsidRDefault="00724136" w:rsidP="00BB1B08">
            <w:pPr>
              <w:rPr>
                <w:ins w:id="1651" w:author="Salinas, Elyse" w:date="2024-08-28T15:05:00Z"/>
                <w:szCs w:val="24"/>
              </w:rPr>
            </w:pPr>
            <w:ins w:id="1652" w:author="Salinas, Elyse" w:date="2024-08-28T15:05:00Z">
              <w:r>
                <w:fldChar w:fldCharType="begin"/>
              </w:r>
              <w:r>
                <w:instrText>HYPERLINK "mailto:Tung.Jennifer@epa.gov"</w:instrText>
              </w:r>
              <w:r>
                <w:fldChar w:fldCharType="separate"/>
              </w:r>
              <w:r w:rsidR="0027286A">
                <w:rPr>
                  <w:rStyle w:val="Hyperlink"/>
                  <w:rFonts w:cstheme="minorBidi"/>
                </w:rPr>
                <w:t>Tung.Jennifer@epa.gov</w:t>
              </w:r>
              <w:r>
                <w:rPr>
                  <w:rStyle w:val="Hyperlink"/>
                  <w:rFonts w:cstheme="minorBidi"/>
                </w:rPr>
                <w:fldChar w:fldCharType="end"/>
              </w:r>
            </w:ins>
          </w:p>
          <w:p w14:paraId="6663784B" w14:textId="44B9E9D8" w:rsidR="004B1391" w:rsidRPr="00EA25C9" w:rsidRDefault="00BB1B08" w:rsidP="00880B49">
            <w:pPr>
              <w:rPr>
                <w:szCs w:val="24"/>
              </w:rPr>
            </w:pPr>
            <w:r w:rsidRPr="00DD0B53">
              <w:rPr>
                <w:szCs w:val="24"/>
              </w:rPr>
              <w:t>Phone: (</w:t>
            </w:r>
            <w:r w:rsidRPr="001E54D3">
              <w:rPr>
                <w:szCs w:val="24"/>
              </w:rPr>
              <w:t>415</w:t>
            </w:r>
            <w:r>
              <w:rPr>
                <w:szCs w:val="24"/>
              </w:rPr>
              <w:t xml:space="preserve">) </w:t>
            </w:r>
            <w:r w:rsidRPr="001E54D3">
              <w:rPr>
                <w:szCs w:val="24"/>
              </w:rPr>
              <w:t>972-</w:t>
            </w:r>
            <w:del w:id="1653" w:author="Salinas, Elyse" w:date="2024-08-28T15:05:00Z">
              <w:r w:rsidRPr="001E54D3">
                <w:rPr>
                  <w:szCs w:val="24"/>
                </w:rPr>
                <w:delText>3519</w:delText>
              </w:r>
            </w:del>
            <w:ins w:id="1654" w:author="Salinas, Elyse" w:date="2024-08-28T15:05:00Z">
              <w:r w:rsidR="0027286A" w:rsidRPr="001E54D3">
                <w:rPr>
                  <w:szCs w:val="24"/>
                </w:rPr>
                <w:t>3</w:t>
              </w:r>
              <w:r w:rsidR="0027286A">
                <w:rPr>
                  <w:szCs w:val="24"/>
                </w:rPr>
                <w:t>698</w:t>
              </w:r>
            </w:ins>
          </w:p>
        </w:tc>
        <w:tc>
          <w:tcPr>
            <w:tcW w:w="2070" w:type="dxa"/>
            <w:vAlign w:val="center"/>
          </w:tcPr>
          <w:p w14:paraId="110ABDD9" w14:textId="77777777" w:rsidR="004B1391" w:rsidRPr="00EA25C9" w:rsidRDefault="004B1391" w:rsidP="00880B49">
            <w:pPr>
              <w:rPr>
                <w:b/>
                <w:szCs w:val="24"/>
              </w:rPr>
            </w:pPr>
            <w:r w:rsidRPr="00EA25C9">
              <w:rPr>
                <w:b/>
                <w:szCs w:val="24"/>
              </w:rPr>
              <w:t>AZ, CA, HI, NV, Pacific Island Territories</w:t>
            </w:r>
          </w:p>
        </w:tc>
        <w:tc>
          <w:tcPr>
            <w:tcW w:w="4050" w:type="dxa"/>
            <w:vAlign w:val="center"/>
          </w:tcPr>
          <w:p w14:paraId="6421F72F" w14:textId="4C4D88B5" w:rsidR="004B1391" w:rsidRPr="00EA25C9" w:rsidRDefault="004B1391" w:rsidP="00880B49">
            <w:pPr>
              <w:rPr>
                <w:szCs w:val="24"/>
              </w:rPr>
            </w:pPr>
            <w:r w:rsidRPr="00EA25C9">
              <w:rPr>
                <w:szCs w:val="24"/>
              </w:rPr>
              <w:t xml:space="preserve">75 Hawthorne Street, </w:t>
            </w:r>
            <w:r w:rsidR="00BB1B08" w:rsidRPr="00BB1B08">
              <w:rPr>
                <w:szCs w:val="24"/>
              </w:rPr>
              <w:t>LND-2-1</w:t>
            </w:r>
          </w:p>
          <w:p w14:paraId="0614BF9D" w14:textId="77777777" w:rsidR="004B1391" w:rsidRPr="00EA25C9" w:rsidRDefault="004B1391" w:rsidP="00880B49">
            <w:pPr>
              <w:rPr>
                <w:szCs w:val="24"/>
              </w:rPr>
            </w:pPr>
            <w:r w:rsidRPr="00EA25C9">
              <w:rPr>
                <w:szCs w:val="24"/>
              </w:rPr>
              <w:t>San Francisco, CA 94105</w:t>
            </w:r>
          </w:p>
        </w:tc>
      </w:tr>
      <w:tr w:rsidR="004B1391" w:rsidRPr="00880B49" w14:paraId="4834784C" w14:textId="77777777" w:rsidTr="003D1E11">
        <w:trPr>
          <w:cantSplit/>
          <w:trHeight w:val="1160"/>
          <w:jc w:val="center"/>
        </w:trPr>
        <w:tc>
          <w:tcPr>
            <w:tcW w:w="3145" w:type="dxa"/>
            <w:vAlign w:val="center"/>
          </w:tcPr>
          <w:p w14:paraId="6E04D559" w14:textId="77777777" w:rsidR="004B1391" w:rsidRPr="00517599" w:rsidRDefault="004B1391" w:rsidP="00880B49">
            <w:pPr>
              <w:rPr>
                <w:b/>
                <w:szCs w:val="24"/>
              </w:rPr>
            </w:pPr>
            <w:r w:rsidRPr="00517599">
              <w:rPr>
                <w:b/>
                <w:szCs w:val="24"/>
              </w:rPr>
              <w:t>EPA Region 10</w:t>
            </w:r>
          </w:p>
          <w:p w14:paraId="2B4CEBB2" w14:textId="77777777" w:rsidR="004B1391" w:rsidRPr="00517599" w:rsidRDefault="004B1391" w:rsidP="00880B49">
            <w:pPr>
              <w:rPr>
                <w:del w:id="1655" w:author="Salinas, Elyse" w:date="2024-08-28T15:05:00Z"/>
                <w:szCs w:val="24"/>
              </w:rPr>
            </w:pPr>
            <w:del w:id="1656" w:author="Salinas, Elyse" w:date="2024-08-28T15:05:00Z">
              <w:r w:rsidRPr="00517599">
                <w:rPr>
                  <w:szCs w:val="24"/>
                </w:rPr>
                <w:delText>Terri Griffith</w:delText>
              </w:r>
            </w:del>
          </w:p>
          <w:p w14:paraId="40FAD88A" w14:textId="77777777" w:rsidR="004B1391" w:rsidRPr="00517599" w:rsidRDefault="00724136" w:rsidP="00880B49">
            <w:pPr>
              <w:rPr>
                <w:del w:id="1657" w:author="Salinas, Elyse" w:date="2024-08-28T15:05:00Z"/>
                <w:szCs w:val="24"/>
              </w:rPr>
            </w:pPr>
            <w:del w:id="1658" w:author="Salinas, Elyse" w:date="2024-08-28T15:05:00Z">
              <w:r>
                <w:fldChar w:fldCharType="begin"/>
              </w:r>
              <w:r>
                <w:delInstrText>HYPERLINK "mailto:Griffith.Terri@epa.gov"</w:delInstrText>
              </w:r>
              <w:r>
                <w:fldChar w:fldCharType="separate"/>
              </w:r>
              <w:r w:rsidR="004B1391" w:rsidRPr="00517599">
                <w:rPr>
                  <w:rStyle w:val="Hyperlink"/>
                  <w:szCs w:val="24"/>
                </w:rPr>
                <w:delText>Griffith.Terri@epa.gov</w:delText>
              </w:r>
              <w:r>
                <w:rPr>
                  <w:rStyle w:val="Hyperlink"/>
                  <w:szCs w:val="24"/>
                </w:rPr>
                <w:fldChar w:fldCharType="end"/>
              </w:r>
            </w:del>
          </w:p>
          <w:p w14:paraId="4A79B0F1" w14:textId="09B31AEE" w:rsidR="004B1391" w:rsidRPr="00517599" w:rsidRDefault="0027286A" w:rsidP="00880B49">
            <w:pPr>
              <w:rPr>
                <w:ins w:id="1659" w:author="Salinas, Elyse" w:date="2024-08-28T15:05:00Z"/>
                <w:szCs w:val="24"/>
              </w:rPr>
            </w:pPr>
            <w:ins w:id="1660" w:author="Salinas, Elyse" w:date="2024-08-28T15:05:00Z">
              <w:r>
                <w:rPr>
                  <w:szCs w:val="24"/>
                </w:rPr>
                <w:t>Meredith Lightbody</w:t>
              </w:r>
            </w:ins>
          </w:p>
          <w:p w14:paraId="3985DFE6" w14:textId="371CDB67" w:rsidR="004B1391" w:rsidRPr="00517599" w:rsidRDefault="00724136" w:rsidP="00880B49">
            <w:pPr>
              <w:rPr>
                <w:ins w:id="1661" w:author="Salinas, Elyse" w:date="2024-08-28T15:05:00Z"/>
                <w:szCs w:val="24"/>
              </w:rPr>
            </w:pPr>
            <w:ins w:id="1662" w:author="Salinas, Elyse" w:date="2024-08-28T15:05:00Z">
              <w:r>
                <w:fldChar w:fldCharType="begin"/>
              </w:r>
              <w:r>
                <w:instrText>HYPERLINK "mailto:lightbody.meredith@epa.gov"</w:instrText>
              </w:r>
              <w:r>
                <w:fldChar w:fldCharType="separate"/>
              </w:r>
              <w:r w:rsidR="0027286A">
                <w:rPr>
                  <w:rStyle w:val="Hyperlink"/>
                  <w:szCs w:val="24"/>
                </w:rPr>
                <w:t>Lightbody.Meredith@epa.gov</w:t>
              </w:r>
              <w:r>
                <w:rPr>
                  <w:rStyle w:val="Hyperlink"/>
                  <w:szCs w:val="24"/>
                </w:rPr>
                <w:fldChar w:fldCharType="end"/>
              </w:r>
            </w:ins>
          </w:p>
          <w:p w14:paraId="5FEB45EE" w14:textId="72520DE8" w:rsidR="004B1391" w:rsidRPr="00517599" w:rsidRDefault="004B1391" w:rsidP="00880B49">
            <w:pPr>
              <w:rPr>
                <w:szCs w:val="24"/>
              </w:rPr>
            </w:pPr>
            <w:r w:rsidRPr="00517599">
              <w:rPr>
                <w:szCs w:val="24"/>
              </w:rPr>
              <w:t>Phone: (206) 553-</w:t>
            </w:r>
            <w:del w:id="1663" w:author="Salinas, Elyse" w:date="2024-08-28T15:05:00Z">
              <w:r w:rsidRPr="00517599">
                <w:rPr>
                  <w:szCs w:val="24"/>
                </w:rPr>
                <w:delText>8511</w:delText>
              </w:r>
            </w:del>
            <w:ins w:id="1664" w:author="Salinas, Elyse" w:date="2024-08-28T15:05:00Z">
              <w:r w:rsidR="0027286A">
                <w:rPr>
                  <w:szCs w:val="24"/>
                </w:rPr>
                <w:t>6910</w:t>
              </w:r>
            </w:ins>
          </w:p>
        </w:tc>
        <w:tc>
          <w:tcPr>
            <w:tcW w:w="2070" w:type="dxa"/>
            <w:vAlign w:val="center"/>
          </w:tcPr>
          <w:p w14:paraId="5FE6B152" w14:textId="77777777" w:rsidR="004B1391" w:rsidRPr="00517599" w:rsidRDefault="004B1391" w:rsidP="00880B49">
            <w:pPr>
              <w:rPr>
                <w:b/>
                <w:szCs w:val="24"/>
              </w:rPr>
            </w:pPr>
            <w:r w:rsidRPr="00517599">
              <w:rPr>
                <w:b/>
                <w:szCs w:val="24"/>
              </w:rPr>
              <w:t>AK, ID, OR, WA</w:t>
            </w:r>
          </w:p>
        </w:tc>
        <w:tc>
          <w:tcPr>
            <w:tcW w:w="4050" w:type="dxa"/>
            <w:vAlign w:val="center"/>
          </w:tcPr>
          <w:p w14:paraId="5E6B5270" w14:textId="77777777" w:rsidR="004B1391" w:rsidRPr="00517599" w:rsidRDefault="004B1391" w:rsidP="00880B49">
            <w:pPr>
              <w:rPr>
                <w:szCs w:val="24"/>
              </w:rPr>
            </w:pPr>
            <w:bookmarkStart w:id="1665" w:name="_Hlk525215584"/>
            <w:r w:rsidRPr="00517599">
              <w:rPr>
                <w:szCs w:val="24"/>
              </w:rPr>
              <w:t xml:space="preserve">1200 Sixth Avenue, Suite 155 </w:t>
            </w:r>
          </w:p>
          <w:p w14:paraId="564679F0" w14:textId="77777777" w:rsidR="004B1391" w:rsidRPr="00517599" w:rsidRDefault="004B1391" w:rsidP="00880B49">
            <w:pPr>
              <w:rPr>
                <w:szCs w:val="24"/>
              </w:rPr>
            </w:pPr>
            <w:r w:rsidRPr="00517599">
              <w:rPr>
                <w:szCs w:val="24"/>
              </w:rPr>
              <w:t>Mailstop: ECL-133</w:t>
            </w:r>
          </w:p>
          <w:p w14:paraId="68C0D190" w14:textId="77777777" w:rsidR="004B1391" w:rsidRPr="00517599" w:rsidRDefault="004B1391" w:rsidP="00880B49">
            <w:pPr>
              <w:rPr>
                <w:szCs w:val="24"/>
              </w:rPr>
            </w:pPr>
            <w:r w:rsidRPr="00517599">
              <w:rPr>
                <w:szCs w:val="24"/>
              </w:rPr>
              <w:t>Seattle, WA 98101</w:t>
            </w:r>
            <w:bookmarkEnd w:id="1665"/>
          </w:p>
        </w:tc>
      </w:tr>
    </w:tbl>
    <w:p w14:paraId="785A667D" w14:textId="77777777" w:rsidR="00074521" w:rsidRPr="00880B49" w:rsidRDefault="00074521" w:rsidP="00880B49"/>
    <w:p w14:paraId="6BEBF93E" w14:textId="63393E89" w:rsidR="00F2336C" w:rsidRPr="00880B49" w:rsidRDefault="00F2336C" w:rsidP="00880B49">
      <w:pPr>
        <w:pStyle w:val="Heading1"/>
        <w:jc w:val="center"/>
      </w:pPr>
      <w:bookmarkStart w:id="1666" w:name="_Toc198706592"/>
      <w:bookmarkStart w:id="1667" w:name="_Toc198706809"/>
      <w:bookmarkStart w:id="1668" w:name="_Toc198707057"/>
      <w:bookmarkStart w:id="1669" w:name="_Appendix_1_Grants.gov"/>
      <w:bookmarkStart w:id="1670" w:name="_Toc491783921"/>
      <w:bookmarkStart w:id="1671" w:name="_Toc530493976"/>
      <w:bookmarkStart w:id="1672" w:name="_Toc175675001"/>
      <w:bookmarkStart w:id="1673" w:name="_Hlk41905488"/>
      <w:bookmarkStart w:id="1674" w:name="_Toc144900771"/>
      <w:bookmarkEnd w:id="1666"/>
      <w:bookmarkEnd w:id="1667"/>
      <w:bookmarkEnd w:id="1668"/>
      <w:bookmarkEnd w:id="1669"/>
      <w:r w:rsidRPr="00880B49">
        <w:t xml:space="preserve">Appendix </w:t>
      </w:r>
      <w:bookmarkStart w:id="1675" w:name="_Toc265833872"/>
      <w:bookmarkStart w:id="1676" w:name="_Toc265837962"/>
      <w:r w:rsidRPr="00880B49">
        <w:t>1</w:t>
      </w:r>
      <w:r w:rsidRPr="00880B49">
        <w:br/>
        <w:t xml:space="preserve">Grants.gov </w:t>
      </w:r>
      <w:r w:rsidR="00B603D4" w:rsidRPr="00880B49">
        <w:t>Application</w:t>
      </w:r>
      <w:r w:rsidRPr="00880B49">
        <w:t xml:space="preserve"> Submission Instructions</w:t>
      </w:r>
      <w:bookmarkEnd w:id="1670"/>
      <w:bookmarkEnd w:id="1671"/>
      <w:bookmarkEnd w:id="1672"/>
      <w:bookmarkEnd w:id="1675"/>
      <w:bookmarkEnd w:id="1676"/>
      <w:bookmarkEnd w:id="1674"/>
    </w:p>
    <w:p w14:paraId="56C5B17D" w14:textId="77777777" w:rsidR="00F2336C" w:rsidRPr="00880B49" w:rsidRDefault="00F2336C" w:rsidP="00880B49"/>
    <w:p w14:paraId="3DADB40D" w14:textId="4B10F2A0" w:rsidR="00A20F19" w:rsidRPr="00880B49" w:rsidRDefault="00A20F19" w:rsidP="00880B49">
      <w:pPr>
        <w:pStyle w:val="Heading2"/>
      </w:pPr>
      <w:bookmarkStart w:id="1677" w:name="_Toc299962804"/>
      <w:bookmarkStart w:id="1678" w:name="_Toc334611773"/>
      <w:bookmarkStart w:id="1679" w:name="_Toc334612034"/>
      <w:bookmarkStart w:id="1680" w:name="_Toc524162876"/>
      <w:bookmarkStart w:id="1681" w:name="_Toc530493977"/>
      <w:bookmarkStart w:id="1682" w:name="_Toc175675002"/>
      <w:bookmarkStart w:id="1683" w:name="_Hlk517713808"/>
      <w:bookmarkStart w:id="1684" w:name="_Hlk524084481"/>
      <w:bookmarkStart w:id="1685" w:name="_Toc144900772"/>
      <w:bookmarkEnd w:id="1677"/>
      <w:bookmarkEnd w:id="1678"/>
      <w:bookmarkEnd w:id="1679"/>
      <w:r w:rsidRPr="00880B49">
        <w:t xml:space="preserve">A. </w:t>
      </w:r>
      <w:r w:rsidRPr="00880B49">
        <w:rPr>
          <w:noProof/>
        </w:rPr>
        <w:t>Requirement</w:t>
      </w:r>
      <w:r w:rsidR="00AC07B1" w:rsidRPr="00880B49">
        <w:rPr>
          <w:noProof/>
        </w:rPr>
        <w:t>s</w:t>
      </w:r>
      <w:r w:rsidRPr="00880B49">
        <w:t xml:space="preserve"> to Submit Through Grants.gov and Limited Exception Procedures</w:t>
      </w:r>
      <w:bookmarkEnd w:id="1680"/>
      <w:bookmarkEnd w:id="1681"/>
      <w:bookmarkEnd w:id="1682"/>
      <w:bookmarkEnd w:id="1685"/>
    </w:p>
    <w:bookmarkEnd w:id="1683"/>
    <w:p w14:paraId="7E9C1D54" w14:textId="56A5E854" w:rsidR="00A20F19" w:rsidRPr="00880B49" w:rsidRDefault="00195831" w:rsidP="00880B49">
      <w:pPr>
        <w:tabs>
          <w:tab w:val="left" w:pos="0"/>
        </w:tabs>
        <w:rPr>
          <w:szCs w:val="24"/>
        </w:rPr>
        <w:sectPr w:rsidR="00A20F19" w:rsidRPr="00880B49" w:rsidSect="00BC39F5">
          <w:headerReference w:type="default" r:id="rId109"/>
          <w:footerReference w:type="even" r:id="rId110"/>
          <w:footerReference w:type="default" r:id="rId111"/>
          <w:pgSz w:w="12240" w:h="15840" w:code="1"/>
          <w:pgMar w:top="1440" w:right="1440" w:bottom="1440" w:left="1440" w:header="720" w:footer="720" w:gutter="0"/>
          <w:cols w:space="720"/>
          <w:docGrid w:linePitch="360"/>
        </w:sectPr>
      </w:pPr>
      <w:r w:rsidRPr="00880B49">
        <w:rPr>
          <w:szCs w:val="24"/>
        </w:rPr>
        <w:t xml:space="preserve">Applicants must apply electronically through </w:t>
      </w:r>
      <w:hyperlink r:id="rId112">
        <w:r w:rsidRPr="00880B49">
          <w:rPr>
            <w:rStyle w:val="Hyperlink"/>
            <w:szCs w:val="24"/>
          </w:rPr>
          <w:t>www.grants.gov</w:t>
        </w:r>
      </w:hyperlink>
      <w:r w:rsidRPr="00880B49">
        <w:rPr>
          <w:szCs w:val="24"/>
        </w:rPr>
        <w:t xml:space="preserve"> under this funding opportunity based on the </w:t>
      </w:r>
      <w:hyperlink r:id="rId113" w:history="1">
        <w:r w:rsidRPr="00880B49">
          <w:rPr>
            <w:rStyle w:val="Hyperlink"/>
            <w:szCs w:val="24"/>
          </w:rPr>
          <w:t>www.grants.gov</w:t>
        </w:r>
      </w:hyperlink>
      <w:r w:rsidRPr="00880B49">
        <w:rPr>
          <w:szCs w:val="24"/>
        </w:rPr>
        <w:t xml:space="preserve"> instructions in this announcement. If your organization has no access to the Internet or access is very limited, you may request an exception for the remainder of this calendar year by following the procedures outlined</w:t>
      </w:r>
      <w:r w:rsidR="00882247" w:rsidRPr="00880B49">
        <w:rPr>
          <w:szCs w:val="24"/>
        </w:rPr>
        <w:t xml:space="preserve"> at </w:t>
      </w:r>
      <w:hyperlink r:id="rId114" w:history="1">
        <w:r w:rsidR="00882247" w:rsidRPr="00880B49">
          <w:rPr>
            <w:rStyle w:val="Hyperlink"/>
            <w:szCs w:val="24"/>
          </w:rPr>
          <w:t>www.epa.gov/grants/exceptions-grantsgov-submission-requirement</w:t>
        </w:r>
      </w:hyperlink>
      <w:r w:rsidRPr="00880B49">
        <w:rPr>
          <w:szCs w:val="24"/>
        </w:rPr>
        <w:t xml:space="preserve">. Please note that your request must be received </w:t>
      </w:r>
      <w:r w:rsidRPr="00880B49">
        <w:rPr>
          <w:i/>
          <w:szCs w:val="24"/>
          <w:u w:val="single"/>
        </w:rPr>
        <w:t>at least 15 calendar days</w:t>
      </w:r>
      <w:r w:rsidRPr="00880B49">
        <w:rPr>
          <w:szCs w:val="24"/>
        </w:rPr>
        <w:t xml:space="preserve"> before the application due date to allow enough time to negotiate alternative submission methods. Issues with submissions with respect to this opportunity only are addressed in </w:t>
      </w:r>
      <w:r w:rsidR="00AA4FA1">
        <w:rPr>
          <w:szCs w:val="24"/>
        </w:rPr>
        <w:t>S</w:t>
      </w:r>
      <w:r w:rsidRPr="00880B49">
        <w:rPr>
          <w:szCs w:val="24"/>
        </w:rPr>
        <w:t xml:space="preserve">ection </w:t>
      </w:r>
      <w:r w:rsidR="00AA4FA1">
        <w:rPr>
          <w:i/>
          <w:iCs/>
          <w:szCs w:val="24"/>
        </w:rPr>
        <w:t>C</w:t>
      </w:r>
      <w:r w:rsidRPr="00880B49">
        <w:rPr>
          <w:i/>
          <w:iCs/>
          <w:szCs w:val="24"/>
        </w:rPr>
        <w:t xml:space="preserve">. Technical Issues with Submission </w:t>
      </w:r>
      <w:r w:rsidRPr="00880B49">
        <w:rPr>
          <w:szCs w:val="24"/>
        </w:rPr>
        <w:t>below.</w:t>
      </w:r>
      <w:r w:rsidR="00A20F19" w:rsidRPr="00880B49">
        <w:rPr>
          <w:szCs w:val="24"/>
        </w:rPr>
        <w:t xml:space="preserve"> </w:t>
      </w:r>
    </w:p>
    <w:p w14:paraId="489D0C1B" w14:textId="77777777" w:rsidR="00BC39F5" w:rsidRPr="00880B49" w:rsidRDefault="00BC39F5" w:rsidP="00880B49">
      <w:pPr>
        <w:tabs>
          <w:tab w:val="left" w:pos="360"/>
        </w:tabs>
        <w:ind w:left="360" w:hanging="360"/>
        <w:rPr>
          <w:b/>
          <w:szCs w:val="24"/>
          <w:u w:val="single"/>
        </w:rPr>
      </w:pPr>
    </w:p>
    <w:p w14:paraId="31CD58A1" w14:textId="77777777" w:rsidR="00BC39F5" w:rsidRPr="00880B49" w:rsidRDefault="00BC39F5" w:rsidP="00880B49">
      <w:pPr>
        <w:tabs>
          <w:tab w:val="left" w:pos="360"/>
        </w:tabs>
        <w:ind w:left="360" w:hanging="360"/>
        <w:rPr>
          <w:b/>
          <w:szCs w:val="24"/>
          <w:u w:val="single"/>
        </w:rPr>
        <w:sectPr w:rsidR="00BC39F5" w:rsidRPr="00880B49" w:rsidSect="00BC39F5">
          <w:headerReference w:type="even" r:id="rId115"/>
          <w:headerReference w:type="default" r:id="rId116"/>
          <w:footerReference w:type="even" r:id="rId117"/>
          <w:footerReference w:type="default" r:id="rId118"/>
          <w:headerReference w:type="first" r:id="rId119"/>
          <w:footerReference w:type="first" r:id="rId120"/>
          <w:footnotePr>
            <w:numRestart w:val="eachPage"/>
          </w:footnotePr>
          <w:type w:val="continuous"/>
          <w:pgSz w:w="12240" w:h="15840" w:code="1"/>
          <w:pgMar w:top="1440" w:right="1440" w:bottom="1440" w:left="1440" w:header="720" w:footer="720" w:gutter="0"/>
          <w:cols w:space="720"/>
          <w:docGrid w:linePitch="360"/>
        </w:sectPr>
      </w:pPr>
    </w:p>
    <w:p w14:paraId="04D9E9B3" w14:textId="50AC033B" w:rsidR="00A20F19" w:rsidRPr="00880B49" w:rsidRDefault="007E42AC" w:rsidP="007E42AC">
      <w:pPr>
        <w:pStyle w:val="Heading2"/>
      </w:pPr>
      <w:bookmarkStart w:id="1686" w:name="_Toc524162877"/>
      <w:bookmarkStart w:id="1687" w:name="_Toc530493978"/>
      <w:bookmarkStart w:id="1688" w:name="_Toc175675003"/>
      <w:bookmarkStart w:id="1689" w:name="_Hlk517713817"/>
      <w:bookmarkStart w:id="1690" w:name="_Toc144900773"/>
      <w:r>
        <w:t>B. S</w:t>
      </w:r>
      <w:r w:rsidR="00A20F19" w:rsidRPr="00880B49">
        <w:t>ubmission Instructions</w:t>
      </w:r>
      <w:bookmarkEnd w:id="1686"/>
      <w:bookmarkEnd w:id="1687"/>
      <w:bookmarkEnd w:id="1688"/>
      <w:bookmarkEnd w:id="1690"/>
    </w:p>
    <w:bookmarkEnd w:id="1689"/>
    <w:p w14:paraId="207A3F74" w14:textId="77777777" w:rsidR="00E5191B" w:rsidRPr="00E5191B" w:rsidRDefault="00E5191B" w:rsidP="00E5191B">
      <w:pPr>
        <w:autoSpaceDE/>
        <w:autoSpaceDN/>
        <w:adjustRightInd/>
        <w:rPr>
          <w:rFonts w:eastAsiaTheme="minorHAnsi"/>
          <w:b/>
          <w:bCs/>
          <w:i/>
          <w:iCs/>
          <w:szCs w:val="24"/>
        </w:rPr>
      </w:pPr>
      <w:r w:rsidRPr="00E5191B">
        <w:rPr>
          <w:rFonts w:eastAsiaTheme="minorHAnsi"/>
          <w:b/>
          <w:bCs/>
          <w:i/>
          <w:iCs/>
          <w:szCs w:val="24"/>
        </w:rPr>
        <w:t>B.1. SAM.gov (System for Award Management) Registration Instructions</w:t>
      </w:r>
    </w:p>
    <w:p w14:paraId="0CE11731" w14:textId="77777777" w:rsidR="00E5191B" w:rsidRPr="00E5191B" w:rsidRDefault="00E5191B" w:rsidP="00E5191B">
      <w:pPr>
        <w:autoSpaceDE/>
        <w:autoSpaceDN/>
        <w:adjustRightInd/>
        <w:rPr>
          <w:rFonts w:eastAsiaTheme="minorHAnsi"/>
          <w:szCs w:val="24"/>
        </w:rPr>
      </w:pPr>
    </w:p>
    <w:p w14:paraId="3243624E" w14:textId="66BF4229" w:rsidR="00E5191B" w:rsidRPr="00E5191B" w:rsidRDefault="00E5191B" w:rsidP="00E5191B">
      <w:pPr>
        <w:autoSpaceDE/>
        <w:autoSpaceDN/>
        <w:adjustRightInd/>
        <w:rPr>
          <w:rFonts w:eastAsiaTheme="minorHAnsi"/>
          <w:szCs w:val="24"/>
        </w:rPr>
      </w:pPr>
      <w:r w:rsidRPr="00E5191B">
        <w:rPr>
          <w:rFonts w:eastAsiaTheme="minorHAnsi"/>
          <w:szCs w:val="24"/>
        </w:rPr>
        <w:t xml:space="preserve">Organizations applying to this funding opportunity must have an active SAM.gov registration. If you have never done business with the Federal Government, you will need to register your organization at </w:t>
      </w:r>
      <w:hyperlink r:id="rId121" w:history="1">
        <w:r w:rsidRPr="00E5191B">
          <w:rPr>
            <w:rFonts w:eastAsiaTheme="minorHAnsi"/>
            <w:color w:val="0000FF"/>
            <w:szCs w:val="24"/>
            <w:u w:val="single"/>
          </w:rPr>
          <w:t>www.sam.gov</w:t>
        </w:r>
      </w:hyperlink>
      <w:r w:rsidRPr="00E5191B">
        <w:rPr>
          <w:rFonts w:eastAsiaTheme="minorHAnsi"/>
          <w:szCs w:val="24"/>
        </w:rPr>
        <w:t>. If you do not have a SAM.gov account, then you will</w:t>
      </w:r>
      <w:ins w:id="1691" w:author="Salinas, Elyse" w:date="2024-08-28T15:05:00Z">
        <w:r w:rsidRPr="00E5191B">
          <w:rPr>
            <w:rFonts w:eastAsiaTheme="minorHAnsi"/>
            <w:szCs w:val="24"/>
          </w:rPr>
          <w:t xml:space="preserve"> </w:t>
        </w:r>
        <w:r w:rsidR="00247D14">
          <w:rPr>
            <w:rFonts w:eastAsiaTheme="minorHAnsi"/>
            <w:szCs w:val="24"/>
          </w:rPr>
          <w:t>need to</w:t>
        </w:r>
      </w:ins>
      <w:r w:rsidR="008550BF">
        <w:rPr>
          <w:rFonts w:eastAsiaTheme="minorHAnsi"/>
          <w:szCs w:val="24"/>
        </w:rPr>
        <w:t xml:space="preserve"> </w:t>
      </w:r>
      <w:r w:rsidRPr="00E5191B">
        <w:rPr>
          <w:rFonts w:eastAsiaTheme="minorHAnsi"/>
          <w:szCs w:val="24"/>
        </w:rPr>
        <w:t xml:space="preserve">create an account using </w:t>
      </w:r>
      <w:hyperlink r:id="rId122" w:history="1">
        <w:r w:rsidRPr="00E5191B">
          <w:rPr>
            <w:rFonts w:eastAsiaTheme="minorHAnsi"/>
            <w:color w:val="0000FF"/>
            <w:szCs w:val="24"/>
            <w:u w:val="single"/>
          </w:rPr>
          <w:t>Login.gov</w:t>
        </w:r>
      </w:hyperlink>
      <w:r w:rsidR="006C78D6">
        <w:rPr>
          <w:rFonts w:ascii="ZWAdobeF" w:eastAsiaTheme="minorHAnsi" w:hAnsi="ZWAdobeF" w:cs="ZWAdobeF"/>
          <w:sz w:val="2"/>
          <w:szCs w:val="2"/>
        </w:rPr>
        <w:t>41F</w:t>
      </w:r>
      <w:r w:rsidR="00321176" w:rsidRPr="00321176">
        <w:rPr>
          <w:rStyle w:val="FootnoteReference"/>
          <w:rFonts w:eastAsiaTheme="minorHAnsi"/>
          <w:szCs w:val="24"/>
        </w:rPr>
        <w:footnoteReference w:id="56"/>
      </w:r>
      <w:r w:rsidR="00321176" w:rsidRPr="00321176">
        <w:rPr>
          <w:rFonts w:eastAsiaTheme="minorHAnsi"/>
          <w:szCs w:val="24"/>
        </w:rPr>
        <w:t xml:space="preserve"> </w:t>
      </w:r>
      <w:r w:rsidR="00321176">
        <w:rPr>
          <w:rFonts w:eastAsiaTheme="minorHAnsi"/>
          <w:szCs w:val="24"/>
        </w:rPr>
        <w:t>t</w:t>
      </w:r>
      <w:r w:rsidRPr="00E5191B">
        <w:rPr>
          <w:rFonts w:eastAsiaTheme="minorHAnsi"/>
          <w:szCs w:val="24"/>
        </w:rPr>
        <w:t xml:space="preserve">o complete your SAM.gov registration. SAM.gov registration is FREE. The process for entity registrations includes obtaining </w:t>
      </w:r>
      <w:r w:rsidR="00D20EDE">
        <w:rPr>
          <w:rFonts w:eastAsiaTheme="minorHAnsi"/>
          <w:szCs w:val="24"/>
        </w:rPr>
        <w:t xml:space="preserve">a </w:t>
      </w:r>
      <w:r w:rsidRPr="00E5191B">
        <w:rPr>
          <w:rFonts w:eastAsiaTheme="minorHAnsi"/>
          <w:szCs w:val="24"/>
        </w:rPr>
        <w:t>Unique Entity ID (UEI), a 12-character alphanumeric ID assigned</w:t>
      </w:r>
      <w:r w:rsidR="00DB7EC9">
        <w:rPr>
          <w:rFonts w:eastAsiaTheme="minorHAnsi"/>
          <w:szCs w:val="24"/>
        </w:rPr>
        <w:t xml:space="preserve"> to</w:t>
      </w:r>
      <w:r w:rsidRPr="00E5191B">
        <w:rPr>
          <w:rFonts w:eastAsiaTheme="minorHAnsi"/>
          <w:szCs w:val="24"/>
        </w:rPr>
        <w:t xml:space="preserve"> an entity by SAM.gov, and requires assertions, representations and certifications, and other information about your organization. Please review the </w:t>
      </w:r>
      <w:hyperlink r:id="rId123" w:history="1">
        <w:r w:rsidRPr="00E5191B">
          <w:rPr>
            <w:rFonts w:eastAsiaTheme="minorHAnsi"/>
            <w:color w:val="0000FF"/>
            <w:szCs w:val="24"/>
            <w:u w:val="single"/>
          </w:rPr>
          <w:t>Entity Registration Checklist</w:t>
        </w:r>
      </w:hyperlink>
      <w:r w:rsidRPr="00E5191B">
        <w:rPr>
          <w:rFonts w:eastAsiaTheme="minorHAnsi"/>
          <w:szCs w:val="24"/>
        </w:rPr>
        <w:t xml:space="preserve"> for details on this process.</w:t>
      </w:r>
    </w:p>
    <w:p w14:paraId="5E1F2A51" w14:textId="77777777" w:rsidR="00E5191B" w:rsidRPr="00E5191B" w:rsidRDefault="00E5191B" w:rsidP="00E5191B">
      <w:pPr>
        <w:autoSpaceDE/>
        <w:autoSpaceDN/>
        <w:adjustRightInd/>
        <w:rPr>
          <w:rFonts w:eastAsiaTheme="minorHAnsi"/>
          <w:szCs w:val="24"/>
        </w:rPr>
      </w:pPr>
    </w:p>
    <w:p w14:paraId="6CA7596A" w14:textId="7C052058" w:rsidR="00E5191B" w:rsidRPr="00E5191B" w:rsidRDefault="00E5191B" w:rsidP="00E5191B">
      <w:pPr>
        <w:autoSpaceDE/>
        <w:autoSpaceDN/>
        <w:adjustRightInd/>
        <w:rPr>
          <w:rFonts w:eastAsiaTheme="minorHAnsi"/>
          <w:szCs w:val="24"/>
        </w:rPr>
      </w:pPr>
      <w:r w:rsidRPr="00E5191B">
        <w:rPr>
          <w:rFonts w:eastAsiaTheme="minorHAnsi"/>
          <w:szCs w:val="24"/>
        </w:rPr>
        <w:t>If you have done business with the Federal Government previously, you can check your entity status using your government</w:t>
      </w:r>
      <w:r w:rsidR="00D20EDE">
        <w:rPr>
          <w:rFonts w:eastAsiaTheme="minorHAnsi"/>
          <w:szCs w:val="24"/>
        </w:rPr>
        <w:t>-</w:t>
      </w:r>
      <w:r w:rsidRPr="00E5191B">
        <w:rPr>
          <w:rFonts w:eastAsiaTheme="minorHAnsi"/>
          <w:szCs w:val="24"/>
        </w:rPr>
        <w:t>issued UEI to determine if your registration is active. SAM.gov requires you</w:t>
      </w:r>
      <w:r w:rsidR="00DB7EC9">
        <w:rPr>
          <w:rFonts w:eastAsiaTheme="minorHAnsi"/>
          <w:szCs w:val="24"/>
        </w:rPr>
        <w:t xml:space="preserve"> to</w:t>
      </w:r>
      <w:r w:rsidRPr="00E5191B">
        <w:rPr>
          <w:rFonts w:eastAsiaTheme="minorHAnsi"/>
          <w:szCs w:val="24"/>
        </w:rPr>
        <w:t xml:space="preserve"> renew your registration every 365 days to keep it active.</w:t>
      </w:r>
    </w:p>
    <w:p w14:paraId="6B1E183D" w14:textId="77777777" w:rsidR="00E5191B" w:rsidRPr="00E5191B" w:rsidRDefault="00E5191B" w:rsidP="00E5191B">
      <w:pPr>
        <w:autoSpaceDE/>
        <w:autoSpaceDN/>
        <w:adjustRightInd/>
        <w:rPr>
          <w:rFonts w:eastAsiaTheme="minorHAnsi"/>
          <w:szCs w:val="24"/>
        </w:rPr>
      </w:pPr>
    </w:p>
    <w:p w14:paraId="7C94C92D" w14:textId="0DBDC689" w:rsidR="00E5191B" w:rsidRPr="00E5191B" w:rsidRDefault="00E5191B" w:rsidP="00E5191B">
      <w:pPr>
        <w:autoSpaceDE/>
        <w:autoSpaceDN/>
        <w:adjustRightInd/>
        <w:rPr>
          <w:rFonts w:eastAsiaTheme="minorHAnsi"/>
          <w:szCs w:val="24"/>
        </w:rPr>
      </w:pPr>
      <w:r w:rsidRPr="00E5191B">
        <w:rPr>
          <w:rFonts w:eastAsiaTheme="minorHAnsi"/>
          <w:szCs w:val="24"/>
        </w:rPr>
        <w:t xml:space="preserve">Please note that SAM.gov registration is different than obtaining a UEI only. Obtaining a UEI only validates your organization’s legal business name and address. Please review the registration </w:t>
      </w:r>
      <w:hyperlink r:id="rId124" w:history="1">
        <w:r w:rsidRPr="00E5191B">
          <w:rPr>
            <w:rFonts w:eastAsiaTheme="minorHAnsi"/>
            <w:color w:val="0000FF"/>
            <w:szCs w:val="24"/>
            <w:u w:val="single"/>
          </w:rPr>
          <w:t>Frequently Asked Question</w:t>
        </w:r>
      </w:hyperlink>
      <w:r w:rsidRPr="00E5191B">
        <w:rPr>
          <w:rFonts w:eastAsiaTheme="minorHAnsi"/>
          <w:szCs w:val="24"/>
        </w:rPr>
        <w:t xml:space="preserve"> </w:t>
      </w:r>
      <w:r w:rsidR="00DB7EC9" w:rsidRPr="00E5191B">
        <w:rPr>
          <w:rFonts w:eastAsiaTheme="minorHAnsi"/>
          <w:szCs w:val="24"/>
        </w:rPr>
        <w:t xml:space="preserve">for additional details </w:t>
      </w:r>
      <w:r w:rsidRPr="00E5191B">
        <w:rPr>
          <w:rFonts w:eastAsiaTheme="minorHAnsi"/>
          <w:szCs w:val="24"/>
        </w:rPr>
        <w:t>on the difference.</w:t>
      </w:r>
    </w:p>
    <w:p w14:paraId="72F6CEA3" w14:textId="77777777" w:rsidR="00E5191B" w:rsidRPr="00E5191B" w:rsidRDefault="00E5191B" w:rsidP="00E5191B">
      <w:pPr>
        <w:autoSpaceDE/>
        <w:autoSpaceDN/>
        <w:adjustRightInd/>
        <w:rPr>
          <w:rFonts w:eastAsiaTheme="minorHAnsi"/>
          <w:szCs w:val="24"/>
        </w:rPr>
      </w:pPr>
    </w:p>
    <w:p w14:paraId="016236D5" w14:textId="77777777" w:rsidR="00E5191B" w:rsidRPr="00E5191B" w:rsidRDefault="00E5191B" w:rsidP="00E5191B">
      <w:pPr>
        <w:autoSpaceDE/>
        <w:autoSpaceDN/>
        <w:adjustRightInd/>
        <w:rPr>
          <w:rFonts w:eastAsiaTheme="minorHAnsi"/>
          <w:szCs w:val="24"/>
        </w:rPr>
      </w:pPr>
      <w:r w:rsidRPr="00E5191B">
        <w:rPr>
          <w:rFonts w:eastAsiaTheme="minorHAnsi"/>
          <w:szCs w:val="24"/>
        </w:rPr>
        <w:t>Organizations should ensure that their SAM.gov registration includes a current e-Business (EBiz) point of contact name and email address. The EBiz point of contact is critical for Grants.gov Registration and system functionality.</w:t>
      </w:r>
    </w:p>
    <w:p w14:paraId="2FDE4759" w14:textId="77777777" w:rsidR="00E5191B" w:rsidRPr="00E5191B" w:rsidRDefault="00E5191B" w:rsidP="00E5191B">
      <w:pPr>
        <w:autoSpaceDE/>
        <w:autoSpaceDN/>
        <w:adjustRightInd/>
        <w:rPr>
          <w:rFonts w:eastAsiaTheme="minorHAnsi"/>
          <w:szCs w:val="24"/>
        </w:rPr>
      </w:pPr>
    </w:p>
    <w:p w14:paraId="7D63DD1F" w14:textId="553D65BD" w:rsidR="00E5191B" w:rsidRPr="00E5191B" w:rsidRDefault="00E5191B" w:rsidP="00E5191B">
      <w:pPr>
        <w:autoSpaceDE/>
        <w:autoSpaceDN/>
        <w:adjustRightInd/>
        <w:rPr>
          <w:rFonts w:eastAsiaTheme="minorHAnsi"/>
          <w:szCs w:val="24"/>
        </w:rPr>
      </w:pPr>
      <w:r w:rsidRPr="00E5191B">
        <w:rPr>
          <w:rFonts w:eastAsiaTheme="minorHAnsi"/>
          <w:szCs w:val="24"/>
        </w:rPr>
        <w:t xml:space="preserve">Contact the </w:t>
      </w:r>
      <w:hyperlink r:id="rId125" w:history="1">
        <w:r w:rsidRPr="00E5191B">
          <w:rPr>
            <w:rFonts w:eastAsiaTheme="minorHAnsi"/>
            <w:color w:val="0000FF"/>
            <w:szCs w:val="24"/>
            <w:u w:val="single"/>
          </w:rPr>
          <w:t>Federal Service Desk</w:t>
        </w:r>
      </w:hyperlink>
      <w:r w:rsidRPr="00E5191B">
        <w:rPr>
          <w:rFonts w:eastAsiaTheme="minorHAnsi"/>
          <w:szCs w:val="24"/>
        </w:rPr>
        <w:t xml:space="preserve"> (866-606-8220) for help with your SAM.gov account, to resolve technical issues or chat with a help desk agent. The Federal Service desk hours of operation are Monday – Friday</w:t>
      </w:r>
      <w:r w:rsidR="00B57A74">
        <w:rPr>
          <w:rFonts w:eastAsiaTheme="minorHAnsi"/>
          <w:szCs w:val="24"/>
        </w:rPr>
        <w:t>,</w:t>
      </w:r>
      <w:r w:rsidRPr="00E5191B">
        <w:rPr>
          <w:rFonts w:eastAsiaTheme="minorHAnsi"/>
          <w:szCs w:val="24"/>
        </w:rPr>
        <w:t xml:space="preserve"> 8 a.m. – 8 p.m. ET.</w:t>
      </w:r>
    </w:p>
    <w:p w14:paraId="7B26F804" w14:textId="02E9CA66" w:rsidR="00E5191B" w:rsidRDefault="00E5191B" w:rsidP="00E5191B">
      <w:pPr>
        <w:autoSpaceDE/>
        <w:autoSpaceDN/>
        <w:adjustRightInd/>
        <w:rPr>
          <w:rFonts w:eastAsiaTheme="minorHAnsi"/>
          <w:szCs w:val="24"/>
        </w:rPr>
      </w:pPr>
    </w:p>
    <w:p w14:paraId="5E065550" w14:textId="3403C8FD" w:rsidR="00B47D7A" w:rsidRDefault="00B47D7A" w:rsidP="00E5191B">
      <w:pPr>
        <w:autoSpaceDE/>
        <w:autoSpaceDN/>
        <w:adjustRightInd/>
        <w:rPr>
          <w:rFonts w:eastAsiaTheme="minorHAnsi"/>
          <w:szCs w:val="24"/>
        </w:rPr>
      </w:pPr>
    </w:p>
    <w:p w14:paraId="53D2B6CF" w14:textId="060073FF" w:rsidR="00B47D7A" w:rsidRDefault="00E5191B" w:rsidP="00E5191B">
      <w:pPr>
        <w:autoSpaceDE/>
        <w:autoSpaceDN/>
        <w:adjustRightInd/>
        <w:rPr>
          <w:rFonts w:eastAsiaTheme="minorHAnsi"/>
          <w:b/>
          <w:bCs/>
          <w:i/>
          <w:iCs/>
          <w:szCs w:val="24"/>
        </w:rPr>
      </w:pPr>
      <w:r w:rsidRPr="00E5191B">
        <w:rPr>
          <w:rFonts w:eastAsiaTheme="minorHAnsi"/>
          <w:b/>
          <w:bCs/>
          <w:i/>
          <w:iCs/>
          <w:szCs w:val="24"/>
        </w:rPr>
        <w:t>B.2. Grants.gov Registration Instructions</w:t>
      </w:r>
    </w:p>
    <w:p w14:paraId="5A6EB741" w14:textId="77777777" w:rsidR="00B47D7A" w:rsidRPr="00E5191B" w:rsidRDefault="00B47D7A" w:rsidP="00E5191B">
      <w:pPr>
        <w:autoSpaceDE/>
        <w:autoSpaceDN/>
        <w:adjustRightInd/>
        <w:rPr>
          <w:rFonts w:eastAsiaTheme="minorHAnsi"/>
          <w:b/>
          <w:bCs/>
          <w:i/>
          <w:iCs/>
          <w:szCs w:val="24"/>
        </w:rPr>
      </w:pPr>
    </w:p>
    <w:p w14:paraId="52404C7C" w14:textId="50EC6D13" w:rsidR="00E5191B" w:rsidRPr="00E5191B" w:rsidRDefault="00E5191B" w:rsidP="00E5191B">
      <w:pPr>
        <w:autoSpaceDE/>
        <w:autoSpaceDN/>
        <w:adjustRightInd/>
        <w:rPr>
          <w:rFonts w:eastAsiaTheme="minorHAnsi"/>
          <w:szCs w:val="24"/>
        </w:rPr>
      </w:pPr>
      <w:r w:rsidRPr="00E5191B">
        <w:rPr>
          <w:rFonts w:eastAsiaTheme="minorHAnsi"/>
          <w:szCs w:val="24"/>
        </w:rPr>
        <w:t xml:space="preserve">Once your SAM.gov account is active, you must register in Grants.gov. Grants.gov will electronically receive your organization information, such as e-Business (EBiz) point of contact email address and UEI. Organizations applying to this funding opportunity must have an active Grants.gov registration. Grants.gov registration is FREE. If you have never applied for a federal grant before, please review the </w:t>
      </w:r>
      <w:del w:id="1695" w:author="Salinas, Elyse" w:date="2024-08-28T15:05:00Z">
        <w:r w:rsidR="00724136">
          <w:fldChar w:fldCharType="begin"/>
        </w:r>
        <w:r w:rsidR="00724136">
          <w:delInstrText>HYPERLINK "https://www.grants.gov/web/grants/applicants/registration.html"</w:delInstrText>
        </w:r>
        <w:r w:rsidR="00724136">
          <w:fldChar w:fldCharType="separate"/>
        </w:r>
        <w:r w:rsidRPr="00E5191B">
          <w:rPr>
            <w:rFonts w:eastAsiaTheme="minorHAnsi"/>
            <w:color w:val="0000FF"/>
            <w:szCs w:val="24"/>
            <w:u w:val="single"/>
          </w:rPr>
          <w:delText>Grants.gov Applicant Registration</w:delText>
        </w:r>
        <w:r w:rsidR="00724136">
          <w:rPr>
            <w:rFonts w:eastAsiaTheme="minorHAnsi"/>
            <w:color w:val="0000FF"/>
            <w:szCs w:val="24"/>
            <w:u w:val="single"/>
          </w:rPr>
          <w:fldChar w:fldCharType="end"/>
        </w:r>
        <w:r w:rsidRPr="00E5191B">
          <w:rPr>
            <w:rFonts w:eastAsiaTheme="minorHAnsi"/>
            <w:szCs w:val="24"/>
          </w:rPr>
          <w:delText xml:space="preserve"> instructions.</w:delText>
        </w:r>
      </w:del>
      <w:ins w:id="1696" w:author="Salinas, Elyse" w:date="2024-08-28T15:05:00Z">
        <w:r w:rsidR="00724136">
          <w:fldChar w:fldCharType="begin"/>
        </w:r>
        <w:r w:rsidR="00724136">
          <w:instrText>HYPERLINK "https://www.grants.gov/applicants/applicant-registration"</w:instrText>
        </w:r>
        <w:r w:rsidR="00724136">
          <w:fldChar w:fldCharType="separate"/>
        </w:r>
        <w:r w:rsidRPr="00E5191B">
          <w:rPr>
            <w:rFonts w:eastAsiaTheme="minorHAnsi"/>
            <w:color w:val="0000FF"/>
            <w:szCs w:val="24"/>
            <w:u w:val="single"/>
          </w:rPr>
          <w:t>Grants.gov Applicant Registration</w:t>
        </w:r>
        <w:r w:rsidR="00724136">
          <w:rPr>
            <w:rFonts w:eastAsiaTheme="minorHAnsi"/>
            <w:color w:val="0000FF"/>
            <w:szCs w:val="24"/>
            <w:u w:val="single"/>
          </w:rPr>
          <w:fldChar w:fldCharType="end"/>
        </w:r>
        <w:r w:rsidRPr="00E5191B">
          <w:rPr>
            <w:rFonts w:eastAsiaTheme="minorHAnsi"/>
            <w:szCs w:val="24"/>
          </w:rPr>
          <w:t xml:space="preserve"> instructions.</w:t>
        </w:r>
      </w:ins>
      <w:r w:rsidRPr="00E5191B">
        <w:rPr>
          <w:rFonts w:eastAsiaTheme="minorHAnsi"/>
          <w:szCs w:val="24"/>
        </w:rPr>
        <w:t xml:space="preserve"> As part of the Grants.gov registration process, the </w:t>
      </w:r>
      <w:r w:rsidRPr="00E5191B">
        <w:rPr>
          <w:rFonts w:eastAsiaTheme="minorHAnsi"/>
          <w:b/>
          <w:bCs/>
          <w:szCs w:val="24"/>
        </w:rPr>
        <w:t>EBiz point of contact is the only person that can affiliate and assign applicant roles to members of an organization</w:t>
      </w:r>
      <w:r w:rsidRPr="00E5191B">
        <w:rPr>
          <w:rFonts w:eastAsiaTheme="minorHAnsi"/>
          <w:szCs w:val="24"/>
        </w:rPr>
        <w:t xml:space="preserve">. In addition, at least one person must be assigned as an Authorized Organization Representative (AOR). </w:t>
      </w:r>
      <w:r w:rsidRPr="00E5191B">
        <w:rPr>
          <w:rFonts w:eastAsiaTheme="minorHAnsi"/>
          <w:b/>
          <w:bCs/>
          <w:szCs w:val="24"/>
        </w:rPr>
        <w:t>Only person(s) with the AOR role can submit applications in Grants.gov</w:t>
      </w:r>
      <w:r w:rsidRPr="00E5191B">
        <w:rPr>
          <w:rFonts w:eastAsiaTheme="minorHAnsi"/>
          <w:szCs w:val="24"/>
        </w:rPr>
        <w:t xml:space="preserve">. Please review the </w:t>
      </w:r>
      <w:hyperlink r:id="rId126" w:history="1">
        <w:r w:rsidRPr="00E5191B">
          <w:rPr>
            <w:rFonts w:eastAsiaTheme="minorHAnsi"/>
            <w:color w:val="0000FF"/>
            <w:szCs w:val="24"/>
            <w:u w:val="single"/>
          </w:rPr>
          <w:t>Intro to Grants.gov-Understanding User Roles</w:t>
        </w:r>
      </w:hyperlink>
      <w:r w:rsidRPr="00E5191B">
        <w:rPr>
          <w:rFonts w:eastAsiaTheme="minorHAnsi"/>
          <w:szCs w:val="24"/>
        </w:rPr>
        <w:t xml:space="preserve"> and </w:t>
      </w:r>
      <w:hyperlink r:id="rId127" w:history="1">
        <w:r w:rsidRPr="00E5191B">
          <w:rPr>
            <w:rFonts w:eastAsiaTheme="minorHAnsi"/>
            <w:color w:val="0000FF"/>
            <w:szCs w:val="24"/>
            <w:u w:val="single"/>
          </w:rPr>
          <w:t>Learning Workspace – User Roles and Workspace Actions</w:t>
        </w:r>
      </w:hyperlink>
      <w:r w:rsidRPr="00E5191B">
        <w:rPr>
          <w:rFonts w:eastAsiaTheme="minorHAnsi"/>
          <w:szCs w:val="24"/>
        </w:rPr>
        <w:t xml:space="preserve"> for details on this important process.</w:t>
      </w:r>
    </w:p>
    <w:p w14:paraId="07C30498" w14:textId="77777777" w:rsidR="00E5191B" w:rsidRPr="00E5191B" w:rsidRDefault="00E5191B" w:rsidP="00E5191B">
      <w:pPr>
        <w:autoSpaceDE/>
        <w:autoSpaceDN/>
        <w:adjustRightInd/>
        <w:rPr>
          <w:rFonts w:eastAsiaTheme="minorHAnsi"/>
          <w:szCs w:val="24"/>
        </w:rPr>
      </w:pPr>
    </w:p>
    <w:p w14:paraId="5F940300" w14:textId="77777777" w:rsidR="00E5191B" w:rsidRPr="00E5191B" w:rsidRDefault="00E5191B" w:rsidP="00E5191B">
      <w:pPr>
        <w:autoSpaceDE/>
        <w:autoSpaceDN/>
        <w:adjustRightInd/>
        <w:rPr>
          <w:rFonts w:eastAsiaTheme="minorHAnsi"/>
          <w:szCs w:val="24"/>
        </w:rPr>
      </w:pPr>
      <w:r w:rsidRPr="00E5191B">
        <w:rPr>
          <w:rFonts w:eastAsiaTheme="minorHAnsi"/>
          <w:szCs w:val="24"/>
        </w:rPr>
        <w:t xml:space="preserve">Please note that this process can take </w:t>
      </w:r>
      <w:r w:rsidRPr="00E5191B">
        <w:rPr>
          <w:rFonts w:eastAsiaTheme="minorHAnsi"/>
          <w:b/>
          <w:bCs/>
          <w:szCs w:val="24"/>
        </w:rPr>
        <w:t>a month or more</w:t>
      </w:r>
      <w:r w:rsidRPr="00E5191B">
        <w:rPr>
          <w:rFonts w:eastAsiaTheme="minorHAnsi"/>
          <w:szCs w:val="24"/>
        </w:rPr>
        <w:t xml:space="preserve"> for new registrants. Applicants must ensure that all registration requirements are met in order to apply for this opportunity through Grants.gov and should ensure that all such requirements have been met well in advance of the application submission deadline.</w:t>
      </w:r>
    </w:p>
    <w:p w14:paraId="4C43F14A" w14:textId="77777777" w:rsidR="00E5191B" w:rsidRPr="00E5191B" w:rsidRDefault="00E5191B" w:rsidP="00E5191B">
      <w:pPr>
        <w:autoSpaceDE/>
        <w:autoSpaceDN/>
        <w:adjustRightInd/>
        <w:rPr>
          <w:rFonts w:eastAsiaTheme="minorHAnsi"/>
          <w:szCs w:val="24"/>
        </w:rPr>
      </w:pPr>
    </w:p>
    <w:p w14:paraId="658C7900" w14:textId="19214C0B" w:rsidR="00E5191B" w:rsidRPr="00E5191B" w:rsidRDefault="00E5191B" w:rsidP="00E5191B">
      <w:pPr>
        <w:autoSpaceDE/>
        <w:autoSpaceDN/>
        <w:adjustRightInd/>
        <w:rPr>
          <w:rFonts w:eastAsiaTheme="minorHAnsi"/>
          <w:szCs w:val="24"/>
        </w:rPr>
      </w:pPr>
      <w:r w:rsidRPr="00E5191B">
        <w:rPr>
          <w:rFonts w:eastAsiaTheme="minorHAnsi"/>
          <w:szCs w:val="24"/>
        </w:rPr>
        <w:t xml:space="preserve">Contact </w:t>
      </w:r>
      <w:hyperlink r:id="rId128" w:history="1">
        <w:r w:rsidRPr="00E5191B">
          <w:rPr>
            <w:rFonts w:eastAsiaTheme="minorHAnsi"/>
            <w:color w:val="0000FF"/>
            <w:szCs w:val="24"/>
            <w:u w:val="single"/>
          </w:rPr>
          <w:t>Grants.gov</w:t>
        </w:r>
      </w:hyperlink>
      <w:r w:rsidRPr="00E5191B">
        <w:rPr>
          <w:rFonts w:eastAsiaTheme="minorHAnsi"/>
          <w:szCs w:val="24"/>
        </w:rPr>
        <w:t xml:space="preserve"> for assistance at 1-800-518-4726 or </w:t>
      </w:r>
      <w:hyperlink r:id="rId129" w:history="1">
        <w:r w:rsidRPr="00E5191B">
          <w:rPr>
            <w:rFonts w:eastAsiaTheme="minorHAnsi"/>
            <w:color w:val="0000FF"/>
            <w:szCs w:val="24"/>
            <w:u w:val="single"/>
          </w:rPr>
          <w:t>support@grants.gov</w:t>
        </w:r>
      </w:hyperlink>
      <w:r w:rsidRPr="00E5191B">
        <w:rPr>
          <w:rFonts w:eastAsiaTheme="minorHAnsi"/>
          <w:szCs w:val="24"/>
        </w:rPr>
        <w:t xml:space="preserve"> to resolve technical issues with Grants.gov. Applicants </w:t>
      </w:r>
      <w:del w:id="1697" w:author="Salinas, Elyse" w:date="2024-08-28T15:05:00Z">
        <w:r w:rsidRPr="00E5191B">
          <w:rPr>
            <w:rFonts w:eastAsiaTheme="minorHAnsi"/>
            <w:szCs w:val="24"/>
          </w:rPr>
          <w:delText>who</w:delText>
        </w:r>
      </w:del>
      <w:ins w:id="1698" w:author="Salinas, Elyse" w:date="2024-08-28T15:05:00Z">
        <w:r w:rsidR="00CF1AC6">
          <w:rPr>
            <w:rFonts w:eastAsiaTheme="minorHAnsi"/>
            <w:szCs w:val="24"/>
          </w:rPr>
          <w:t>that</w:t>
        </w:r>
      </w:ins>
      <w:r w:rsidR="00CF1AC6" w:rsidRPr="00E5191B">
        <w:rPr>
          <w:rFonts w:eastAsiaTheme="minorHAnsi"/>
          <w:szCs w:val="24"/>
        </w:rPr>
        <w:t xml:space="preserve"> </w:t>
      </w:r>
      <w:r w:rsidRPr="00E5191B">
        <w:rPr>
          <w:rFonts w:eastAsiaTheme="minorHAnsi"/>
          <w:szCs w:val="24"/>
        </w:rPr>
        <w:t>are outside the U.S. at the time of submittal and are not able to access the toll-free number may reach a Grants.gov representative by calling 606-545-5035. The Grants.gov Support Center is available 24 hours a day 7 days a week, excluding federal holidays.</w:t>
      </w:r>
    </w:p>
    <w:p w14:paraId="590ADC06" w14:textId="77777777" w:rsidR="00E5191B" w:rsidRPr="00E5191B" w:rsidRDefault="00E5191B" w:rsidP="00E5191B">
      <w:pPr>
        <w:autoSpaceDE/>
        <w:autoSpaceDN/>
        <w:adjustRightInd/>
        <w:rPr>
          <w:rFonts w:eastAsiaTheme="minorHAnsi"/>
          <w:szCs w:val="24"/>
        </w:rPr>
      </w:pPr>
    </w:p>
    <w:p w14:paraId="10A7C905" w14:textId="77777777" w:rsidR="00E5191B" w:rsidRPr="00E5191B" w:rsidRDefault="00E5191B" w:rsidP="00E5191B">
      <w:pPr>
        <w:autoSpaceDE/>
        <w:autoSpaceDN/>
        <w:adjustRightInd/>
        <w:rPr>
          <w:rFonts w:eastAsiaTheme="minorHAnsi"/>
          <w:b/>
          <w:bCs/>
          <w:i/>
          <w:iCs/>
          <w:szCs w:val="24"/>
        </w:rPr>
      </w:pPr>
      <w:r w:rsidRPr="00E5191B">
        <w:rPr>
          <w:rFonts w:eastAsiaTheme="minorHAnsi"/>
          <w:b/>
          <w:bCs/>
          <w:i/>
          <w:iCs/>
          <w:szCs w:val="24"/>
        </w:rPr>
        <w:t>B.3. Application Submission Process</w:t>
      </w:r>
    </w:p>
    <w:p w14:paraId="0FD77B71" w14:textId="77777777" w:rsidR="00E5191B" w:rsidRPr="00E5191B" w:rsidRDefault="00E5191B" w:rsidP="00E5191B">
      <w:pPr>
        <w:autoSpaceDE/>
        <w:autoSpaceDN/>
        <w:adjustRightInd/>
        <w:rPr>
          <w:rFonts w:eastAsiaTheme="minorHAnsi"/>
          <w:szCs w:val="24"/>
        </w:rPr>
      </w:pPr>
    </w:p>
    <w:p w14:paraId="58A7617C" w14:textId="2D6F092E" w:rsidR="00E5191B" w:rsidRPr="00E5191B" w:rsidRDefault="00E5191B" w:rsidP="00E5191B">
      <w:pPr>
        <w:autoSpaceDE/>
        <w:autoSpaceDN/>
        <w:adjustRightInd/>
        <w:rPr>
          <w:rFonts w:eastAsiaTheme="minorHAnsi"/>
          <w:szCs w:val="24"/>
        </w:rPr>
      </w:pPr>
      <w:r w:rsidRPr="00E5191B">
        <w:rPr>
          <w:rFonts w:eastAsiaTheme="minorHAnsi"/>
          <w:szCs w:val="24"/>
        </w:rPr>
        <w:t xml:space="preserve">To begin the application process under this grant announcement, go to </w:t>
      </w:r>
      <w:hyperlink r:id="rId130" w:history="1">
        <w:r w:rsidRPr="00E5191B">
          <w:rPr>
            <w:rFonts w:eastAsiaTheme="minorHAnsi"/>
            <w:color w:val="0000FF"/>
            <w:szCs w:val="24"/>
            <w:u w:val="single"/>
          </w:rPr>
          <w:t>www.grants.gov</w:t>
        </w:r>
      </w:hyperlink>
      <w:r w:rsidRPr="00E5191B">
        <w:rPr>
          <w:rFonts w:eastAsiaTheme="minorHAnsi"/>
          <w:szCs w:val="24"/>
        </w:rPr>
        <w:t xml:space="preserve"> and enter the </w:t>
      </w:r>
      <w:r w:rsidRPr="00E5191B">
        <w:rPr>
          <w:rFonts w:eastAsiaTheme="minorHAnsi"/>
          <w:szCs w:val="22"/>
        </w:rPr>
        <w:t xml:space="preserve">Funding Opportunity Number, </w:t>
      </w:r>
      <w:r w:rsidRPr="00E5191B">
        <w:rPr>
          <w:rFonts w:eastAsiaTheme="minorHAnsi"/>
          <w:b/>
          <w:bCs/>
          <w:szCs w:val="22"/>
        </w:rPr>
        <w:t>EPA</w:t>
      </w:r>
      <w:r w:rsidRPr="00517599">
        <w:rPr>
          <w:rFonts w:eastAsiaTheme="minorHAnsi"/>
          <w:b/>
          <w:bCs/>
          <w:szCs w:val="22"/>
        </w:rPr>
        <w:t>-I-</w:t>
      </w:r>
      <w:r w:rsidRPr="00E5191B">
        <w:rPr>
          <w:rFonts w:eastAsiaTheme="minorHAnsi"/>
          <w:b/>
          <w:bCs/>
          <w:szCs w:val="22"/>
        </w:rPr>
        <w:t>OLEM-OBLR-</w:t>
      </w:r>
      <w:del w:id="1699" w:author="Salinas, Elyse" w:date="2024-08-28T15:05:00Z">
        <w:r w:rsidR="00F80176">
          <w:rPr>
            <w:rFonts w:eastAsiaTheme="minorHAnsi"/>
            <w:b/>
            <w:bCs/>
            <w:szCs w:val="22"/>
          </w:rPr>
          <w:delText>23-15</w:delText>
        </w:r>
      </w:del>
      <w:ins w:id="1700" w:author="Salinas, Elyse" w:date="2024-08-28T15:05:00Z">
        <w:r w:rsidR="0096370F">
          <w:rPr>
            <w:rFonts w:eastAsiaTheme="minorHAnsi"/>
            <w:b/>
            <w:bCs/>
            <w:szCs w:val="22"/>
          </w:rPr>
          <w:t>24-11</w:t>
        </w:r>
      </w:ins>
      <w:r w:rsidRPr="00E5191B">
        <w:rPr>
          <w:rFonts w:eastAsiaTheme="minorHAnsi"/>
          <w:b/>
          <w:bCs/>
          <w:szCs w:val="22"/>
        </w:rPr>
        <w:t>,</w:t>
      </w:r>
      <w:r w:rsidRPr="00E5191B">
        <w:rPr>
          <w:rFonts w:eastAsiaTheme="minorHAnsi"/>
          <w:szCs w:val="24"/>
        </w:rPr>
        <w:t xml:space="preserve"> into the search box in the top right corner of the page. Click on the “GO” button to view the “View Grant </w:t>
      </w:r>
      <w:r w:rsidR="002208D8">
        <w:rPr>
          <w:rFonts w:eastAsiaTheme="minorHAnsi"/>
          <w:szCs w:val="24"/>
        </w:rPr>
        <w:t>O</w:t>
      </w:r>
      <w:r w:rsidRPr="00E5191B">
        <w:rPr>
          <w:rFonts w:eastAsiaTheme="minorHAnsi"/>
          <w:szCs w:val="24"/>
        </w:rPr>
        <w:t>pportunity” page and click the red “Apply” button at the top of the page.</w:t>
      </w:r>
    </w:p>
    <w:p w14:paraId="2853BE2C" w14:textId="77777777" w:rsidR="00E5191B" w:rsidRPr="00E5191B" w:rsidRDefault="00E5191B" w:rsidP="00E5191B">
      <w:pPr>
        <w:autoSpaceDE/>
        <w:autoSpaceDN/>
        <w:adjustRightInd/>
        <w:rPr>
          <w:rFonts w:eastAsiaTheme="minorHAnsi"/>
          <w:szCs w:val="24"/>
        </w:rPr>
      </w:pPr>
    </w:p>
    <w:p w14:paraId="2FB35595" w14:textId="0972FA17" w:rsidR="00E5191B" w:rsidRPr="00E5191B" w:rsidRDefault="00E5191B" w:rsidP="00E5191B">
      <w:pPr>
        <w:autoSpaceDE/>
        <w:autoSpaceDN/>
        <w:adjustRightInd/>
        <w:rPr>
          <w:rFonts w:eastAsiaTheme="minorHAnsi"/>
          <w:szCs w:val="24"/>
        </w:rPr>
      </w:pPr>
      <w:r w:rsidRPr="00E5191B">
        <w:rPr>
          <w:rFonts w:eastAsiaTheme="minorHAnsi"/>
          <w:szCs w:val="24"/>
        </w:rPr>
        <w:t xml:space="preserve">The electronic submission of your application </w:t>
      </w:r>
      <w:r w:rsidR="00AC514E">
        <w:rPr>
          <w:rFonts w:eastAsiaTheme="minorHAnsi"/>
          <w:szCs w:val="24"/>
        </w:rPr>
        <w:t>for</w:t>
      </w:r>
      <w:r w:rsidR="00AC514E" w:rsidRPr="00E5191B">
        <w:rPr>
          <w:rFonts w:eastAsiaTheme="minorHAnsi"/>
          <w:szCs w:val="24"/>
        </w:rPr>
        <w:t xml:space="preserve"> </w:t>
      </w:r>
      <w:r w:rsidRPr="00E5191B">
        <w:rPr>
          <w:rFonts w:eastAsiaTheme="minorHAnsi"/>
          <w:szCs w:val="24"/>
        </w:rPr>
        <w:t xml:space="preserve">this funding opportunity must be made by an official representative of your organization who is registered with </w:t>
      </w:r>
      <w:hyperlink r:id="rId131">
        <w:r w:rsidRPr="00E5191B">
          <w:rPr>
            <w:rFonts w:eastAsiaTheme="minorHAnsi"/>
            <w:color w:val="0000FF"/>
            <w:szCs w:val="24"/>
            <w:u w:val="single"/>
          </w:rPr>
          <w:t>www.grants.gov</w:t>
        </w:r>
      </w:hyperlink>
      <w:r w:rsidRPr="00E5191B">
        <w:rPr>
          <w:rFonts w:eastAsiaTheme="minorHAnsi"/>
          <w:szCs w:val="24"/>
        </w:rPr>
        <w:t xml:space="preserve"> and is authorized to sign applications for</w:t>
      </w:r>
      <w:r w:rsidRPr="00E5191B" w:rsidDel="00FE2EBD">
        <w:rPr>
          <w:rFonts w:eastAsiaTheme="minorHAnsi"/>
          <w:szCs w:val="24"/>
        </w:rPr>
        <w:t xml:space="preserve"> </w:t>
      </w:r>
      <w:r w:rsidRPr="00E5191B">
        <w:rPr>
          <w:rFonts w:eastAsiaTheme="minorHAnsi"/>
          <w:szCs w:val="24"/>
        </w:rPr>
        <w:t xml:space="preserve">Federal financial assistance. If the submit button is grayed out, it may be because you do not have the appropriate role to submit in your organization. Contact your organization’s EBiz point of contact or contact Grants.gov for assistance at 1-800-518-4726 or </w:t>
      </w:r>
      <w:hyperlink r:id="rId132" w:history="1">
        <w:r w:rsidRPr="00E5191B">
          <w:rPr>
            <w:rFonts w:eastAsiaTheme="minorHAnsi"/>
            <w:color w:val="0000FF"/>
            <w:szCs w:val="24"/>
            <w:u w:val="single"/>
          </w:rPr>
          <w:t>support@grants.gov</w:t>
        </w:r>
      </w:hyperlink>
      <w:r w:rsidRPr="00E5191B">
        <w:rPr>
          <w:rFonts w:eastAsiaTheme="minorHAnsi"/>
          <w:szCs w:val="24"/>
        </w:rPr>
        <w:t>.</w:t>
      </w:r>
    </w:p>
    <w:p w14:paraId="0DE7066E" w14:textId="77777777" w:rsidR="00E5191B" w:rsidRPr="00E5191B" w:rsidRDefault="00E5191B" w:rsidP="00E5191B">
      <w:pPr>
        <w:autoSpaceDE/>
        <w:autoSpaceDN/>
        <w:adjustRightInd/>
        <w:rPr>
          <w:rFonts w:eastAsiaTheme="minorHAnsi"/>
          <w:szCs w:val="24"/>
        </w:rPr>
      </w:pPr>
    </w:p>
    <w:p w14:paraId="72EE6082" w14:textId="77777777" w:rsidR="00E5191B" w:rsidRPr="00E5191B" w:rsidRDefault="00E5191B" w:rsidP="00E5191B">
      <w:pPr>
        <w:autoSpaceDE/>
        <w:autoSpaceDN/>
        <w:adjustRightInd/>
        <w:rPr>
          <w:rFonts w:eastAsiaTheme="minorHAnsi"/>
          <w:szCs w:val="24"/>
        </w:rPr>
      </w:pPr>
      <w:r w:rsidRPr="00E5191B">
        <w:rPr>
          <w:rFonts w:eastAsiaTheme="minorHAnsi"/>
          <w:szCs w:val="24"/>
        </w:rPr>
        <w:t xml:space="preserve">Applicants need to ensure that the Authorized Organization Representative (AOR) who submits the application through </w:t>
      </w:r>
      <w:hyperlink r:id="rId133">
        <w:r w:rsidRPr="00E5191B">
          <w:rPr>
            <w:rFonts w:eastAsiaTheme="minorHAnsi"/>
            <w:color w:val="0000FF"/>
            <w:szCs w:val="24"/>
            <w:u w:val="single"/>
          </w:rPr>
          <w:t>www.grants.gov</w:t>
        </w:r>
      </w:hyperlink>
      <w:r w:rsidRPr="00E5191B">
        <w:rPr>
          <w:rFonts w:eastAsiaTheme="minorHAnsi"/>
          <w:szCs w:val="24"/>
        </w:rPr>
        <w:t xml:space="preserve"> and whose UEI is listed on the application is an AOR for the applicant listed on the application. Additionally, the UEI listed on the application must be registered to the applicant organization’s SAM.gov account. If not, the application may be deemed ineligible.</w:t>
      </w:r>
    </w:p>
    <w:p w14:paraId="3DF93E0F" w14:textId="5B54001C" w:rsidR="00E5191B" w:rsidRDefault="00E5191B" w:rsidP="00E5191B">
      <w:pPr>
        <w:autoSpaceDE/>
        <w:autoSpaceDN/>
        <w:adjustRightInd/>
        <w:rPr>
          <w:rFonts w:eastAsiaTheme="minorHAnsi"/>
          <w:szCs w:val="24"/>
        </w:rPr>
      </w:pPr>
    </w:p>
    <w:p w14:paraId="409519CC" w14:textId="73CB74F7" w:rsidR="00B47D7A" w:rsidRDefault="00B47D7A" w:rsidP="00E5191B">
      <w:pPr>
        <w:autoSpaceDE/>
        <w:autoSpaceDN/>
        <w:adjustRightInd/>
        <w:rPr>
          <w:rFonts w:eastAsiaTheme="minorHAnsi"/>
          <w:szCs w:val="24"/>
        </w:rPr>
      </w:pPr>
    </w:p>
    <w:p w14:paraId="1DCE8F68" w14:textId="77777777" w:rsidR="00E5191B" w:rsidRPr="00E5191B" w:rsidRDefault="00E5191B" w:rsidP="00E5191B">
      <w:pPr>
        <w:autoSpaceDE/>
        <w:autoSpaceDN/>
        <w:adjustRightInd/>
        <w:rPr>
          <w:rFonts w:eastAsiaTheme="minorHAnsi"/>
          <w:i/>
          <w:iCs/>
          <w:szCs w:val="24"/>
        </w:rPr>
      </w:pPr>
      <w:r w:rsidRPr="00E5191B">
        <w:rPr>
          <w:rFonts w:eastAsiaTheme="minorHAnsi"/>
          <w:b/>
          <w:i/>
          <w:iCs/>
          <w:szCs w:val="24"/>
        </w:rPr>
        <w:t>B.4. Application Submission Deadline</w:t>
      </w:r>
      <w:r w:rsidRPr="00E5191B">
        <w:rPr>
          <w:rFonts w:eastAsiaTheme="minorHAnsi"/>
          <w:i/>
          <w:iCs/>
          <w:szCs w:val="24"/>
        </w:rPr>
        <w:t xml:space="preserve"> </w:t>
      </w:r>
    </w:p>
    <w:p w14:paraId="186046F9" w14:textId="77777777" w:rsidR="00E5191B" w:rsidRPr="00E5191B" w:rsidRDefault="00E5191B" w:rsidP="00E5191B">
      <w:pPr>
        <w:autoSpaceDE/>
        <w:autoSpaceDN/>
        <w:adjustRightInd/>
        <w:rPr>
          <w:rFonts w:eastAsiaTheme="minorHAnsi"/>
          <w:szCs w:val="24"/>
        </w:rPr>
      </w:pPr>
    </w:p>
    <w:p w14:paraId="408F8F28" w14:textId="17BFF29E" w:rsidR="00E5191B" w:rsidRPr="00E5191B" w:rsidRDefault="00E5191B" w:rsidP="00E5191B">
      <w:pPr>
        <w:autoSpaceDE/>
        <w:autoSpaceDN/>
        <w:adjustRightInd/>
        <w:rPr>
          <w:rFonts w:eastAsiaTheme="minorHAnsi"/>
          <w:szCs w:val="24"/>
        </w:rPr>
      </w:pPr>
      <w:r w:rsidRPr="00E5191B">
        <w:rPr>
          <w:rFonts w:eastAsiaTheme="minorHAnsi"/>
          <w:szCs w:val="24"/>
        </w:rPr>
        <w:t xml:space="preserve">Your organization’s AOR must successfully submit your complete application package electronically to EPA through </w:t>
      </w:r>
      <w:hyperlink r:id="rId134">
        <w:r w:rsidRPr="00E5191B">
          <w:rPr>
            <w:rFonts w:eastAsiaTheme="minorHAnsi"/>
            <w:color w:val="0000FF"/>
            <w:szCs w:val="24"/>
            <w:u w:val="single"/>
          </w:rPr>
          <w:t>www.grants.gov</w:t>
        </w:r>
      </w:hyperlink>
      <w:r w:rsidRPr="00E5191B">
        <w:rPr>
          <w:rFonts w:eastAsiaTheme="minorHAnsi"/>
          <w:szCs w:val="24"/>
        </w:rPr>
        <w:t xml:space="preserve"> </w:t>
      </w:r>
      <w:r w:rsidRPr="00E5191B">
        <w:rPr>
          <w:rFonts w:eastAsiaTheme="minorHAnsi"/>
          <w:b/>
          <w:szCs w:val="24"/>
        </w:rPr>
        <w:t>no later than</w:t>
      </w:r>
      <w:r w:rsidRPr="00E5191B">
        <w:rPr>
          <w:rFonts w:eastAsiaTheme="minorHAnsi"/>
          <w:szCs w:val="24"/>
        </w:rPr>
        <w:t xml:space="preserve"> </w:t>
      </w:r>
      <w:del w:id="1701" w:author="Salinas, Elyse" w:date="2024-08-28T15:05:00Z">
        <w:r w:rsidR="00F80176">
          <w:rPr>
            <w:b/>
            <w:color w:val="FF0000"/>
          </w:rPr>
          <w:delText xml:space="preserve">NOVEMBER </w:delText>
        </w:r>
        <w:r w:rsidR="00AA4F34">
          <w:rPr>
            <w:b/>
            <w:color w:val="FF0000"/>
          </w:rPr>
          <w:delText>13</w:delText>
        </w:r>
        <w:r w:rsidR="00523529" w:rsidRPr="00247ABF">
          <w:rPr>
            <w:b/>
            <w:color w:val="FF0000"/>
          </w:rPr>
          <w:delText>, 202</w:delText>
        </w:r>
        <w:r w:rsidR="00523529">
          <w:rPr>
            <w:b/>
            <w:color w:val="FF0000"/>
          </w:rPr>
          <w:delText>3</w:delText>
        </w:r>
      </w:del>
      <w:ins w:id="1702" w:author="Salinas, Elyse" w:date="2024-08-28T15:05:00Z">
        <w:r w:rsidR="00562404" w:rsidRPr="00562404">
          <w:rPr>
            <w:b/>
            <w:color w:val="FF0000"/>
          </w:rPr>
          <w:t>November 14</w:t>
        </w:r>
        <w:r w:rsidR="00523529" w:rsidRPr="00247ABF">
          <w:rPr>
            <w:b/>
            <w:color w:val="FF0000"/>
          </w:rPr>
          <w:t>, 202</w:t>
        </w:r>
        <w:r w:rsidR="00A92DBC">
          <w:rPr>
            <w:b/>
            <w:color w:val="FF0000"/>
          </w:rPr>
          <w:t>4</w:t>
        </w:r>
      </w:ins>
      <w:r w:rsidRPr="00E5191B">
        <w:rPr>
          <w:rFonts w:eastAsiaTheme="minorHAnsi"/>
          <w:b/>
          <w:szCs w:val="24"/>
        </w:rPr>
        <w:t>, 11:59 p.m. ET</w:t>
      </w:r>
      <w:r w:rsidRPr="00E5191B">
        <w:rPr>
          <w:rFonts w:eastAsiaTheme="minorHAnsi"/>
          <w:szCs w:val="24"/>
        </w:rPr>
        <w:t>. Please allow for enough time to successfully submit your application and allow for unexpected errors that may require you to resubmit.</w:t>
      </w:r>
    </w:p>
    <w:p w14:paraId="5E73BD0F" w14:textId="77777777" w:rsidR="00E5191B" w:rsidRPr="00E5191B" w:rsidRDefault="00E5191B" w:rsidP="00E5191B">
      <w:pPr>
        <w:autoSpaceDE/>
        <w:autoSpaceDN/>
        <w:adjustRightInd/>
        <w:rPr>
          <w:rFonts w:eastAsiaTheme="minorHAnsi"/>
          <w:szCs w:val="24"/>
        </w:rPr>
      </w:pPr>
    </w:p>
    <w:p w14:paraId="1928C5E3" w14:textId="77777777" w:rsidR="00E5191B" w:rsidRPr="00E5191B" w:rsidRDefault="00E5191B" w:rsidP="00E5191B">
      <w:pPr>
        <w:autoSpaceDE/>
        <w:autoSpaceDN/>
        <w:adjustRightInd/>
        <w:rPr>
          <w:rFonts w:eastAsiaTheme="minorHAnsi"/>
          <w:szCs w:val="24"/>
        </w:rPr>
      </w:pPr>
      <w:r w:rsidRPr="00E5191B">
        <w:rPr>
          <w:rFonts w:eastAsiaTheme="minorHAnsi"/>
          <w:szCs w:val="24"/>
        </w:rPr>
        <w:t xml:space="preserve">After signing and successfully submitting the application package, within 24 to 48 hours the AOR should receive notification emails from </w:t>
      </w:r>
      <w:hyperlink r:id="rId135">
        <w:r w:rsidRPr="00E5191B">
          <w:rPr>
            <w:rFonts w:eastAsiaTheme="minorHAnsi"/>
            <w:color w:val="0000FF"/>
            <w:szCs w:val="24"/>
            <w:u w:val="single"/>
          </w:rPr>
          <w:t>www.grants.gov</w:t>
        </w:r>
      </w:hyperlink>
      <w:r w:rsidRPr="00E5191B">
        <w:rPr>
          <w:rFonts w:eastAsiaTheme="minorHAnsi"/>
          <w:szCs w:val="24"/>
        </w:rPr>
        <w:t xml:space="preserve"> with the following subject lines: </w:t>
      </w:r>
    </w:p>
    <w:p w14:paraId="4C3C5C59" w14:textId="77777777" w:rsidR="00E5191B" w:rsidRPr="00E5191B" w:rsidRDefault="00E5191B" w:rsidP="00E5191B">
      <w:pPr>
        <w:autoSpaceDE/>
        <w:autoSpaceDN/>
        <w:adjustRightInd/>
        <w:ind w:left="360"/>
        <w:rPr>
          <w:rFonts w:eastAsiaTheme="minorHAnsi"/>
          <w:b/>
          <w:szCs w:val="24"/>
        </w:rPr>
      </w:pPr>
      <w:r w:rsidRPr="00E5191B">
        <w:rPr>
          <w:rFonts w:eastAsiaTheme="minorHAnsi"/>
          <w:b/>
          <w:szCs w:val="24"/>
        </w:rPr>
        <w:t xml:space="preserve">1. GRANT###### Grants.gov Submission Receipt </w:t>
      </w:r>
    </w:p>
    <w:p w14:paraId="42AF95BA" w14:textId="77777777" w:rsidR="00E5191B" w:rsidRPr="00E5191B" w:rsidRDefault="00E5191B" w:rsidP="00E5191B">
      <w:pPr>
        <w:autoSpaceDE/>
        <w:autoSpaceDN/>
        <w:adjustRightInd/>
        <w:ind w:left="360"/>
        <w:rPr>
          <w:rFonts w:eastAsiaTheme="minorHAnsi"/>
          <w:b/>
          <w:szCs w:val="24"/>
        </w:rPr>
      </w:pPr>
      <w:r w:rsidRPr="00E5191B">
        <w:rPr>
          <w:rFonts w:eastAsiaTheme="minorHAnsi"/>
          <w:b/>
          <w:szCs w:val="24"/>
        </w:rPr>
        <w:t xml:space="preserve">2. GRANT###### Grants.gov Submission Validation Receipt for Application </w:t>
      </w:r>
    </w:p>
    <w:p w14:paraId="650FE0C7" w14:textId="7088C080" w:rsidR="00E5191B" w:rsidRPr="00E5191B" w:rsidRDefault="00E5191B" w:rsidP="00E5191B">
      <w:pPr>
        <w:autoSpaceDE/>
        <w:autoSpaceDN/>
        <w:adjustRightInd/>
        <w:rPr>
          <w:rFonts w:eastAsiaTheme="minorHAnsi"/>
          <w:szCs w:val="24"/>
        </w:rPr>
      </w:pPr>
      <w:r w:rsidRPr="00E5191B">
        <w:rPr>
          <w:rFonts w:eastAsiaTheme="minorHAnsi"/>
          <w:szCs w:val="24"/>
        </w:rPr>
        <w:t xml:space="preserve">If the AOR did not receive either notification emails listed above, contact the </w:t>
      </w:r>
      <w:hyperlink r:id="rId136">
        <w:r w:rsidRPr="00E5191B">
          <w:rPr>
            <w:rFonts w:eastAsiaTheme="minorHAnsi"/>
            <w:color w:val="0000FF"/>
            <w:szCs w:val="24"/>
            <w:u w:val="single"/>
          </w:rPr>
          <w:t>www.grants.gov</w:t>
        </w:r>
      </w:hyperlink>
      <w:r w:rsidRPr="00E5191B">
        <w:rPr>
          <w:rFonts w:eastAsiaTheme="minorHAnsi"/>
          <w:szCs w:val="24"/>
        </w:rPr>
        <w:t xml:space="preserve"> </w:t>
      </w:r>
      <w:r w:rsidR="002208D8">
        <w:rPr>
          <w:rFonts w:eastAsiaTheme="minorHAnsi"/>
          <w:szCs w:val="24"/>
        </w:rPr>
        <w:t>Support Center</w:t>
      </w:r>
      <w:r w:rsidRPr="00E5191B">
        <w:rPr>
          <w:rFonts w:eastAsiaTheme="minorHAnsi"/>
          <w:szCs w:val="24"/>
        </w:rPr>
        <w:t xml:space="preserve"> at 1-800-518-4726. The </w:t>
      </w:r>
      <w:r w:rsidR="002208D8">
        <w:rPr>
          <w:rFonts w:eastAsiaTheme="minorHAnsi"/>
          <w:szCs w:val="24"/>
        </w:rPr>
        <w:t>Support Center</w:t>
      </w:r>
      <w:r w:rsidRPr="00E5191B">
        <w:rPr>
          <w:rFonts w:eastAsiaTheme="minorHAnsi"/>
          <w:szCs w:val="24"/>
        </w:rPr>
        <w:t xml:space="preserve"> is open 24/7 (except federal holidays). </w:t>
      </w:r>
    </w:p>
    <w:p w14:paraId="2D2F14D3" w14:textId="77777777" w:rsidR="00E5191B" w:rsidRPr="00E5191B" w:rsidRDefault="00E5191B" w:rsidP="00E5191B">
      <w:pPr>
        <w:autoSpaceDE/>
        <w:autoSpaceDN/>
        <w:adjustRightInd/>
        <w:ind w:left="360"/>
        <w:rPr>
          <w:rFonts w:eastAsiaTheme="minorHAnsi"/>
          <w:szCs w:val="24"/>
        </w:rPr>
      </w:pPr>
    </w:p>
    <w:p w14:paraId="023EB707" w14:textId="79C08724" w:rsidR="00E5191B" w:rsidRPr="00E5191B" w:rsidRDefault="00E5191B" w:rsidP="00E5191B">
      <w:pPr>
        <w:autoSpaceDE/>
        <w:autoSpaceDN/>
        <w:adjustRightInd/>
        <w:rPr>
          <w:rFonts w:eastAsiaTheme="minorHAnsi"/>
          <w:szCs w:val="24"/>
        </w:rPr>
      </w:pPr>
      <w:r w:rsidRPr="00E5191B">
        <w:rPr>
          <w:rFonts w:eastAsiaTheme="minorHAnsi"/>
          <w:szCs w:val="24"/>
        </w:rPr>
        <w:t xml:space="preserve">After the application package is retrieved </w:t>
      </w:r>
      <w:r w:rsidR="00D230B0">
        <w:rPr>
          <w:rFonts w:eastAsiaTheme="minorHAnsi"/>
          <w:szCs w:val="24"/>
        </w:rPr>
        <w:t xml:space="preserve">from </w:t>
      </w:r>
      <w:r w:rsidRPr="00E5191B">
        <w:rPr>
          <w:rFonts w:eastAsiaTheme="minorHAnsi"/>
          <w:szCs w:val="24"/>
        </w:rPr>
        <w:t xml:space="preserve">the </w:t>
      </w:r>
      <w:hyperlink r:id="rId137">
        <w:r w:rsidRPr="00E5191B">
          <w:rPr>
            <w:rFonts w:eastAsiaTheme="minorHAnsi"/>
            <w:color w:val="0000FF"/>
            <w:szCs w:val="24"/>
            <w:u w:val="single"/>
          </w:rPr>
          <w:t>www.grants.gov</w:t>
        </w:r>
      </w:hyperlink>
      <w:r w:rsidRPr="00E5191B">
        <w:rPr>
          <w:rFonts w:eastAsiaTheme="minorHAnsi"/>
          <w:szCs w:val="24"/>
        </w:rPr>
        <w:t xml:space="preserve"> system by EPA, the AOR should receive the following notification emails from </w:t>
      </w:r>
      <w:hyperlink r:id="rId138">
        <w:r w:rsidRPr="00E5191B">
          <w:rPr>
            <w:rFonts w:eastAsiaTheme="minorHAnsi"/>
            <w:color w:val="0000FF"/>
            <w:szCs w:val="24"/>
            <w:u w:val="single"/>
          </w:rPr>
          <w:t>www.grants.gov</w:t>
        </w:r>
      </w:hyperlink>
      <w:r w:rsidRPr="00E5191B">
        <w:rPr>
          <w:rFonts w:eastAsiaTheme="minorHAnsi"/>
          <w:szCs w:val="24"/>
        </w:rPr>
        <w:t>:</w:t>
      </w:r>
    </w:p>
    <w:p w14:paraId="3B0028E3" w14:textId="77777777" w:rsidR="00E5191B" w:rsidRPr="00E5191B" w:rsidRDefault="00E5191B" w:rsidP="00E5191B">
      <w:pPr>
        <w:autoSpaceDE/>
        <w:autoSpaceDN/>
        <w:adjustRightInd/>
        <w:ind w:left="360"/>
        <w:rPr>
          <w:rFonts w:eastAsiaTheme="minorHAnsi"/>
          <w:b/>
          <w:szCs w:val="24"/>
        </w:rPr>
      </w:pPr>
      <w:r w:rsidRPr="00E5191B">
        <w:rPr>
          <w:rFonts w:eastAsiaTheme="minorHAnsi"/>
          <w:b/>
          <w:szCs w:val="24"/>
        </w:rPr>
        <w:t xml:space="preserve">3. GRANT###### Grants.gov Grantor Agency Retrieval Receipt for Application </w:t>
      </w:r>
    </w:p>
    <w:p w14:paraId="102D5FCA" w14:textId="77777777" w:rsidR="00E5191B" w:rsidRPr="00E5191B" w:rsidRDefault="00E5191B" w:rsidP="00E5191B">
      <w:pPr>
        <w:autoSpaceDE/>
        <w:autoSpaceDN/>
        <w:adjustRightInd/>
        <w:ind w:left="360"/>
        <w:rPr>
          <w:rFonts w:eastAsiaTheme="minorHAnsi"/>
          <w:b/>
          <w:szCs w:val="24"/>
        </w:rPr>
      </w:pPr>
      <w:r w:rsidRPr="00E5191B">
        <w:rPr>
          <w:rFonts w:eastAsiaTheme="minorHAnsi"/>
          <w:b/>
          <w:szCs w:val="24"/>
        </w:rPr>
        <w:t>4. GRANT###### Grants.gov Agency Tracking Number Assignment for Application</w:t>
      </w:r>
    </w:p>
    <w:p w14:paraId="37C09243" w14:textId="77777777" w:rsidR="00E5191B" w:rsidRPr="00E5191B" w:rsidRDefault="00E5191B" w:rsidP="00E5191B">
      <w:pPr>
        <w:autoSpaceDE/>
        <w:autoSpaceDN/>
        <w:adjustRightInd/>
        <w:ind w:left="360"/>
        <w:rPr>
          <w:rFonts w:eastAsiaTheme="minorHAnsi"/>
          <w:szCs w:val="24"/>
        </w:rPr>
      </w:pPr>
    </w:p>
    <w:p w14:paraId="71B7F1EC" w14:textId="39CB671F" w:rsidR="00E5191B" w:rsidRPr="00E5191B" w:rsidRDefault="00E5191B" w:rsidP="00E5191B">
      <w:pPr>
        <w:autoSpaceDE/>
        <w:autoSpaceDN/>
        <w:adjustRightInd/>
        <w:rPr>
          <w:rFonts w:eastAsiaTheme="minorHAnsi"/>
          <w:szCs w:val="24"/>
        </w:rPr>
      </w:pPr>
      <w:r w:rsidRPr="00E5191B">
        <w:rPr>
          <w:rFonts w:eastAsiaTheme="minorHAnsi"/>
          <w:szCs w:val="24"/>
        </w:rPr>
        <w:t xml:space="preserve">Applications submitted through </w:t>
      </w:r>
      <w:hyperlink r:id="rId139">
        <w:r w:rsidRPr="00E5191B">
          <w:rPr>
            <w:rFonts w:eastAsiaTheme="minorHAnsi"/>
            <w:color w:val="0000FF"/>
            <w:szCs w:val="24"/>
            <w:u w:val="single"/>
          </w:rPr>
          <w:t>www.grants.gov</w:t>
        </w:r>
      </w:hyperlink>
      <w:r w:rsidRPr="00E5191B">
        <w:rPr>
          <w:rFonts w:eastAsiaTheme="minorHAnsi"/>
          <w:szCs w:val="24"/>
        </w:rPr>
        <w:t xml:space="preserve"> will be time and date stamped electronically. If you do not receive a confirmation of receipt from EPA (not from </w:t>
      </w:r>
      <w:hyperlink r:id="rId140" w:history="1">
        <w:r w:rsidR="00C61CA9" w:rsidRPr="00247ABF">
          <w:rPr>
            <w:rStyle w:val="Hyperlink"/>
            <w:szCs w:val="24"/>
          </w:rPr>
          <w:t>www.grants.gov</w:t>
        </w:r>
      </w:hyperlink>
      <w:r w:rsidRPr="00E5191B">
        <w:rPr>
          <w:rFonts w:eastAsiaTheme="minorHAnsi"/>
          <w:szCs w:val="24"/>
        </w:rPr>
        <w:t xml:space="preserve">) within 30 days of the application deadline, please contact </w:t>
      </w:r>
      <w:del w:id="1703" w:author="Salinas, Elyse" w:date="2024-08-28T15:05:00Z">
        <w:r w:rsidRPr="00E5191B">
          <w:rPr>
            <w:rFonts w:eastAsiaTheme="minorHAnsi"/>
            <w:szCs w:val="24"/>
          </w:rPr>
          <w:delText>Jerry Minor-Gordon</w:delText>
        </w:r>
      </w:del>
      <w:ins w:id="1704" w:author="Salinas, Elyse" w:date="2024-08-28T15:05:00Z">
        <w:r w:rsidR="00263F5D">
          <w:rPr>
            <w:rFonts w:eastAsiaTheme="minorHAnsi"/>
            <w:szCs w:val="24"/>
          </w:rPr>
          <w:t>Elyse Salinas</w:t>
        </w:r>
      </w:ins>
      <w:r w:rsidR="00F039F1">
        <w:rPr>
          <w:rFonts w:eastAsiaTheme="minorHAnsi"/>
          <w:szCs w:val="24"/>
        </w:rPr>
        <w:t xml:space="preserve"> at </w:t>
      </w:r>
      <w:hyperlink r:id="rId141">
        <w:r w:rsidR="002D6E33">
          <w:rPr>
            <w:rStyle w:val="Hyperlink"/>
          </w:rPr>
          <w:t>brownfields@epa.gov</w:t>
        </w:r>
      </w:hyperlink>
      <w:r w:rsidR="002D6E33" w:rsidRPr="00247ABF">
        <w:rPr>
          <w:szCs w:val="24"/>
        </w:rPr>
        <w:t xml:space="preserve">. </w:t>
      </w:r>
      <w:r w:rsidRPr="00E5191B">
        <w:rPr>
          <w:rFonts w:eastAsiaTheme="minorHAnsi"/>
          <w:szCs w:val="24"/>
        </w:rPr>
        <w:t>Failure to do so may result in your application not being reviewed.</w:t>
      </w:r>
    </w:p>
    <w:p w14:paraId="38C8E5EB" w14:textId="77777777" w:rsidR="00E5191B" w:rsidRPr="00E5191B" w:rsidRDefault="00E5191B" w:rsidP="00E5191B">
      <w:pPr>
        <w:autoSpaceDE/>
        <w:autoSpaceDN/>
        <w:adjustRightInd/>
        <w:rPr>
          <w:rFonts w:eastAsiaTheme="minorHAnsi"/>
          <w:szCs w:val="24"/>
        </w:rPr>
      </w:pPr>
    </w:p>
    <w:p w14:paraId="0E293387" w14:textId="77777777" w:rsidR="00E5191B" w:rsidRPr="00E5191B" w:rsidRDefault="00E5191B" w:rsidP="00E5191B">
      <w:pPr>
        <w:autoSpaceDE/>
        <w:autoSpaceDN/>
        <w:adjustRightInd/>
        <w:rPr>
          <w:rFonts w:eastAsiaTheme="minorHAnsi"/>
          <w:szCs w:val="24"/>
        </w:rPr>
      </w:pPr>
      <w:r w:rsidRPr="00E5191B">
        <w:rPr>
          <w:rFonts w:eastAsiaTheme="minorHAnsi"/>
          <w:szCs w:val="24"/>
        </w:rPr>
        <w:t xml:space="preserve">Please note that successful submission of your application through </w:t>
      </w:r>
      <w:hyperlink r:id="rId142" w:history="1">
        <w:r w:rsidRPr="00E5191B">
          <w:rPr>
            <w:rFonts w:eastAsiaTheme="minorHAnsi"/>
            <w:color w:val="0000FF"/>
            <w:szCs w:val="24"/>
            <w:u w:val="single"/>
          </w:rPr>
          <w:t>www.grants.gov</w:t>
        </w:r>
      </w:hyperlink>
      <w:r w:rsidRPr="00E5191B">
        <w:rPr>
          <w:rFonts w:eastAsiaTheme="minorHAnsi"/>
          <w:szCs w:val="24"/>
        </w:rPr>
        <w:t xml:space="preserve"> does not necessarily mean your application is eligible for </w:t>
      </w:r>
      <w:r w:rsidRPr="00E5191B">
        <w:rPr>
          <w:rFonts w:eastAsiaTheme="minorHAnsi"/>
          <w:noProof/>
          <w:szCs w:val="24"/>
        </w:rPr>
        <w:t>award</w:t>
      </w:r>
      <w:r w:rsidRPr="00E5191B">
        <w:rPr>
          <w:rFonts w:eastAsiaTheme="minorHAnsi"/>
          <w:szCs w:val="24"/>
        </w:rPr>
        <w:t>.</w:t>
      </w:r>
    </w:p>
    <w:p w14:paraId="5DAA7CA3" w14:textId="77777777" w:rsidR="00E5191B" w:rsidRPr="00E5191B" w:rsidRDefault="00E5191B" w:rsidP="00E5191B">
      <w:pPr>
        <w:autoSpaceDE/>
        <w:autoSpaceDN/>
        <w:adjustRightInd/>
        <w:rPr>
          <w:rFonts w:eastAsiaTheme="minorHAnsi"/>
          <w:szCs w:val="24"/>
        </w:rPr>
      </w:pPr>
    </w:p>
    <w:p w14:paraId="707C54B3" w14:textId="42CE034B" w:rsidR="00E5191B" w:rsidRPr="00E5191B" w:rsidRDefault="00E5191B" w:rsidP="00E5191B">
      <w:pPr>
        <w:keepNext/>
        <w:tabs>
          <w:tab w:val="left" w:pos="360"/>
          <w:tab w:val="left" w:pos="720"/>
          <w:tab w:val="left" w:pos="1080"/>
          <w:tab w:val="left" w:pos="1440"/>
          <w:tab w:val="left" w:pos="1800"/>
          <w:tab w:val="left" w:pos="2160"/>
        </w:tabs>
        <w:spacing w:after="240"/>
        <w:outlineLvl w:val="1"/>
        <w:rPr>
          <w:b/>
          <w:bCs/>
          <w:iCs/>
          <w:szCs w:val="24"/>
        </w:rPr>
      </w:pPr>
      <w:bookmarkStart w:id="1705" w:name="_Toc82106177"/>
      <w:bookmarkStart w:id="1706" w:name="_Toc175675004"/>
      <w:bookmarkStart w:id="1707" w:name="_Toc144900774"/>
      <w:r w:rsidRPr="00E5191B">
        <w:rPr>
          <w:b/>
          <w:bCs/>
          <w:iCs/>
          <w:szCs w:val="24"/>
        </w:rPr>
        <w:t>C. Technical Issues with Submission</w:t>
      </w:r>
      <w:bookmarkEnd w:id="1705"/>
      <w:bookmarkEnd w:id="1706"/>
      <w:bookmarkEnd w:id="1707"/>
    </w:p>
    <w:p w14:paraId="6CCA4EE9" w14:textId="77777777" w:rsidR="00E5191B" w:rsidRPr="00E5191B" w:rsidRDefault="00E5191B" w:rsidP="00E5191B">
      <w:pPr>
        <w:autoSpaceDE/>
        <w:autoSpaceDN/>
        <w:adjustRightInd/>
        <w:spacing w:line="259" w:lineRule="auto"/>
        <w:rPr>
          <w:rFonts w:eastAsiaTheme="minorHAnsi" w:cstheme="minorBidi"/>
          <w:szCs w:val="24"/>
        </w:rPr>
      </w:pPr>
      <w:r w:rsidRPr="00E5191B">
        <w:rPr>
          <w:rFonts w:eastAsiaTheme="minorHAnsi" w:cstheme="minorBidi"/>
          <w:szCs w:val="24"/>
        </w:rPr>
        <w:t xml:space="preserve">If applicants experience technical issues during the submission of an application that they are unable to resolve, follow these procedures </w:t>
      </w:r>
      <w:r w:rsidRPr="00E5191B">
        <w:rPr>
          <w:rFonts w:eastAsiaTheme="minorHAnsi" w:cstheme="minorBidi"/>
          <w:b/>
          <w:bCs/>
          <w:szCs w:val="24"/>
          <w:u w:val="single"/>
        </w:rPr>
        <w:t>before</w:t>
      </w:r>
      <w:r w:rsidRPr="00E5191B">
        <w:rPr>
          <w:rFonts w:eastAsiaTheme="minorHAnsi" w:cstheme="minorBidi"/>
          <w:szCs w:val="24"/>
        </w:rPr>
        <w:t xml:space="preserve"> the application deadline date:</w:t>
      </w:r>
    </w:p>
    <w:p w14:paraId="28423276" w14:textId="77777777" w:rsidR="00E5191B" w:rsidRPr="00E5191B" w:rsidRDefault="00E5191B" w:rsidP="00E5191B">
      <w:pPr>
        <w:autoSpaceDE/>
        <w:autoSpaceDN/>
        <w:adjustRightInd/>
        <w:spacing w:line="259" w:lineRule="auto"/>
        <w:rPr>
          <w:rFonts w:eastAsiaTheme="minorHAnsi" w:cstheme="minorBidi"/>
          <w:szCs w:val="24"/>
        </w:rPr>
      </w:pPr>
    </w:p>
    <w:p w14:paraId="0E96AF6A" w14:textId="5CBCE42B" w:rsidR="00E5191B" w:rsidRPr="002208D8" w:rsidRDefault="00E5191B" w:rsidP="006C78D6">
      <w:pPr>
        <w:numPr>
          <w:ilvl w:val="0"/>
          <w:numId w:val="55"/>
        </w:numPr>
        <w:tabs>
          <w:tab w:val="left" w:pos="360"/>
          <w:tab w:val="left" w:pos="1080"/>
          <w:tab w:val="left" w:pos="1440"/>
          <w:tab w:val="left" w:pos="1800"/>
          <w:tab w:val="left" w:pos="2160"/>
        </w:tabs>
        <w:autoSpaceDE/>
        <w:autoSpaceDN/>
        <w:adjustRightInd/>
        <w:spacing w:line="259" w:lineRule="auto"/>
        <w:rPr>
          <w:szCs w:val="24"/>
        </w:rPr>
      </w:pPr>
      <w:r w:rsidRPr="002208D8">
        <w:rPr>
          <w:szCs w:val="24"/>
        </w:rPr>
        <w:t xml:space="preserve">Contact the </w:t>
      </w:r>
      <w:hyperlink r:id="rId143">
        <w:r w:rsidRPr="002208D8">
          <w:rPr>
            <w:color w:val="0000FF"/>
            <w:szCs w:val="24"/>
            <w:u w:val="single"/>
          </w:rPr>
          <w:t>www.grants.gov</w:t>
        </w:r>
      </w:hyperlink>
      <w:r w:rsidRPr="002208D8">
        <w:rPr>
          <w:szCs w:val="24"/>
        </w:rPr>
        <w:t xml:space="preserve"> Support Center </w:t>
      </w:r>
      <w:r w:rsidRPr="00BF1A4F">
        <w:rPr>
          <w:b/>
          <w:bCs/>
          <w:szCs w:val="24"/>
          <w:u w:val="single"/>
        </w:rPr>
        <w:t>before</w:t>
      </w:r>
      <w:r w:rsidRPr="002208D8">
        <w:rPr>
          <w:szCs w:val="24"/>
        </w:rPr>
        <w:t xml:space="preserve"> the application deadline date at 1-800-518-4726 or </w:t>
      </w:r>
      <w:hyperlink r:id="rId144" w:history="1">
        <w:r w:rsidR="0019402D" w:rsidRPr="007A5E9A">
          <w:rPr>
            <w:rStyle w:val="Hyperlink"/>
            <w:szCs w:val="24"/>
          </w:rPr>
          <w:t>https://gditshared.servicenowservices.com/hhs_grants</w:t>
        </w:r>
      </w:hyperlink>
      <w:r w:rsidRPr="002208D8">
        <w:rPr>
          <w:szCs w:val="24"/>
        </w:rPr>
        <w:t>.</w:t>
      </w:r>
    </w:p>
    <w:p w14:paraId="45D4211E" w14:textId="77777777" w:rsidR="00E5191B" w:rsidRPr="00E5191B" w:rsidRDefault="00E5191B" w:rsidP="00E5191B">
      <w:pPr>
        <w:tabs>
          <w:tab w:val="left" w:pos="720"/>
        </w:tabs>
        <w:autoSpaceDE/>
        <w:autoSpaceDN/>
        <w:adjustRightInd/>
        <w:ind w:left="720"/>
        <w:rPr>
          <w:rFonts w:eastAsiaTheme="minorHAnsi"/>
          <w:szCs w:val="24"/>
        </w:rPr>
      </w:pPr>
    </w:p>
    <w:p w14:paraId="76074ACC" w14:textId="77777777" w:rsidR="00E5191B" w:rsidRPr="00E5191B" w:rsidRDefault="00E5191B" w:rsidP="006C78D6">
      <w:pPr>
        <w:numPr>
          <w:ilvl w:val="0"/>
          <w:numId w:val="55"/>
        </w:numPr>
        <w:tabs>
          <w:tab w:val="left" w:pos="360"/>
          <w:tab w:val="left" w:pos="1080"/>
          <w:tab w:val="left" w:pos="1440"/>
          <w:tab w:val="left" w:pos="1800"/>
          <w:tab w:val="left" w:pos="2160"/>
        </w:tabs>
        <w:autoSpaceDE/>
        <w:autoSpaceDN/>
        <w:adjustRightInd/>
        <w:spacing w:line="259" w:lineRule="auto"/>
        <w:rPr>
          <w:szCs w:val="24"/>
        </w:rPr>
      </w:pPr>
      <w:r w:rsidRPr="00E5191B">
        <w:rPr>
          <w:szCs w:val="24"/>
        </w:rPr>
        <w:t xml:space="preserve">Document the </w:t>
      </w:r>
      <w:hyperlink r:id="rId145" w:history="1">
        <w:r w:rsidRPr="00E5191B">
          <w:rPr>
            <w:color w:val="0000FF"/>
            <w:szCs w:val="24"/>
            <w:u w:val="single"/>
          </w:rPr>
          <w:t>www.grants.gov</w:t>
        </w:r>
      </w:hyperlink>
      <w:r w:rsidRPr="00E5191B">
        <w:rPr>
          <w:szCs w:val="24"/>
        </w:rPr>
        <w:t xml:space="preserve"> ticket/case number.</w:t>
      </w:r>
    </w:p>
    <w:p w14:paraId="10CD5837" w14:textId="77777777" w:rsidR="00E5191B" w:rsidRPr="00E5191B" w:rsidRDefault="00E5191B" w:rsidP="00E5191B">
      <w:pPr>
        <w:tabs>
          <w:tab w:val="left" w:pos="360"/>
          <w:tab w:val="left" w:pos="720"/>
          <w:tab w:val="left" w:pos="1080"/>
          <w:tab w:val="left" w:pos="1440"/>
          <w:tab w:val="left" w:pos="1800"/>
          <w:tab w:val="left" w:pos="2160"/>
        </w:tabs>
        <w:ind w:left="720"/>
        <w:rPr>
          <w:szCs w:val="24"/>
        </w:rPr>
      </w:pPr>
    </w:p>
    <w:p w14:paraId="30BE033C" w14:textId="6F8BA787" w:rsidR="00E5191B" w:rsidRPr="00E5191B" w:rsidRDefault="00E5191B" w:rsidP="006C78D6">
      <w:pPr>
        <w:numPr>
          <w:ilvl w:val="0"/>
          <w:numId w:val="55"/>
        </w:numPr>
        <w:tabs>
          <w:tab w:val="left" w:pos="360"/>
          <w:tab w:val="left" w:pos="1080"/>
          <w:tab w:val="left" w:pos="1440"/>
          <w:tab w:val="left" w:pos="1800"/>
          <w:tab w:val="left" w:pos="2160"/>
        </w:tabs>
        <w:autoSpaceDE/>
        <w:autoSpaceDN/>
        <w:adjustRightInd/>
        <w:spacing w:line="259" w:lineRule="auto"/>
        <w:rPr>
          <w:szCs w:val="24"/>
        </w:rPr>
      </w:pPr>
      <w:r w:rsidRPr="00E5191B">
        <w:rPr>
          <w:szCs w:val="24"/>
        </w:rPr>
        <w:t>Send an email with the Funding Opportunity Number, EPA-</w:t>
      </w:r>
      <w:r w:rsidR="004910E3">
        <w:rPr>
          <w:szCs w:val="24"/>
        </w:rPr>
        <w:t>I-</w:t>
      </w:r>
      <w:r w:rsidRPr="00E5191B">
        <w:rPr>
          <w:szCs w:val="24"/>
        </w:rPr>
        <w:t>OLEM-OBLR-</w:t>
      </w:r>
      <w:del w:id="1708" w:author="Salinas, Elyse" w:date="2024-08-28T15:05:00Z">
        <w:r w:rsidR="00F80176">
          <w:rPr>
            <w:szCs w:val="24"/>
          </w:rPr>
          <w:delText>23-15</w:delText>
        </w:r>
      </w:del>
      <w:ins w:id="1709" w:author="Salinas, Elyse" w:date="2024-08-28T15:05:00Z">
        <w:r w:rsidR="0096370F">
          <w:rPr>
            <w:szCs w:val="24"/>
          </w:rPr>
          <w:t>24-11</w:t>
        </w:r>
      </w:ins>
      <w:r w:rsidRPr="00E5191B">
        <w:rPr>
          <w:szCs w:val="24"/>
        </w:rPr>
        <w:t xml:space="preserve">, in the subject line to </w:t>
      </w:r>
      <w:del w:id="1710" w:author="Salinas, Elyse" w:date="2024-08-28T15:05:00Z">
        <w:r w:rsidRPr="00E5191B">
          <w:rPr>
            <w:szCs w:val="24"/>
          </w:rPr>
          <w:delText>Jerry Minor-Gordon</w:delText>
        </w:r>
      </w:del>
      <w:ins w:id="1711" w:author="Salinas, Elyse" w:date="2024-08-28T15:05:00Z">
        <w:r w:rsidR="00263F5D">
          <w:rPr>
            <w:szCs w:val="24"/>
          </w:rPr>
          <w:t>Elyse Salinas</w:t>
        </w:r>
      </w:ins>
      <w:r w:rsidRPr="00E5191B">
        <w:rPr>
          <w:szCs w:val="24"/>
        </w:rPr>
        <w:t xml:space="preserve"> (</w:t>
      </w:r>
      <w:hyperlink r:id="rId146" w:history="1">
        <w:r w:rsidR="009B2A3A" w:rsidRPr="005D3D98">
          <w:rPr>
            <w:rStyle w:val="Hyperlink"/>
            <w:szCs w:val="24"/>
          </w:rPr>
          <w:t>brownfields@epa.gov</w:t>
        </w:r>
      </w:hyperlink>
      <w:r w:rsidRPr="00E5191B">
        <w:rPr>
          <w:szCs w:val="24"/>
        </w:rPr>
        <w:t xml:space="preserve">) </w:t>
      </w:r>
      <w:r w:rsidRPr="00E5191B">
        <w:rPr>
          <w:b/>
          <w:bCs/>
          <w:szCs w:val="24"/>
          <w:u w:val="single"/>
        </w:rPr>
        <w:t>before</w:t>
      </w:r>
      <w:r w:rsidRPr="00E5191B">
        <w:rPr>
          <w:szCs w:val="24"/>
        </w:rPr>
        <w:t xml:space="preserve"> the application deadline time and date. The email </w:t>
      </w:r>
      <w:r w:rsidRPr="00E5191B">
        <w:rPr>
          <w:b/>
          <w:bCs/>
          <w:szCs w:val="24"/>
          <w:u w:val="single"/>
        </w:rPr>
        <w:t>must</w:t>
      </w:r>
      <w:r w:rsidRPr="00E5191B">
        <w:rPr>
          <w:szCs w:val="24"/>
        </w:rPr>
        <w:t xml:space="preserve"> include the following:</w:t>
      </w:r>
    </w:p>
    <w:p w14:paraId="7635851F" w14:textId="77777777" w:rsidR="00E5191B" w:rsidRPr="00E5191B" w:rsidRDefault="00E5191B" w:rsidP="006C78D6">
      <w:pPr>
        <w:numPr>
          <w:ilvl w:val="0"/>
          <w:numId w:val="66"/>
        </w:numPr>
        <w:tabs>
          <w:tab w:val="left" w:pos="360"/>
          <w:tab w:val="left" w:pos="1080"/>
          <w:tab w:val="left" w:pos="1440"/>
          <w:tab w:val="left" w:pos="1800"/>
          <w:tab w:val="left" w:pos="2160"/>
        </w:tabs>
        <w:autoSpaceDE/>
        <w:autoSpaceDN/>
        <w:adjustRightInd/>
        <w:spacing w:line="259" w:lineRule="auto"/>
        <w:ind w:left="1080"/>
        <w:rPr>
          <w:szCs w:val="24"/>
        </w:rPr>
      </w:pPr>
      <w:r w:rsidRPr="00E5191B">
        <w:rPr>
          <w:szCs w:val="24"/>
        </w:rPr>
        <w:t xml:space="preserve">The </w:t>
      </w:r>
      <w:hyperlink r:id="rId147" w:history="1">
        <w:r w:rsidRPr="00E5191B">
          <w:rPr>
            <w:color w:val="0000FF"/>
            <w:szCs w:val="24"/>
            <w:u w:val="single"/>
          </w:rPr>
          <w:t>www.grants.gov</w:t>
        </w:r>
      </w:hyperlink>
      <w:r w:rsidRPr="00E5191B">
        <w:rPr>
          <w:szCs w:val="24"/>
        </w:rPr>
        <w:t xml:space="preserve"> ticket/case number(s).</w:t>
      </w:r>
    </w:p>
    <w:p w14:paraId="7E40F8A2" w14:textId="77777777" w:rsidR="00E5191B" w:rsidRPr="00E5191B" w:rsidRDefault="00E5191B" w:rsidP="006C78D6">
      <w:pPr>
        <w:numPr>
          <w:ilvl w:val="0"/>
          <w:numId w:val="66"/>
        </w:numPr>
        <w:tabs>
          <w:tab w:val="left" w:pos="360"/>
          <w:tab w:val="left" w:pos="1080"/>
          <w:tab w:val="left" w:pos="1440"/>
          <w:tab w:val="left" w:pos="1800"/>
          <w:tab w:val="left" w:pos="2160"/>
        </w:tabs>
        <w:autoSpaceDE/>
        <w:autoSpaceDN/>
        <w:adjustRightInd/>
        <w:spacing w:line="259" w:lineRule="auto"/>
        <w:ind w:left="1080"/>
        <w:rPr>
          <w:szCs w:val="24"/>
        </w:rPr>
      </w:pPr>
      <w:r w:rsidRPr="00E5191B">
        <w:rPr>
          <w:szCs w:val="24"/>
        </w:rPr>
        <w:t>A description of the issue.</w:t>
      </w:r>
    </w:p>
    <w:p w14:paraId="1D8F6127" w14:textId="77777777" w:rsidR="00E5191B" w:rsidRPr="00E5191B" w:rsidRDefault="00E5191B" w:rsidP="006C78D6">
      <w:pPr>
        <w:numPr>
          <w:ilvl w:val="0"/>
          <w:numId w:val="66"/>
        </w:numPr>
        <w:tabs>
          <w:tab w:val="left" w:pos="360"/>
          <w:tab w:val="left" w:pos="1080"/>
          <w:tab w:val="left" w:pos="1440"/>
          <w:tab w:val="left" w:pos="1800"/>
          <w:tab w:val="left" w:pos="2160"/>
        </w:tabs>
        <w:autoSpaceDE/>
        <w:autoSpaceDN/>
        <w:adjustRightInd/>
        <w:spacing w:line="259" w:lineRule="auto"/>
        <w:ind w:left="1080"/>
        <w:rPr>
          <w:szCs w:val="24"/>
        </w:rPr>
      </w:pPr>
      <w:r w:rsidRPr="00E5191B">
        <w:rPr>
          <w:szCs w:val="24"/>
        </w:rPr>
        <w:t>The entire application package in PDF format.</w:t>
      </w:r>
    </w:p>
    <w:p w14:paraId="208EEA37" w14:textId="77777777" w:rsidR="00E5191B" w:rsidRPr="00E5191B" w:rsidRDefault="00E5191B" w:rsidP="00E5191B">
      <w:pPr>
        <w:tabs>
          <w:tab w:val="left" w:pos="360"/>
          <w:tab w:val="left" w:pos="720"/>
          <w:tab w:val="left" w:pos="1080"/>
          <w:tab w:val="left" w:pos="1440"/>
          <w:tab w:val="left" w:pos="1800"/>
          <w:tab w:val="left" w:pos="2160"/>
        </w:tabs>
        <w:ind w:left="720"/>
        <w:rPr>
          <w:szCs w:val="24"/>
        </w:rPr>
      </w:pPr>
    </w:p>
    <w:p w14:paraId="25BBF9AD" w14:textId="77777777" w:rsidR="00E5191B" w:rsidRPr="00E5191B" w:rsidRDefault="00E5191B" w:rsidP="00E5191B">
      <w:pPr>
        <w:tabs>
          <w:tab w:val="left" w:pos="360"/>
          <w:tab w:val="left" w:pos="1080"/>
          <w:tab w:val="left" w:pos="1440"/>
          <w:tab w:val="left" w:pos="1800"/>
          <w:tab w:val="left" w:pos="2160"/>
        </w:tabs>
        <w:ind w:left="360"/>
        <w:rPr>
          <w:szCs w:val="24"/>
        </w:rPr>
      </w:pPr>
      <w:r w:rsidRPr="00E5191B">
        <w:rPr>
          <w:szCs w:val="24"/>
        </w:rPr>
        <w:t xml:space="preserve">Without this information, EPA may not be able to consider applications submitted outside of </w:t>
      </w:r>
      <w:hyperlink r:id="rId148" w:history="1">
        <w:r w:rsidRPr="00E5191B">
          <w:rPr>
            <w:color w:val="0000FF"/>
            <w:szCs w:val="24"/>
            <w:u w:val="single"/>
          </w:rPr>
          <w:t>www.grants.gov</w:t>
        </w:r>
      </w:hyperlink>
      <w:r w:rsidRPr="00E5191B">
        <w:rPr>
          <w:szCs w:val="24"/>
        </w:rPr>
        <w:t xml:space="preserve">. Any application submitted after the application deadline time and date deadline will be deemed ineligible and </w:t>
      </w:r>
      <w:r w:rsidRPr="00E5191B">
        <w:rPr>
          <w:b/>
          <w:bCs/>
          <w:szCs w:val="24"/>
          <w:u w:val="single"/>
        </w:rPr>
        <w:t>not</w:t>
      </w:r>
      <w:r w:rsidRPr="00E5191B">
        <w:rPr>
          <w:szCs w:val="24"/>
        </w:rPr>
        <w:t xml:space="preserve"> be considered.</w:t>
      </w:r>
    </w:p>
    <w:p w14:paraId="37663671" w14:textId="77777777" w:rsidR="00E5191B" w:rsidRPr="00E5191B" w:rsidRDefault="00E5191B" w:rsidP="00E5191B">
      <w:pPr>
        <w:tabs>
          <w:tab w:val="left" w:pos="360"/>
          <w:tab w:val="left" w:pos="1080"/>
          <w:tab w:val="left" w:pos="1440"/>
          <w:tab w:val="left" w:pos="1800"/>
          <w:tab w:val="left" w:pos="2160"/>
        </w:tabs>
        <w:ind w:left="360"/>
        <w:rPr>
          <w:szCs w:val="24"/>
        </w:rPr>
      </w:pPr>
    </w:p>
    <w:p w14:paraId="674369A9" w14:textId="50D7C211" w:rsidR="00E5191B" w:rsidRPr="00E5191B" w:rsidRDefault="00E5191B" w:rsidP="00AA34A3">
      <w:pPr>
        <w:tabs>
          <w:tab w:val="left" w:pos="0"/>
          <w:tab w:val="left" w:pos="1080"/>
          <w:tab w:val="left" w:pos="1440"/>
          <w:tab w:val="left" w:pos="1800"/>
          <w:tab w:val="left" w:pos="2160"/>
        </w:tabs>
        <w:rPr>
          <w:szCs w:val="24"/>
        </w:rPr>
      </w:pPr>
      <w:r w:rsidRPr="00E5191B">
        <w:rPr>
          <w:szCs w:val="24"/>
        </w:rPr>
        <w:t xml:space="preserve">EPA will make decisions concerning acceptance of each application submitted outside of </w:t>
      </w:r>
      <w:hyperlink r:id="rId149" w:history="1">
        <w:r w:rsidR="002208D8" w:rsidRPr="00B849DA">
          <w:rPr>
            <w:rStyle w:val="Hyperlink"/>
            <w:szCs w:val="24"/>
          </w:rPr>
          <w:t>www.grants.gov</w:t>
        </w:r>
      </w:hyperlink>
      <w:r w:rsidR="002208D8">
        <w:rPr>
          <w:szCs w:val="24"/>
        </w:rPr>
        <w:t xml:space="preserve"> </w:t>
      </w:r>
      <w:r w:rsidRPr="00E5191B">
        <w:rPr>
          <w:szCs w:val="24"/>
        </w:rPr>
        <w:t xml:space="preserve">on a case-by-case basis. EPA will only consider accepting applications that were unable to submit through </w:t>
      </w:r>
      <w:hyperlink r:id="rId150" w:history="1">
        <w:r w:rsidR="002208D8" w:rsidRPr="00B849DA">
          <w:rPr>
            <w:rStyle w:val="Hyperlink"/>
            <w:szCs w:val="24"/>
          </w:rPr>
          <w:t>www.grants.gov</w:t>
        </w:r>
      </w:hyperlink>
      <w:r w:rsidRPr="002208D8">
        <w:rPr>
          <w:color w:val="0000FF"/>
          <w:szCs w:val="24"/>
        </w:rPr>
        <w:t xml:space="preserve"> </w:t>
      </w:r>
      <w:r w:rsidRPr="00E5191B">
        <w:rPr>
          <w:szCs w:val="24"/>
        </w:rPr>
        <w:t xml:space="preserve">due to </w:t>
      </w:r>
      <w:hyperlink r:id="rId151">
        <w:r w:rsidRPr="00E5191B">
          <w:rPr>
            <w:color w:val="0000FF"/>
            <w:szCs w:val="24"/>
            <w:u w:val="single"/>
          </w:rPr>
          <w:t>www.grants.gov</w:t>
        </w:r>
      </w:hyperlink>
      <w:r w:rsidRPr="00E5191B">
        <w:rPr>
          <w:szCs w:val="24"/>
        </w:rPr>
        <w:t xml:space="preserve"> or relevant </w:t>
      </w:r>
      <w:hyperlink r:id="rId152" w:history="1">
        <w:r w:rsidRPr="00E5191B">
          <w:rPr>
            <w:color w:val="0000FF"/>
            <w:u w:val="single"/>
            <w:shd w:val="clear" w:color="auto" w:fill="FFFFFF"/>
          </w:rPr>
          <w:t>www.sam.gov</w:t>
        </w:r>
      </w:hyperlink>
      <w:r w:rsidRPr="00E5191B">
        <w:rPr>
          <w:szCs w:val="24"/>
        </w:rPr>
        <w:t xml:space="preserve"> system issues or for unforeseen exigent circumstances, such as extreme weather interfering with Internet access. Failure of an applicant to submit prior to the application submission deadline time and date because they did not properly or timely register in </w:t>
      </w:r>
      <w:hyperlink r:id="rId153" w:history="1">
        <w:r w:rsidRPr="00E5191B">
          <w:rPr>
            <w:color w:val="0000FF"/>
            <w:u w:val="single"/>
            <w:shd w:val="clear" w:color="auto" w:fill="FFFFFF"/>
          </w:rPr>
          <w:t>www.sam.gov</w:t>
        </w:r>
      </w:hyperlink>
      <w:r w:rsidRPr="00E5191B">
        <w:rPr>
          <w:szCs w:val="24"/>
        </w:rPr>
        <w:t xml:space="preserve"> or </w:t>
      </w:r>
      <w:hyperlink r:id="rId154">
        <w:r w:rsidRPr="00E5191B">
          <w:rPr>
            <w:color w:val="0000FF"/>
            <w:szCs w:val="24"/>
            <w:u w:val="single"/>
          </w:rPr>
          <w:t>www.grants.gov</w:t>
        </w:r>
      </w:hyperlink>
      <w:r w:rsidRPr="00E5191B">
        <w:rPr>
          <w:szCs w:val="24"/>
        </w:rPr>
        <w:t xml:space="preserve"> i</w:t>
      </w:r>
      <w:r w:rsidRPr="00B334F0">
        <w:rPr>
          <w:szCs w:val="24"/>
        </w:rPr>
        <w:t>s</w:t>
      </w:r>
      <w:r w:rsidRPr="00E5191B">
        <w:rPr>
          <w:szCs w:val="24"/>
          <w:u w:val="single"/>
        </w:rPr>
        <w:t xml:space="preserve"> n</w:t>
      </w:r>
      <w:r w:rsidRPr="00B334F0">
        <w:rPr>
          <w:szCs w:val="24"/>
          <w:u w:val="single"/>
        </w:rPr>
        <w:t>ot</w:t>
      </w:r>
      <w:r w:rsidRPr="00E5191B">
        <w:rPr>
          <w:szCs w:val="24"/>
        </w:rPr>
        <w:t xml:space="preserve"> an acceptable reason to justify acceptance of an application outside of </w:t>
      </w:r>
      <w:hyperlink r:id="rId155" w:history="1">
        <w:r w:rsidRPr="00E5191B">
          <w:rPr>
            <w:color w:val="0000FF"/>
            <w:szCs w:val="24"/>
            <w:u w:val="single"/>
          </w:rPr>
          <w:t>www.grants.gov</w:t>
        </w:r>
      </w:hyperlink>
      <w:r w:rsidRPr="00E5191B">
        <w:rPr>
          <w:szCs w:val="24"/>
        </w:rPr>
        <w:t>.</w:t>
      </w:r>
    </w:p>
    <w:p w14:paraId="203965B8" w14:textId="77777777" w:rsidR="00E5191B" w:rsidRPr="00E5191B" w:rsidRDefault="00E5191B" w:rsidP="00E5191B">
      <w:pPr>
        <w:autoSpaceDE/>
        <w:autoSpaceDN/>
        <w:adjustRightInd/>
        <w:rPr>
          <w:rFonts w:eastAsiaTheme="minorHAnsi"/>
          <w:szCs w:val="24"/>
        </w:rPr>
      </w:pPr>
    </w:p>
    <w:p w14:paraId="54FFF7D8" w14:textId="3A36DC3C" w:rsidR="00E5191B" w:rsidRPr="00E5191B" w:rsidRDefault="00E5191B" w:rsidP="00E5191B">
      <w:pPr>
        <w:keepNext/>
        <w:tabs>
          <w:tab w:val="left" w:pos="360"/>
          <w:tab w:val="left" w:pos="720"/>
          <w:tab w:val="left" w:pos="1080"/>
          <w:tab w:val="left" w:pos="1440"/>
          <w:tab w:val="left" w:pos="1800"/>
          <w:tab w:val="left" w:pos="2160"/>
        </w:tabs>
        <w:spacing w:after="240"/>
        <w:outlineLvl w:val="1"/>
        <w:rPr>
          <w:b/>
          <w:bCs/>
          <w:iCs/>
          <w:szCs w:val="24"/>
        </w:rPr>
      </w:pPr>
      <w:bookmarkStart w:id="1712" w:name="_Toc175675005"/>
      <w:bookmarkStart w:id="1713" w:name="_Toc144900775"/>
      <w:r w:rsidRPr="00E5191B">
        <w:rPr>
          <w:b/>
          <w:bCs/>
          <w:iCs/>
          <w:szCs w:val="24"/>
        </w:rPr>
        <w:t>D. Application Materials</w:t>
      </w:r>
      <w:bookmarkEnd w:id="1712"/>
      <w:bookmarkEnd w:id="1713"/>
    </w:p>
    <w:p w14:paraId="7AD3F58D" w14:textId="77777777" w:rsidR="00E5191B" w:rsidRPr="00E5191B" w:rsidRDefault="00E5191B" w:rsidP="00E5191B">
      <w:pPr>
        <w:autoSpaceDE/>
        <w:autoSpaceDN/>
        <w:adjustRightInd/>
        <w:rPr>
          <w:rFonts w:eastAsiaTheme="minorHAnsi"/>
          <w:szCs w:val="24"/>
        </w:rPr>
      </w:pPr>
      <w:r w:rsidRPr="00E5191B">
        <w:rPr>
          <w:rFonts w:eastAsiaTheme="minorHAnsi"/>
          <w:szCs w:val="24"/>
        </w:rPr>
        <w:t xml:space="preserve">The following forms and documents are </w:t>
      </w:r>
      <w:r w:rsidRPr="00AA34A3">
        <w:rPr>
          <w:rFonts w:eastAsiaTheme="minorHAnsi"/>
          <w:b/>
          <w:bCs/>
          <w:szCs w:val="24"/>
          <w:u w:val="single"/>
        </w:rPr>
        <w:t>required</w:t>
      </w:r>
      <w:r w:rsidRPr="00E5191B">
        <w:rPr>
          <w:rFonts w:eastAsiaTheme="minorHAnsi"/>
          <w:szCs w:val="24"/>
        </w:rPr>
        <w:t xml:space="preserve"> under this announcement.</w:t>
      </w:r>
    </w:p>
    <w:p w14:paraId="30802B7E" w14:textId="77777777" w:rsidR="00E5191B" w:rsidRPr="00E5191B" w:rsidRDefault="00E5191B" w:rsidP="00E5191B">
      <w:pPr>
        <w:autoSpaceDE/>
        <w:autoSpaceDN/>
        <w:adjustRightInd/>
        <w:rPr>
          <w:rFonts w:eastAsiaTheme="minorHAnsi"/>
          <w:szCs w:val="24"/>
        </w:rPr>
      </w:pPr>
    </w:p>
    <w:p w14:paraId="4011519F" w14:textId="77777777" w:rsidR="00E5191B" w:rsidRPr="00E5191B" w:rsidRDefault="00E5191B" w:rsidP="006C78D6">
      <w:pPr>
        <w:numPr>
          <w:ilvl w:val="0"/>
          <w:numId w:val="65"/>
        </w:numPr>
        <w:tabs>
          <w:tab w:val="left" w:pos="360"/>
          <w:tab w:val="left" w:pos="720"/>
          <w:tab w:val="left" w:pos="1440"/>
          <w:tab w:val="left" w:pos="1800"/>
          <w:tab w:val="left" w:pos="2160"/>
        </w:tabs>
        <w:autoSpaceDE/>
        <w:autoSpaceDN/>
        <w:adjustRightInd/>
        <w:spacing w:line="259" w:lineRule="auto"/>
        <w:ind w:left="720"/>
        <w:rPr>
          <w:szCs w:val="24"/>
        </w:rPr>
      </w:pPr>
      <w:r w:rsidRPr="00E5191B">
        <w:rPr>
          <w:szCs w:val="24"/>
        </w:rPr>
        <w:t>Application for Federal Assistance (SF-424)</w:t>
      </w:r>
    </w:p>
    <w:p w14:paraId="73751A39" w14:textId="77777777" w:rsidR="00E5191B" w:rsidRPr="00E5191B" w:rsidRDefault="00E5191B" w:rsidP="006C78D6">
      <w:pPr>
        <w:numPr>
          <w:ilvl w:val="0"/>
          <w:numId w:val="65"/>
        </w:numPr>
        <w:tabs>
          <w:tab w:val="left" w:pos="360"/>
          <w:tab w:val="left" w:pos="720"/>
          <w:tab w:val="left" w:pos="1440"/>
          <w:tab w:val="left" w:pos="1800"/>
          <w:tab w:val="left" w:pos="2160"/>
        </w:tabs>
        <w:autoSpaceDE/>
        <w:autoSpaceDN/>
        <w:adjustRightInd/>
        <w:spacing w:line="259" w:lineRule="auto"/>
        <w:ind w:hanging="720"/>
        <w:rPr>
          <w:szCs w:val="24"/>
        </w:rPr>
      </w:pPr>
      <w:r w:rsidRPr="00E5191B">
        <w:rPr>
          <w:szCs w:val="24"/>
        </w:rPr>
        <w:t>Budget Information for Non-Construction Programs (SF-424A)</w:t>
      </w:r>
    </w:p>
    <w:p w14:paraId="6E7BF843" w14:textId="77777777" w:rsidR="00E5191B" w:rsidRPr="00E5191B" w:rsidRDefault="00E5191B" w:rsidP="006C78D6">
      <w:pPr>
        <w:numPr>
          <w:ilvl w:val="0"/>
          <w:numId w:val="65"/>
        </w:numPr>
        <w:tabs>
          <w:tab w:val="left" w:pos="360"/>
          <w:tab w:val="left" w:pos="720"/>
          <w:tab w:val="left" w:pos="1440"/>
          <w:tab w:val="left" w:pos="1800"/>
          <w:tab w:val="left" w:pos="2160"/>
        </w:tabs>
        <w:autoSpaceDE/>
        <w:autoSpaceDN/>
        <w:adjustRightInd/>
        <w:spacing w:line="259" w:lineRule="auto"/>
        <w:ind w:hanging="720"/>
        <w:rPr>
          <w:szCs w:val="24"/>
        </w:rPr>
      </w:pPr>
      <w:r w:rsidRPr="00E5191B">
        <w:rPr>
          <w:szCs w:val="24"/>
        </w:rPr>
        <w:t>EPA Key Contacts Form 5700-54</w:t>
      </w:r>
    </w:p>
    <w:p w14:paraId="24F01069" w14:textId="072509F9" w:rsidR="00E5191B" w:rsidRPr="00E5191B" w:rsidRDefault="00E5191B" w:rsidP="006C78D6">
      <w:pPr>
        <w:numPr>
          <w:ilvl w:val="0"/>
          <w:numId w:val="65"/>
        </w:numPr>
        <w:tabs>
          <w:tab w:val="left" w:pos="360"/>
          <w:tab w:val="left" w:pos="720"/>
          <w:tab w:val="left" w:pos="810"/>
          <w:tab w:val="left" w:pos="1440"/>
          <w:tab w:val="left" w:pos="1800"/>
          <w:tab w:val="left" w:pos="2160"/>
        </w:tabs>
        <w:autoSpaceDE/>
        <w:autoSpaceDN/>
        <w:adjustRightInd/>
        <w:spacing w:line="259" w:lineRule="auto"/>
        <w:ind w:left="720" w:right="-90"/>
        <w:rPr>
          <w:szCs w:val="24"/>
        </w:rPr>
      </w:pPr>
      <w:r w:rsidRPr="00E5191B">
        <w:rPr>
          <w:szCs w:val="24"/>
        </w:rPr>
        <w:t>Preaward Compliance Review Report (EPA Form 4700-4)</w:t>
      </w:r>
      <w:r w:rsidR="00517599">
        <w:rPr>
          <w:szCs w:val="24"/>
        </w:rPr>
        <w:t xml:space="preserve"> </w:t>
      </w:r>
      <w:r w:rsidR="00517599" w:rsidRPr="000D0D34">
        <w:rPr>
          <w:szCs w:val="24"/>
        </w:rPr>
        <w:t>[</w:t>
      </w:r>
      <w:r w:rsidR="00517599" w:rsidRPr="0019034D">
        <w:rPr>
          <w:szCs w:val="24"/>
        </w:rPr>
        <w:t>G</w:t>
      </w:r>
      <w:r w:rsidR="00517599" w:rsidRPr="004F7DD4">
        <w:rPr>
          <w:szCs w:val="24"/>
        </w:rPr>
        <w:t xml:space="preserve">uidance on how to complete this form is available at </w:t>
      </w:r>
      <w:hyperlink r:id="rId156" w:history="1">
        <w:r w:rsidR="00803A26">
          <w:rPr>
            <w:rStyle w:val="Hyperlink"/>
          </w:rPr>
          <w:t>www.epa.gov/grants/tips-completing-epa-form-4700-4</w:t>
        </w:r>
      </w:hyperlink>
      <w:r w:rsidR="00517599">
        <w:t>.]</w:t>
      </w:r>
    </w:p>
    <w:p w14:paraId="28B25F8B" w14:textId="5BA6CE6B" w:rsidR="00E5191B" w:rsidRPr="00E5191B" w:rsidRDefault="00E5191B" w:rsidP="006C78D6">
      <w:pPr>
        <w:numPr>
          <w:ilvl w:val="0"/>
          <w:numId w:val="65"/>
        </w:numPr>
        <w:tabs>
          <w:tab w:val="left" w:pos="270"/>
          <w:tab w:val="left" w:pos="360"/>
          <w:tab w:val="left" w:pos="720"/>
          <w:tab w:val="left" w:pos="1440"/>
          <w:tab w:val="left" w:pos="1800"/>
          <w:tab w:val="left" w:pos="2160"/>
        </w:tabs>
        <w:autoSpaceDE/>
        <w:autoSpaceDN/>
        <w:adjustRightInd/>
        <w:spacing w:line="259" w:lineRule="auto"/>
        <w:ind w:left="720"/>
        <w:rPr>
          <w:szCs w:val="24"/>
        </w:rPr>
      </w:pPr>
      <w:r w:rsidRPr="00E5191B">
        <w:rPr>
          <w:szCs w:val="24"/>
        </w:rPr>
        <w:t xml:space="preserve">Project Narrative Attachment Form – attach the Narrative Information Sheet, the Narrative, and required attachments </w:t>
      </w:r>
      <w:r w:rsidR="007F0FD1">
        <w:rPr>
          <w:szCs w:val="24"/>
        </w:rPr>
        <w:t xml:space="preserve">(including </w:t>
      </w:r>
      <w:del w:id="1714" w:author="Salinas, Elyse" w:date="2024-08-28T15:05:00Z">
        <w:r w:rsidR="007F0FD1">
          <w:rPr>
            <w:szCs w:val="24"/>
          </w:rPr>
          <w:delText>response</w:delText>
        </w:r>
      </w:del>
      <w:ins w:id="1715" w:author="Salinas, Elyse" w:date="2024-08-28T15:05:00Z">
        <w:r w:rsidR="007F0FD1">
          <w:rPr>
            <w:szCs w:val="24"/>
          </w:rPr>
          <w:t>response</w:t>
        </w:r>
        <w:r w:rsidR="00B1633F">
          <w:rPr>
            <w:szCs w:val="24"/>
          </w:rPr>
          <w:t>s</w:t>
        </w:r>
      </w:ins>
      <w:r w:rsidR="007F0FD1">
        <w:rPr>
          <w:szCs w:val="24"/>
        </w:rPr>
        <w:t xml:space="preserve"> to the threshold criteria) </w:t>
      </w:r>
      <w:r w:rsidRPr="00E5191B">
        <w:rPr>
          <w:szCs w:val="24"/>
        </w:rPr>
        <w:t xml:space="preserve">as one file, if possible. See </w:t>
      </w:r>
      <w:hyperlink w:anchor="_IV.C._Content_and" w:history="1">
        <w:r w:rsidRPr="00E5191B">
          <w:rPr>
            <w:color w:val="0000FF"/>
            <w:szCs w:val="24"/>
            <w:u w:val="single"/>
          </w:rPr>
          <w:t>Section IV.C.</w:t>
        </w:r>
      </w:hyperlink>
      <w:r w:rsidRPr="00E5191B">
        <w:rPr>
          <w:szCs w:val="24"/>
        </w:rPr>
        <w:t xml:space="preserve"> for details on the required content and the associated page limits.</w:t>
      </w:r>
    </w:p>
    <w:p w14:paraId="5E081157" w14:textId="2DF022D0" w:rsidR="00E5191B" w:rsidRDefault="00E5191B" w:rsidP="00E5191B">
      <w:pPr>
        <w:autoSpaceDE/>
        <w:autoSpaceDN/>
        <w:adjustRightInd/>
        <w:rPr>
          <w:rFonts w:eastAsiaTheme="minorHAnsi"/>
          <w:szCs w:val="24"/>
        </w:rPr>
      </w:pPr>
    </w:p>
    <w:p w14:paraId="36F93814" w14:textId="77777777" w:rsidR="002C7583" w:rsidRDefault="002C7583" w:rsidP="002C7583">
      <w:pPr>
        <w:rPr>
          <w:szCs w:val="24"/>
        </w:rPr>
      </w:pPr>
      <w:r w:rsidRPr="00247ABF">
        <w:rPr>
          <w:szCs w:val="24"/>
        </w:rPr>
        <w:t xml:space="preserve">The following forms and documents are </w:t>
      </w:r>
      <w:r w:rsidRPr="00AA34A3">
        <w:rPr>
          <w:b/>
          <w:bCs/>
          <w:szCs w:val="24"/>
          <w:u w:val="single"/>
        </w:rPr>
        <w:t>optional</w:t>
      </w:r>
      <w:r w:rsidRPr="00247ABF">
        <w:rPr>
          <w:szCs w:val="24"/>
        </w:rPr>
        <w:t xml:space="preserve"> under this announcement.</w:t>
      </w:r>
    </w:p>
    <w:p w14:paraId="11E937B4" w14:textId="77777777" w:rsidR="002C7583" w:rsidRDefault="002C7583" w:rsidP="002C7583">
      <w:pPr>
        <w:rPr>
          <w:szCs w:val="24"/>
        </w:rPr>
      </w:pPr>
    </w:p>
    <w:p w14:paraId="3B0A9F1A" w14:textId="77777777" w:rsidR="002C7583" w:rsidRDefault="002C7583" w:rsidP="006C78D6">
      <w:pPr>
        <w:pStyle w:val="ListParagraph"/>
        <w:numPr>
          <w:ilvl w:val="0"/>
          <w:numId w:val="65"/>
        </w:numPr>
        <w:tabs>
          <w:tab w:val="left" w:pos="360"/>
          <w:tab w:val="left" w:pos="720"/>
          <w:tab w:val="left" w:pos="1080"/>
          <w:tab w:val="left" w:pos="1440"/>
          <w:tab w:val="left" w:pos="1800"/>
          <w:tab w:val="left" w:pos="2160"/>
        </w:tabs>
        <w:spacing w:after="40"/>
        <w:ind w:left="720"/>
        <w:rPr>
          <w:szCs w:val="24"/>
        </w:rPr>
      </w:pPr>
      <w:r w:rsidRPr="008B0C22">
        <w:rPr>
          <w:szCs w:val="24"/>
        </w:rPr>
        <w:t xml:space="preserve">Grants.gov Lobbying Form – To be submitted by applicants requesting </w:t>
      </w:r>
      <w:r w:rsidRPr="00DE7080">
        <w:rPr>
          <w:b/>
          <w:bCs/>
          <w:szCs w:val="24"/>
          <w:u w:val="single"/>
        </w:rPr>
        <w:t>more than</w:t>
      </w:r>
      <w:r w:rsidRPr="008B0C22">
        <w:rPr>
          <w:szCs w:val="24"/>
        </w:rPr>
        <w:t xml:space="preserve"> $100,000 of EPA </w:t>
      </w:r>
      <w:r>
        <w:rPr>
          <w:szCs w:val="24"/>
        </w:rPr>
        <w:t xml:space="preserve">grant </w:t>
      </w:r>
      <w:r w:rsidRPr="008B0C22">
        <w:rPr>
          <w:szCs w:val="24"/>
        </w:rPr>
        <w:t>funding</w:t>
      </w:r>
      <w:r>
        <w:rPr>
          <w:szCs w:val="24"/>
        </w:rPr>
        <w:t>.</w:t>
      </w:r>
    </w:p>
    <w:p w14:paraId="21867074" w14:textId="77777777" w:rsidR="002C7583" w:rsidRPr="008B0C22" w:rsidRDefault="002C7583" w:rsidP="006C78D6">
      <w:pPr>
        <w:pStyle w:val="ListParagraph"/>
        <w:numPr>
          <w:ilvl w:val="0"/>
          <w:numId w:val="65"/>
        </w:numPr>
        <w:tabs>
          <w:tab w:val="left" w:pos="360"/>
          <w:tab w:val="left" w:pos="720"/>
          <w:tab w:val="left" w:pos="1080"/>
          <w:tab w:val="left" w:pos="1440"/>
          <w:tab w:val="left" w:pos="1800"/>
          <w:tab w:val="left" w:pos="2160"/>
        </w:tabs>
        <w:ind w:left="720"/>
        <w:rPr>
          <w:szCs w:val="24"/>
        </w:rPr>
      </w:pPr>
      <w:r w:rsidRPr="008B0C22">
        <w:rPr>
          <w:szCs w:val="24"/>
        </w:rPr>
        <w:t xml:space="preserve">Negotiated/Proposed Indirect Cost Rate Agreement – To be submitted using the Project Narrative Attachment Form by applicants proposing to charge indirect costs to the EPA grant. Please note that applicants may budget for indirect costs pending approval of their Indirect Cost Rate Agreement by the cognizant Federal agency or an exception granted by EPA under section 6.3 or 6.4 of </w:t>
      </w:r>
      <w:hyperlink r:id="rId157" w:history="1">
        <w:r w:rsidRPr="00B42995">
          <w:rPr>
            <w:rStyle w:val="Hyperlink"/>
            <w:szCs w:val="24"/>
          </w:rPr>
          <w:t>EPA’s Indirect Cost Policy for Recipients of EPA Assistance Agreements</w:t>
        </w:r>
      </w:hyperlink>
      <w:r w:rsidRPr="008B0C22">
        <w:rPr>
          <w:szCs w:val="24"/>
        </w:rPr>
        <w:t>. However, recipients may not draw down indirect costs until their rate is approved or EPA grants an exception.</w:t>
      </w:r>
    </w:p>
    <w:p w14:paraId="70744147" w14:textId="77777777" w:rsidR="002C7583" w:rsidRPr="00E5191B" w:rsidRDefault="002C7583" w:rsidP="00E5191B">
      <w:pPr>
        <w:autoSpaceDE/>
        <w:autoSpaceDN/>
        <w:adjustRightInd/>
        <w:rPr>
          <w:rFonts w:eastAsiaTheme="minorHAnsi"/>
          <w:szCs w:val="24"/>
        </w:rPr>
      </w:pPr>
    </w:p>
    <w:p w14:paraId="2949B9C3" w14:textId="77777777" w:rsidR="00E5191B" w:rsidRPr="00E5191B" w:rsidRDefault="00E5191B" w:rsidP="002C7583">
      <w:pPr>
        <w:spacing w:line="276" w:lineRule="atLeast"/>
        <w:rPr>
          <w:del w:id="1716" w:author="Salinas, Elyse" w:date="2024-08-28T15:05:00Z"/>
          <w:szCs w:val="24"/>
        </w:rPr>
      </w:pPr>
      <w:r w:rsidRPr="00E5191B">
        <w:rPr>
          <w:b/>
          <w:szCs w:val="24"/>
        </w:rPr>
        <w:t>Note</w:t>
      </w:r>
      <w:r w:rsidRPr="00E5191B">
        <w:rPr>
          <w:szCs w:val="24"/>
        </w:rPr>
        <w:t xml:space="preserve">: A workplan is </w:t>
      </w:r>
      <w:r w:rsidRPr="00E5191B">
        <w:rPr>
          <w:szCs w:val="24"/>
          <w:u w:val="single"/>
        </w:rPr>
        <w:t>not required</w:t>
      </w:r>
      <w:r w:rsidRPr="00E5191B">
        <w:rPr>
          <w:szCs w:val="24"/>
        </w:rPr>
        <w:t xml:space="preserve"> under this announcement. Applicants that are selected for funding will negotiate the workplan with EPA before the cooperative agreement is awarded.</w:t>
      </w:r>
      <w:r w:rsidR="002C7583">
        <w:rPr>
          <w:szCs w:val="24"/>
        </w:rPr>
        <w:t xml:space="preserve"> </w:t>
      </w:r>
      <w:r w:rsidR="002C7583" w:rsidRPr="00007375">
        <w:rPr>
          <w:szCs w:val="24"/>
        </w:rPr>
        <w:t>Additionally, selected applicants must provide EPA with other required</w:t>
      </w:r>
      <w:r w:rsidR="002C7583">
        <w:rPr>
          <w:szCs w:val="24"/>
        </w:rPr>
        <w:t xml:space="preserve"> forms and documents</w:t>
      </w:r>
      <w:r w:rsidR="002C7583" w:rsidRPr="00007375">
        <w:rPr>
          <w:szCs w:val="24"/>
        </w:rPr>
        <w:t>, as appropriate</w:t>
      </w:r>
      <w:r w:rsidR="002C7583">
        <w:rPr>
          <w:szCs w:val="24"/>
        </w:rPr>
        <w:t xml:space="preserve">, </w:t>
      </w:r>
      <w:r w:rsidR="002C7583" w:rsidRPr="00A74F92">
        <w:rPr>
          <w:szCs w:val="24"/>
        </w:rPr>
        <w:t>to award the cooperative agreement.</w:t>
      </w:r>
      <w:bookmarkEnd w:id="1673"/>
      <w:bookmarkEnd w:id="1684"/>
    </w:p>
    <w:p w14:paraId="00B75F0D" w14:textId="0C682DFB" w:rsidR="0087548B" w:rsidRPr="00D756CE" w:rsidRDefault="0087548B" w:rsidP="00B73588">
      <w:pPr>
        <w:spacing w:line="276" w:lineRule="atLeast"/>
        <w:rPr>
          <w:szCs w:val="24"/>
        </w:rPr>
        <w:pPrChange w:id="1717" w:author="Salinas, Elyse" w:date="2024-08-28T15:05:00Z">
          <w:pPr>
            <w:ind w:left="360"/>
          </w:pPr>
        </w:pPrChange>
      </w:pPr>
    </w:p>
    <w:sectPr w:rsidR="0087548B" w:rsidRPr="00D756CE" w:rsidSect="00BC39F5">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6746A" w14:textId="77777777" w:rsidR="00724136" w:rsidRDefault="00724136" w:rsidP="00F2336C">
      <w:r>
        <w:separator/>
      </w:r>
    </w:p>
  </w:endnote>
  <w:endnote w:type="continuationSeparator" w:id="0">
    <w:p w14:paraId="0B11DEF9" w14:textId="77777777" w:rsidR="00724136" w:rsidRDefault="00724136" w:rsidP="00F2336C">
      <w:r>
        <w:continuationSeparator/>
      </w:r>
    </w:p>
  </w:endnote>
  <w:endnote w:type="continuationNotice" w:id="1">
    <w:p w14:paraId="6AACFF29" w14:textId="77777777" w:rsidR="00724136" w:rsidRDefault="00724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ernard MT">
    <w:altName w:val="Cambri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Arial">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ZWAdobeF">
    <w:panose1 w:val="00000000000000000000"/>
    <w:charset w:val="00"/>
    <w:family w:val="auto"/>
    <w:pitch w:val="variable"/>
    <w:sig w:usb0="20002A87" w:usb1="00000000" w:usb2="00000000" w:usb3="00000000" w:csb0="000001FF" w:csb1="00000000"/>
  </w:font>
  <w:font w:name="Tms Rmn">
    <w:panose1 w:val="02020603040505020304"/>
    <w:charset w:val="00"/>
    <w:family w:val="roman"/>
    <w:pitch w:val="variable"/>
    <w:sig w:usb0="00000003" w:usb1="00000000" w:usb2="00000000" w:usb3="00000000" w:csb0="00000001" w:csb1="00000000"/>
  </w:font>
  <w:font w:name="Helv,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278245"/>
      <w:docPartObj>
        <w:docPartGallery w:val="Page Numbers (Bottom of Page)"/>
        <w:docPartUnique/>
      </w:docPartObj>
    </w:sdtPr>
    <w:sdtEndPr>
      <w:rPr>
        <w:noProof/>
      </w:rPr>
    </w:sdtEndPr>
    <w:sdtContent>
      <w:p w14:paraId="0438D0FE" w14:textId="79446C92" w:rsidR="00743D2E" w:rsidRDefault="00743D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0EE5AB" w14:textId="77777777" w:rsidR="00880B49" w:rsidRDefault="00880B49" w:rsidP="00743D2E">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7A69" w14:textId="679A394A" w:rsidR="00880B49" w:rsidRDefault="00880B49" w:rsidP="00C73CA9">
    <w:pPr>
      <w:pStyle w:val="Footer"/>
      <w:framePr w:wrap="around" w:vAnchor="text" w:hAnchor="margin" w:xAlign="center" w:y="1"/>
    </w:pPr>
    <w:r>
      <w:fldChar w:fldCharType="begin"/>
    </w:r>
    <w:r>
      <w:instrText xml:space="preserve">PAGE  </w:instrText>
    </w:r>
    <w:r>
      <w:fldChar w:fldCharType="separate"/>
    </w:r>
    <w:r>
      <w:rPr>
        <w:noProof/>
      </w:rPr>
      <w:t>49</w:t>
    </w:r>
    <w:r>
      <w:rPr>
        <w:noProof/>
      </w:rPr>
      <w:fldChar w:fldCharType="end"/>
    </w:r>
  </w:p>
  <w:p w14:paraId="64F3C8F6" w14:textId="77777777" w:rsidR="00880B49" w:rsidRDefault="00880B49" w:rsidP="00C73CA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B30D" w14:textId="48B874B3" w:rsidR="00880B49" w:rsidRDefault="00880B49" w:rsidP="00743D2E">
    <w:pPr>
      <w:pStyle w:val="Footer"/>
      <w:jc w:val="center"/>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sidR="008D1FB0">
      <w:rPr>
        <w:rStyle w:val="PageNumber"/>
        <w:rFonts w:eastAsiaTheme="majorEastAsia"/>
        <w:noProof/>
      </w:rPr>
      <w:t>60</w:t>
    </w:r>
    <w:r>
      <w:rPr>
        <w:rStyle w:val="PageNumber"/>
        <w:rFonts w:eastAsiaTheme="majorEastAsia"/>
      </w:rPr>
      <w:fldChar w:fldCharType="end"/>
    </w:r>
  </w:p>
  <w:p w14:paraId="5447C972" w14:textId="77777777" w:rsidR="00880B49" w:rsidRDefault="00880B49" w:rsidP="00875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21B3" w14:textId="22C69645" w:rsidR="00880B49" w:rsidRDefault="00880B49" w:rsidP="0087548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52</w:t>
    </w:r>
    <w:r>
      <w:rPr>
        <w:rStyle w:val="PageNumber"/>
        <w:rFonts w:eastAsiaTheme="majorEastAsia"/>
      </w:rPr>
      <w:fldChar w:fldCharType="end"/>
    </w:r>
  </w:p>
  <w:p w14:paraId="7B4E9209" w14:textId="77777777" w:rsidR="00880B49" w:rsidRDefault="00880B49" w:rsidP="0087548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9C79A" w14:textId="77777777" w:rsidR="00880B49" w:rsidRDefault="00880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1610B" w14:textId="77777777" w:rsidR="00724136" w:rsidRDefault="00724136" w:rsidP="00F2336C">
      <w:r>
        <w:separator/>
      </w:r>
    </w:p>
  </w:footnote>
  <w:footnote w:type="continuationSeparator" w:id="0">
    <w:p w14:paraId="4CE390F8" w14:textId="77777777" w:rsidR="00724136" w:rsidRDefault="00724136" w:rsidP="00F2336C">
      <w:r>
        <w:continuationSeparator/>
      </w:r>
    </w:p>
  </w:footnote>
  <w:footnote w:type="continuationNotice" w:id="1">
    <w:p w14:paraId="37BE7586" w14:textId="77777777" w:rsidR="00724136" w:rsidRDefault="00724136"/>
  </w:footnote>
  <w:footnote w:id="2">
    <w:p w14:paraId="1F8197E9" w14:textId="348385B4" w:rsidR="00AD7D88" w:rsidRPr="00AD7D88" w:rsidRDefault="00AD7D88">
      <w:pPr>
        <w:pStyle w:val="FootnoteText"/>
        <w:rPr>
          <w:sz w:val="20"/>
        </w:rPr>
      </w:pPr>
      <w:ins w:id="283" w:author="Salinas, Elyse" w:date="2024-08-28T15:05:00Z">
        <w:r w:rsidRPr="00AD7D88">
          <w:rPr>
            <w:rStyle w:val="FootnoteReference"/>
            <w:sz w:val="20"/>
          </w:rPr>
          <w:footnoteRef/>
        </w:r>
        <w:r w:rsidRPr="00AD7D88">
          <w:rPr>
            <w:sz w:val="20"/>
          </w:rPr>
          <w:t xml:space="preserve"> The </w:t>
        </w:r>
        <w:r w:rsidRPr="00AD7D88">
          <w:rPr>
            <w:i/>
            <w:iCs/>
            <w:sz w:val="20"/>
          </w:rPr>
          <w:t>Understanding Brownfields Fact Sheet Series</w:t>
        </w:r>
        <w:r w:rsidRPr="00AD7D88">
          <w:rPr>
            <w:sz w:val="20"/>
          </w:rPr>
          <w:t xml:space="preserve"> is available at </w:t>
        </w:r>
        <w:r w:rsidR="00724136">
          <w:fldChar w:fldCharType="begin"/>
        </w:r>
        <w:r w:rsidR="00724136">
          <w:instrText>HYPERLINK "http://www.epa.gov/brownfields/understanding-brownfields"</w:instrText>
        </w:r>
        <w:r w:rsidR="00724136">
          <w:fldChar w:fldCharType="separate"/>
        </w:r>
        <w:r w:rsidRPr="00AD7D88">
          <w:rPr>
            <w:rStyle w:val="Hyperlink"/>
            <w:sz w:val="20"/>
          </w:rPr>
          <w:t>www.epa.gov/brownfields/understanding-brownfields</w:t>
        </w:r>
        <w:r w:rsidR="00724136">
          <w:rPr>
            <w:rStyle w:val="Hyperlink"/>
            <w:sz w:val="20"/>
          </w:rPr>
          <w:fldChar w:fldCharType="end"/>
        </w:r>
        <w:r w:rsidRPr="00AD7D88">
          <w:rPr>
            <w:sz w:val="20"/>
          </w:rPr>
          <w:t>.</w:t>
        </w:r>
      </w:ins>
    </w:p>
  </w:footnote>
  <w:footnote w:id="3">
    <w:p w14:paraId="0231E2EA" w14:textId="2EFB5D0C" w:rsidR="00AD63C1" w:rsidRPr="008F1C61" w:rsidRDefault="00AD63C1" w:rsidP="00AD63C1">
      <w:pPr>
        <w:pStyle w:val="FootnoteText"/>
        <w:rPr>
          <w:sz w:val="20"/>
        </w:rPr>
      </w:pPr>
      <w:ins w:id="296" w:author="Salinas, Elyse" w:date="2024-08-28T15:05:00Z">
        <w:r w:rsidRPr="00136ADC">
          <w:rPr>
            <w:rStyle w:val="FootnoteReference"/>
            <w:sz w:val="20"/>
          </w:rPr>
          <w:footnoteRef/>
        </w:r>
        <w:r w:rsidRPr="00136ADC">
          <w:rPr>
            <w:sz w:val="20"/>
          </w:rPr>
          <w:t xml:space="preserve"> </w:t>
        </w:r>
        <w:r w:rsidR="006325E4" w:rsidRPr="006325E4">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
    <w:p w14:paraId="6AB31330" w14:textId="6B2AA7A7" w:rsidR="00797AE5" w:rsidRPr="007E48E3" w:rsidRDefault="00797AE5" w:rsidP="00797AE5">
      <w:pPr>
        <w:pStyle w:val="FootnoteText"/>
        <w:rPr>
          <w:sz w:val="20"/>
        </w:rPr>
      </w:pPr>
      <w:r w:rsidRPr="007E48E3">
        <w:rPr>
          <w:rStyle w:val="FootnoteReference"/>
          <w:sz w:val="20"/>
        </w:rPr>
        <w:footnoteRef/>
      </w:r>
      <w:r w:rsidRPr="007E48E3">
        <w:rPr>
          <w:sz w:val="20"/>
        </w:rPr>
        <w:t xml:space="preserve"> </w:t>
      </w:r>
      <w:del w:id="297" w:author="Salinas, Elyse" w:date="2024-08-28T15:05:00Z">
        <w:r w:rsidR="005A5F8F">
          <w:rPr>
            <w:sz w:val="20"/>
          </w:rPr>
          <w:delText>T</w:delText>
        </w:r>
        <w:r w:rsidR="005A5F8F" w:rsidRPr="00F42B9B">
          <w:rPr>
            <w:sz w:val="20"/>
          </w:rPr>
          <w:delText>o</w:delText>
        </w:r>
      </w:del>
      <w:ins w:id="298" w:author="Salinas, Elyse" w:date="2024-08-28T15:05:00Z">
        <w:r w:rsidR="00263F5D" w:rsidRPr="00B90E19">
          <w:rPr>
            <w:sz w:val="20"/>
          </w:rPr>
          <w:t>EPA will use the Climate and Economic Justice Screening Tool (CEJST) to</w:t>
        </w:r>
      </w:ins>
      <w:r w:rsidR="00263F5D" w:rsidRPr="00B90E19">
        <w:rPr>
          <w:sz w:val="20"/>
        </w:rPr>
        <w:t xml:space="preserve"> identify geographically</w:t>
      </w:r>
      <w:r w:rsidR="00263F5D" w:rsidRPr="00B90E19">
        <w:rPr>
          <w:sz w:val="20"/>
          <w:rPrChange w:id="299" w:author="Salinas, Elyse" w:date="2024-08-28T15:05:00Z">
            <w:rPr/>
          </w:rPrChange>
        </w:rPr>
        <w:t xml:space="preserve"> </w:t>
      </w:r>
      <w:r w:rsidR="00263F5D" w:rsidRPr="00B90E19">
        <w:rPr>
          <w:sz w:val="20"/>
        </w:rPr>
        <w:t>defined disadvantaged communities</w:t>
      </w:r>
      <w:r w:rsidR="00256EA5">
        <w:rPr>
          <w:sz w:val="20"/>
        </w:rPr>
        <w:t xml:space="preserve"> </w:t>
      </w:r>
      <w:del w:id="300" w:author="Salinas, Elyse" w:date="2024-08-28T15:05:00Z">
        <w:r w:rsidR="005A5F8F" w:rsidRPr="00E13363">
          <w:rPr>
            <w:sz w:val="20"/>
          </w:rPr>
          <w:delText>by census tract</w:delText>
        </w:r>
        <w:r w:rsidR="005A5F8F" w:rsidRPr="00F42B9B">
          <w:rPr>
            <w:sz w:val="20"/>
          </w:rPr>
          <w:delText>, applicants should use the Climate and Economic Justice Screening Tool, created by</w:delText>
        </w:r>
      </w:del>
      <w:ins w:id="301" w:author="Salinas, Elyse" w:date="2024-08-28T15:05:00Z">
        <w:r w:rsidR="00256EA5">
          <w:rPr>
            <w:sz w:val="20"/>
          </w:rPr>
          <w:t>for</w:t>
        </w:r>
      </w:ins>
      <w:r w:rsidR="00256EA5">
        <w:rPr>
          <w:sz w:val="20"/>
        </w:rPr>
        <w:t xml:space="preserve"> the </w:t>
      </w:r>
      <w:del w:id="302" w:author="Salinas, Elyse" w:date="2024-08-28T15:05:00Z">
        <w:r w:rsidR="005A5F8F" w:rsidRPr="00F42B9B">
          <w:rPr>
            <w:sz w:val="20"/>
          </w:rPr>
          <w:delText>White House Council</w:delText>
        </w:r>
      </w:del>
      <w:ins w:id="303" w:author="Salinas, Elyse" w:date="2024-08-28T15:05:00Z">
        <w:r w:rsidR="00256EA5">
          <w:rPr>
            <w:sz w:val="20"/>
          </w:rPr>
          <w:t>purpose of Justice40 reporting</w:t>
        </w:r>
        <w:r w:rsidR="00263F5D" w:rsidRPr="00B90E19">
          <w:rPr>
            <w:sz w:val="20"/>
          </w:rPr>
          <w:t>. Under the Addendum to the Interim Implementation Guidance for the Justice40 Initiative, M-21-28,</w:t>
        </w:r>
      </w:ins>
      <w:r w:rsidR="00263F5D" w:rsidRPr="00B90E19">
        <w:rPr>
          <w:sz w:val="20"/>
        </w:rPr>
        <w:t xml:space="preserve"> on </w:t>
      </w:r>
      <w:del w:id="304" w:author="Salinas, Elyse" w:date="2024-08-28T15:05:00Z">
        <w:r w:rsidR="005A5F8F" w:rsidRPr="00F42B9B">
          <w:rPr>
            <w:sz w:val="20"/>
          </w:rPr>
          <w:delText xml:space="preserve">Environmental Quality. See </w:delText>
        </w:r>
        <w:r w:rsidR="00724136">
          <w:fldChar w:fldCharType="begin"/>
        </w:r>
        <w:r w:rsidR="00724136">
          <w:delInstrText>HYPERLINK "https://screeningtool.geoplatform.gov" \h</w:delInstrText>
        </w:r>
        <w:r w:rsidR="00724136">
          <w:fldChar w:fldCharType="separate"/>
        </w:r>
        <w:r w:rsidR="005A5F8F" w:rsidRPr="00F42B9B">
          <w:rPr>
            <w:color w:val="0000FF"/>
            <w:sz w:val="20"/>
            <w:u w:val="single"/>
          </w:rPr>
          <w:delText>https://screeningtool.geoplatform.gov</w:delText>
        </w:r>
        <w:r w:rsidR="00724136">
          <w:rPr>
            <w:color w:val="0000FF"/>
            <w:sz w:val="20"/>
            <w:u w:val="single"/>
          </w:rPr>
          <w:fldChar w:fldCharType="end"/>
        </w:r>
        <w:r w:rsidR="005A5F8F" w:rsidRPr="00F42B9B">
          <w:rPr>
            <w:sz w:val="20"/>
          </w:rPr>
          <w:delText>. In addition</w:delText>
        </w:r>
      </w:del>
      <w:ins w:id="305" w:author="Salinas, Elyse" w:date="2024-08-28T15:05:00Z">
        <w:r w:rsidR="00263F5D" w:rsidRPr="00B90E19">
          <w:rPr>
            <w:sz w:val="20"/>
          </w:rPr>
          <w:t>using the Climate and Economic Justice Screening Tool (CEJST) or M-23-09</w:t>
        </w:r>
      </w:ins>
      <w:r w:rsidR="00263F5D" w:rsidRPr="00B90E19">
        <w:rPr>
          <w:sz w:val="20"/>
        </w:rPr>
        <w:t xml:space="preserve">, disadvantaged communities </w:t>
      </w:r>
      <w:ins w:id="306" w:author="Salinas, Elyse" w:date="2024-08-28T15:05:00Z">
        <w:r w:rsidR="00263F5D" w:rsidRPr="00B90E19">
          <w:rPr>
            <w:sz w:val="20"/>
          </w:rPr>
          <w:t xml:space="preserve">also </w:t>
        </w:r>
      </w:ins>
      <w:r w:rsidR="00263F5D" w:rsidRPr="00B90E19">
        <w:rPr>
          <w:sz w:val="20"/>
        </w:rPr>
        <w:t xml:space="preserve">include </w:t>
      </w:r>
      <w:del w:id="307" w:author="Salinas, Elyse" w:date="2024-08-28T15:05:00Z">
        <w:r w:rsidR="005A5F8F" w:rsidRPr="00F42B9B">
          <w:rPr>
            <w:sz w:val="20"/>
          </w:rPr>
          <w:delText xml:space="preserve">all </w:delText>
        </w:r>
      </w:del>
      <w:r w:rsidR="00263F5D" w:rsidRPr="00B90E19">
        <w:rPr>
          <w:sz w:val="20"/>
        </w:rPr>
        <w:t xml:space="preserve">Federally Recognized Tribes, </w:t>
      </w:r>
      <w:ins w:id="308" w:author="Salinas, Elyse" w:date="2024-08-28T15:05:00Z">
        <w:r w:rsidR="00263F5D" w:rsidRPr="00B90E19">
          <w:rPr>
            <w:sz w:val="20"/>
          </w:rPr>
          <w:t xml:space="preserve">regardless of </w:t>
        </w:r>
      </w:ins>
      <w:r w:rsidR="00263F5D" w:rsidRPr="00B90E19">
        <w:rPr>
          <w:sz w:val="20"/>
        </w:rPr>
        <w:t>whether or not they have land</w:t>
      </w:r>
      <w:r w:rsidR="005A5F8F" w:rsidRPr="00E13363">
        <w:rPr>
          <w:sz w:val="20"/>
        </w:rPr>
        <w:t>.</w:t>
      </w:r>
      <w:del w:id="309" w:author="Salinas, Elyse" w:date="2024-08-28T15:05:00Z">
        <w:r w:rsidR="005A5F8F" w:rsidRPr="00F42B9B">
          <w:rPr>
            <w:sz w:val="20"/>
          </w:rPr>
          <w:delText xml:space="preserve"> See </w:delText>
        </w:r>
        <w:r w:rsidR="00724136">
          <w:fldChar w:fldCharType="begin"/>
        </w:r>
        <w:r w:rsidR="00724136">
          <w:delInstrText>HYPERLINK "https://www.whitehouse.gov/wp-content/uploads/2023/01/M-23-09_Signed_CEQ_CPO.pdf" \h</w:delInstrText>
        </w:r>
        <w:r w:rsidR="00724136">
          <w:fldChar w:fldCharType="separate"/>
        </w:r>
        <w:r w:rsidR="005A5F8F" w:rsidRPr="00F42B9B">
          <w:rPr>
            <w:color w:val="0000FF"/>
            <w:sz w:val="20"/>
            <w:u w:val="single"/>
          </w:rPr>
          <w:delText>www.whitehouse.gov/wp-content/uploads/2023/01/M-23-09_Signed_CEQ_CPO.pdf</w:delText>
        </w:r>
        <w:r w:rsidR="00724136">
          <w:rPr>
            <w:color w:val="0000FF"/>
            <w:sz w:val="20"/>
            <w:u w:val="single"/>
          </w:rPr>
          <w:fldChar w:fldCharType="end"/>
        </w:r>
        <w:r w:rsidR="005A5F8F" w:rsidRPr="00E13363">
          <w:rPr>
            <w:sz w:val="20"/>
          </w:rPr>
          <w:delText>.</w:delText>
        </w:r>
      </w:del>
    </w:p>
  </w:footnote>
  <w:footnote w:id="5">
    <w:p w14:paraId="0E77108F" w14:textId="4F7C9DB9" w:rsidR="00091D3B" w:rsidRPr="007E48E3" w:rsidRDefault="00091D3B" w:rsidP="00091D3B">
      <w:pPr>
        <w:pStyle w:val="FootnoteText"/>
        <w:rPr>
          <w:sz w:val="20"/>
        </w:rPr>
      </w:pPr>
      <w:r w:rsidRPr="007E48E3">
        <w:rPr>
          <w:rStyle w:val="FootnoteReference"/>
          <w:sz w:val="20"/>
        </w:rPr>
        <w:footnoteRef/>
      </w:r>
      <w:r w:rsidRPr="007E48E3">
        <w:rPr>
          <w:sz w:val="20"/>
        </w:rPr>
        <w:t xml:space="preserve"> </w:t>
      </w:r>
      <w:r w:rsidRPr="007E48E3">
        <w:rPr>
          <w:i/>
          <w:sz w:val="20"/>
        </w:rPr>
        <w:t xml:space="preserve">The </w:t>
      </w:r>
      <w:del w:id="313" w:author="Salinas, Elyse" w:date="2024-08-28T15:05:00Z">
        <w:r w:rsidRPr="007E48E3">
          <w:rPr>
            <w:i/>
            <w:sz w:val="20"/>
          </w:rPr>
          <w:delText>FY2</w:delText>
        </w:r>
        <w:r w:rsidR="007C4B8E" w:rsidRPr="007E48E3">
          <w:rPr>
            <w:i/>
            <w:sz w:val="20"/>
          </w:rPr>
          <w:delText>4</w:delText>
        </w:r>
      </w:del>
      <w:ins w:id="314" w:author="Salinas, Elyse" w:date="2024-08-28T15:05:00Z">
        <w:r w:rsidRPr="007E48E3">
          <w:rPr>
            <w:i/>
            <w:sz w:val="20"/>
          </w:rPr>
          <w:t>FY2</w:t>
        </w:r>
        <w:r w:rsidR="00263F5D">
          <w:rPr>
            <w:i/>
            <w:sz w:val="20"/>
          </w:rPr>
          <w:t>5</w:t>
        </w:r>
      </w:ins>
      <w:r w:rsidRPr="007E48E3">
        <w:rPr>
          <w:i/>
          <w:sz w:val="20"/>
        </w:rPr>
        <w:t xml:space="preserve"> Brownfields Frequently Asked Questions (FAQs)</w:t>
      </w:r>
      <w:r w:rsidRPr="007E48E3">
        <w:rPr>
          <w:sz w:val="20"/>
        </w:rPr>
        <w:t xml:space="preserve"> are available at </w:t>
      </w:r>
      <w:hyperlink r:id="rId1" w:history="1">
        <w:r w:rsidRPr="007E48E3">
          <w:rPr>
            <w:rStyle w:val="Hyperlink"/>
            <w:sz w:val="20"/>
          </w:rPr>
          <w:t>www.epa.gov/brownfields/frequently-asked-questions-about-multipurpose-assessment-rlf-and-cleanup-grants</w:t>
        </w:r>
      </w:hyperlink>
      <w:r w:rsidRPr="007E48E3">
        <w:rPr>
          <w:sz w:val="20"/>
        </w:rPr>
        <w:t>.</w:t>
      </w:r>
    </w:p>
  </w:footnote>
  <w:footnote w:id="6">
    <w:p w14:paraId="7D56D111" w14:textId="704CDB0E" w:rsidR="00880B49" w:rsidRPr="007E48E3" w:rsidRDefault="00880B49" w:rsidP="00A3531A">
      <w:pPr>
        <w:rPr>
          <w:sz w:val="20"/>
        </w:rPr>
      </w:pPr>
      <w:r w:rsidRPr="007E48E3">
        <w:rPr>
          <w:rStyle w:val="FootnoteReference"/>
          <w:sz w:val="20"/>
        </w:rPr>
        <w:footnoteRef/>
      </w:r>
      <w:r w:rsidRPr="007E48E3">
        <w:rPr>
          <w:sz w:val="20"/>
        </w:rPr>
        <w:t xml:space="preserve"> Hazardous substance sites eligible for funding are those sites with the presence or potential presence of hazardous substances, pollutants, contaminants, sites that are contaminated with controlled substances</w:t>
      </w:r>
      <w:ins w:id="327" w:author="Salinas, Elyse" w:date="2024-08-28T15:05:00Z">
        <w:r w:rsidR="00505588">
          <w:rPr>
            <w:sz w:val="20"/>
          </w:rPr>
          <w:t>,</w:t>
        </w:r>
      </w:ins>
      <w:r w:rsidRPr="007E48E3">
        <w:rPr>
          <w:sz w:val="20"/>
        </w:rPr>
        <w:t xml:space="preserve"> or that are mine-scarred lands. For more information, please refer to the </w:t>
      </w:r>
      <w:del w:id="328" w:author="Salinas, Elyse" w:date="2024-08-28T15:05:00Z">
        <w:r w:rsidRPr="007E48E3">
          <w:rPr>
            <w:sz w:val="20"/>
          </w:rPr>
          <w:delText>FY2</w:delText>
        </w:r>
        <w:r w:rsidR="007C4B8E" w:rsidRPr="007E48E3">
          <w:rPr>
            <w:sz w:val="20"/>
          </w:rPr>
          <w:delText>4</w:delText>
        </w:r>
      </w:del>
      <w:ins w:id="329" w:author="Salinas, Elyse" w:date="2024-08-28T15:05:00Z">
        <w:r w:rsidRPr="007E48E3">
          <w:rPr>
            <w:sz w:val="20"/>
          </w:rPr>
          <w:t>FY2</w:t>
        </w:r>
        <w:r w:rsidR="00263F5D">
          <w:rPr>
            <w:sz w:val="20"/>
          </w:rPr>
          <w:t>5</w:t>
        </w:r>
      </w:ins>
      <w:r w:rsidRPr="007E48E3">
        <w:rPr>
          <w:sz w:val="20"/>
        </w:rPr>
        <w:t xml:space="preserve"> </w:t>
      </w:r>
      <w:hyperlink r:id="rId2" w:history="1">
        <w:r w:rsidRPr="007E48E3">
          <w:rPr>
            <w:rStyle w:val="Hyperlink"/>
            <w:sz w:val="20"/>
          </w:rPr>
          <w:t>FAQs</w:t>
        </w:r>
      </w:hyperlink>
      <w:r w:rsidRPr="007E48E3">
        <w:rPr>
          <w:sz w:val="20"/>
        </w:rPr>
        <w:t>.</w:t>
      </w:r>
    </w:p>
  </w:footnote>
  <w:footnote w:id="7">
    <w:p w14:paraId="069F7556" w14:textId="67039909" w:rsidR="00880B49" w:rsidRPr="007E48E3" w:rsidRDefault="00880B49" w:rsidP="004033D1">
      <w:pPr>
        <w:pStyle w:val="FootnoteText"/>
        <w:ind w:right="-270"/>
        <w:rPr>
          <w:sz w:val="20"/>
        </w:rPr>
      </w:pPr>
      <w:r w:rsidRPr="007E48E3">
        <w:rPr>
          <w:rStyle w:val="FootnoteReference"/>
          <w:sz w:val="20"/>
        </w:rPr>
        <w:footnoteRef/>
      </w:r>
      <w:r w:rsidRPr="007E48E3">
        <w:rPr>
          <w:sz w:val="20"/>
        </w:rPr>
        <w:t xml:space="preserve"> Petroleum sites eligible for funding are those sites that meet the definition set forth in CERCLA § 101(39)(D)(ii)(II), as further described in Section 1.3.2. in the </w:t>
      </w:r>
      <w:hyperlink r:id="rId3" w:history="1">
        <w:r w:rsidRPr="007E48E3">
          <w:rPr>
            <w:rStyle w:val="Hyperlink"/>
            <w:i/>
            <w:sz w:val="20"/>
          </w:rPr>
          <w:t>Information on Sites Eligible for Brownfields Funding under CERCLA § 104(k)</w:t>
        </w:r>
      </w:hyperlink>
      <w:r w:rsidRPr="007E48E3">
        <w:rPr>
          <w:i/>
          <w:sz w:val="20"/>
        </w:rPr>
        <w:t>.</w:t>
      </w:r>
    </w:p>
  </w:footnote>
  <w:footnote w:id="8">
    <w:p w14:paraId="43F96E4E" w14:textId="2C4864B9" w:rsidR="00880B49" w:rsidRPr="007E48E3" w:rsidRDefault="00880B49">
      <w:pPr>
        <w:pStyle w:val="FootnoteText"/>
        <w:rPr>
          <w:sz w:val="20"/>
        </w:rPr>
      </w:pPr>
      <w:r w:rsidRPr="007E48E3">
        <w:rPr>
          <w:rStyle w:val="FootnoteReference"/>
          <w:sz w:val="20"/>
        </w:rPr>
        <w:footnoteRef/>
      </w:r>
      <w:r w:rsidRPr="007E48E3">
        <w:rPr>
          <w:sz w:val="20"/>
        </w:rPr>
        <w:t xml:space="preserve"> The </w:t>
      </w:r>
      <w:r w:rsidRPr="007E48E3">
        <w:rPr>
          <w:i/>
          <w:iCs/>
          <w:sz w:val="20"/>
        </w:rPr>
        <w:t>Brownfield Grant Recipient Success Stories</w:t>
      </w:r>
      <w:r w:rsidRPr="007E48E3">
        <w:rPr>
          <w:sz w:val="20"/>
        </w:rPr>
        <w:t xml:space="preserve"> are available at </w:t>
      </w:r>
      <w:del w:id="342" w:author="Salinas, Elyse" w:date="2024-08-28T15:05:00Z">
        <w:r w:rsidR="00724136">
          <w:fldChar w:fldCharType="begin"/>
        </w:r>
        <w:r w:rsidR="00724136">
          <w:delInstrText>HYPERLINK "http://www.epa.gov/brownfields/brownfield-grant-recipient-success-stories"</w:delInstrText>
        </w:r>
        <w:r w:rsidR="00724136">
          <w:fldChar w:fldCharType="separate"/>
        </w:r>
        <w:r w:rsidRPr="007E48E3">
          <w:rPr>
            <w:rStyle w:val="Hyperlink"/>
            <w:sz w:val="20"/>
          </w:rPr>
          <w:delText>www.epa.gov/brownfields/brownfield-grant-recipient-success-stories</w:delText>
        </w:r>
        <w:r w:rsidR="00724136">
          <w:rPr>
            <w:rStyle w:val="Hyperlink"/>
            <w:sz w:val="20"/>
          </w:rPr>
          <w:fldChar w:fldCharType="end"/>
        </w:r>
        <w:r w:rsidRPr="007E48E3">
          <w:rPr>
            <w:sz w:val="20"/>
          </w:rPr>
          <w:delText>.</w:delText>
        </w:r>
      </w:del>
      <w:ins w:id="343" w:author="Salinas, Elyse" w:date="2024-08-28T15:05:00Z">
        <w:r w:rsidR="00724136">
          <w:fldChar w:fldCharType="begin"/>
        </w:r>
        <w:r w:rsidR="00724136">
          <w:instrText>HYPERLINK "http://www.epa.gov/brownfields/success-stories"</w:instrText>
        </w:r>
        <w:r w:rsidR="00724136">
          <w:fldChar w:fldCharType="separate"/>
        </w:r>
        <w:r w:rsidR="00C5312C" w:rsidRPr="00C5312C">
          <w:rPr>
            <w:rStyle w:val="Hyperlink"/>
            <w:sz w:val="20"/>
          </w:rPr>
          <w:t>www.epa.gov/brownfields/success-stories</w:t>
        </w:r>
        <w:r w:rsidR="00724136">
          <w:rPr>
            <w:rStyle w:val="Hyperlink"/>
            <w:sz w:val="20"/>
          </w:rPr>
          <w:fldChar w:fldCharType="end"/>
        </w:r>
        <w:r w:rsidRPr="007E48E3">
          <w:rPr>
            <w:sz w:val="20"/>
          </w:rPr>
          <w:t>.</w:t>
        </w:r>
      </w:ins>
    </w:p>
  </w:footnote>
  <w:footnote w:id="9">
    <w:p w14:paraId="780B6E40" w14:textId="73D422CF" w:rsidR="00880B49" w:rsidRPr="007E48E3" w:rsidRDefault="00880B49" w:rsidP="00872AC1">
      <w:pPr>
        <w:pStyle w:val="FootnoteText"/>
        <w:rPr>
          <w:sz w:val="20"/>
        </w:rPr>
      </w:pPr>
      <w:r w:rsidRPr="007E48E3">
        <w:rPr>
          <w:rStyle w:val="FootnoteReference"/>
          <w:sz w:val="20"/>
        </w:rPr>
        <w:footnoteRef/>
      </w:r>
      <w:r w:rsidRPr="007E48E3">
        <w:rPr>
          <w:sz w:val="20"/>
        </w:rPr>
        <w:t xml:space="preserve"> The </w:t>
      </w:r>
      <w:r w:rsidRPr="007E48E3">
        <w:rPr>
          <w:i/>
          <w:iCs/>
          <w:sz w:val="20"/>
        </w:rPr>
        <w:t>Health Monitoring Fact Sheet</w:t>
      </w:r>
      <w:r w:rsidRPr="007E48E3">
        <w:rPr>
          <w:sz w:val="20"/>
        </w:rPr>
        <w:t xml:space="preserve"> is available at </w:t>
      </w:r>
      <w:del w:id="353" w:author="Salinas, Elyse" w:date="2024-08-28T15:05:00Z">
        <w:r w:rsidR="00724136">
          <w:fldChar w:fldCharType="begin"/>
        </w:r>
        <w:r w:rsidR="00724136">
          <w:delInstrText>HYPERLINK "http://www.epa.gov/brownfields/brownfields-public-health-and-health-monitoring"</w:delInstrText>
        </w:r>
        <w:r w:rsidR="00724136">
          <w:fldChar w:fldCharType="separate"/>
        </w:r>
        <w:r w:rsidRPr="007E48E3">
          <w:rPr>
            <w:rStyle w:val="Hyperlink"/>
            <w:sz w:val="20"/>
          </w:rPr>
          <w:delText>www.epa.gov/brownfields/brownfields-public-health-and-health-monitoring</w:delText>
        </w:r>
        <w:r w:rsidR="00724136">
          <w:rPr>
            <w:rStyle w:val="Hyperlink"/>
            <w:sz w:val="20"/>
          </w:rPr>
          <w:fldChar w:fldCharType="end"/>
        </w:r>
        <w:r w:rsidRPr="007E48E3">
          <w:rPr>
            <w:sz w:val="20"/>
          </w:rPr>
          <w:delText>.</w:delText>
        </w:r>
      </w:del>
      <w:ins w:id="354" w:author="Salinas, Elyse" w:date="2024-08-28T15:05:00Z">
        <w:r w:rsidR="00724136">
          <w:fldChar w:fldCharType="begin"/>
        </w:r>
        <w:r w:rsidR="00724136">
          <w:instrText>HYPERLINK "http://www.epa.gov/brownfields/public-health"</w:instrText>
        </w:r>
        <w:r w:rsidR="00724136">
          <w:fldChar w:fldCharType="separate"/>
        </w:r>
        <w:r w:rsidR="00C5312C" w:rsidRPr="00C5312C">
          <w:rPr>
            <w:rStyle w:val="Hyperlink"/>
            <w:sz w:val="20"/>
          </w:rPr>
          <w:t>www.epa.gov/brownfields/public-health</w:t>
        </w:r>
        <w:r w:rsidR="00724136">
          <w:rPr>
            <w:rStyle w:val="Hyperlink"/>
            <w:sz w:val="20"/>
          </w:rPr>
          <w:fldChar w:fldCharType="end"/>
        </w:r>
        <w:r w:rsidR="00724136">
          <w:fldChar w:fldCharType="begin"/>
        </w:r>
        <w:r w:rsidR="00724136">
          <w:instrText>HYPERLINK "http://www.epa.gov/brownfields/brownfields-public-health-and-health-monitoring"</w:instrText>
        </w:r>
        <w:r w:rsidR="00724136">
          <w:fldChar w:fldCharType="separate"/>
        </w:r>
        <w:r w:rsidR="00724136">
          <w:fldChar w:fldCharType="end"/>
        </w:r>
        <w:r w:rsidRPr="007E48E3">
          <w:rPr>
            <w:sz w:val="20"/>
          </w:rPr>
          <w:t>.</w:t>
        </w:r>
      </w:ins>
    </w:p>
  </w:footnote>
  <w:footnote w:id="10">
    <w:p w14:paraId="5D7B14C1" w14:textId="77777777" w:rsidR="009C0FA1" w:rsidRPr="007E48E3" w:rsidRDefault="009C0FA1" w:rsidP="009C0FA1">
      <w:pPr>
        <w:pStyle w:val="FootnoteText"/>
        <w:rPr>
          <w:sz w:val="20"/>
        </w:rPr>
      </w:pPr>
      <w:r w:rsidRPr="007E48E3">
        <w:rPr>
          <w:rStyle w:val="FootnoteReference"/>
          <w:sz w:val="20"/>
        </w:rPr>
        <w:footnoteRef/>
      </w:r>
      <w:r w:rsidRPr="007E48E3">
        <w:rPr>
          <w:sz w:val="20"/>
        </w:rPr>
        <w:t xml:space="preserve"> </w:t>
      </w:r>
      <w:r w:rsidRPr="007E48E3">
        <w:rPr>
          <w:i/>
          <w:sz w:val="20"/>
        </w:rPr>
        <w:t xml:space="preserve">EPA’s Strategic Plan </w:t>
      </w:r>
      <w:r w:rsidRPr="007E48E3">
        <w:rPr>
          <w:iCs/>
          <w:sz w:val="20"/>
        </w:rPr>
        <w:t>is available</w:t>
      </w:r>
      <w:r w:rsidRPr="007E48E3">
        <w:rPr>
          <w:sz w:val="20"/>
        </w:rPr>
        <w:t xml:space="preserve"> at </w:t>
      </w:r>
      <w:hyperlink r:id="rId4" w:history="1">
        <w:r w:rsidRPr="007E48E3">
          <w:rPr>
            <w:rStyle w:val="Hyperlink"/>
            <w:sz w:val="20"/>
          </w:rPr>
          <w:t>www.epa.gov/planandbudget/strategicplan</w:t>
        </w:r>
      </w:hyperlink>
      <w:r w:rsidRPr="007E48E3">
        <w:rPr>
          <w:sz w:val="20"/>
        </w:rPr>
        <w:t>.</w:t>
      </w:r>
    </w:p>
  </w:footnote>
  <w:footnote w:id="11">
    <w:p w14:paraId="03E2A60C" w14:textId="5C93300A" w:rsidR="00880B49" w:rsidRPr="007E48E3" w:rsidRDefault="00880B49" w:rsidP="009D6F5B">
      <w:pPr>
        <w:pStyle w:val="FootnoteText"/>
        <w:rPr>
          <w:sz w:val="20"/>
        </w:rPr>
      </w:pPr>
      <w:r w:rsidRPr="007E48E3">
        <w:rPr>
          <w:rStyle w:val="FootnoteReference"/>
          <w:sz w:val="20"/>
        </w:rPr>
        <w:footnoteRef/>
      </w:r>
      <w:r w:rsidRPr="007E48E3">
        <w:rPr>
          <w:sz w:val="20"/>
        </w:rPr>
        <w:t xml:space="preserve"> </w:t>
      </w:r>
      <w:r w:rsidRPr="007E48E3">
        <w:rPr>
          <w:i/>
          <w:sz w:val="20"/>
        </w:rPr>
        <w:t>EPA Order 5700.7, EPA’s Policy for Environmental Results under EPA Assistance Agreements</w:t>
      </w:r>
      <w:r w:rsidRPr="007E48E3">
        <w:rPr>
          <w:sz w:val="20"/>
        </w:rPr>
        <w:t xml:space="preserve"> is available at </w:t>
      </w:r>
      <w:hyperlink r:id="rId5" w:history="1">
        <w:r w:rsidRPr="007E48E3">
          <w:rPr>
            <w:rStyle w:val="Hyperlink"/>
            <w:sz w:val="20"/>
          </w:rPr>
          <w:t>www.epa.gov/grants/epa-order-57007a1-epas-policy-environmental-results-under-epa-assistance-agreements</w:t>
        </w:r>
      </w:hyperlink>
      <w:bookmarkStart w:id="376" w:name="_Hlk110438145"/>
      <w:r w:rsidR="00746B9C" w:rsidRPr="007E48E3">
        <w:rPr>
          <w:rStyle w:val="Hyperlink"/>
          <w:color w:val="auto"/>
          <w:sz w:val="20"/>
          <w:u w:val="none"/>
        </w:rPr>
        <w:t>.</w:t>
      </w:r>
      <w:bookmarkEnd w:id="376"/>
    </w:p>
  </w:footnote>
  <w:footnote w:id="12">
    <w:p w14:paraId="2E6516F8" w14:textId="7965D245" w:rsidR="00880B49" w:rsidRPr="007E48E3" w:rsidRDefault="00880B49" w:rsidP="00F2336C">
      <w:pPr>
        <w:pStyle w:val="FootnoteText"/>
        <w:rPr>
          <w:sz w:val="20"/>
        </w:rPr>
      </w:pPr>
      <w:r w:rsidRPr="007E48E3">
        <w:rPr>
          <w:rStyle w:val="FootnoteReference"/>
          <w:sz w:val="20"/>
        </w:rPr>
        <w:footnoteRef/>
      </w:r>
      <w:r w:rsidRPr="007E48E3">
        <w:rPr>
          <w:sz w:val="20"/>
        </w:rPr>
        <w:t xml:space="preserve"> For more information, please visit </w:t>
      </w:r>
      <w:hyperlink r:id="rId6" w:history="1">
        <w:r w:rsidRPr="007E48E3">
          <w:rPr>
            <w:rStyle w:val="Hyperlink"/>
            <w:sz w:val="20"/>
          </w:rPr>
          <w:t>www.epa.gov/environmentaljustice</w:t>
        </w:r>
      </w:hyperlink>
      <w:r w:rsidRPr="007E48E3">
        <w:rPr>
          <w:sz w:val="20"/>
        </w:rPr>
        <w:t xml:space="preserve">. </w:t>
      </w:r>
    </w:p>
  </w:footnote>
  <w:footnote w:id="13">
    <w:p w14:paraId="2A387784" w14:textId="390DCF5A" w:rsidR="00256EA5" w:rsidRPr="007E48E3" w:rsidRDefault="00256EA5" w:rsidP="00256EA5">
      <w:pPr>
        <w:pStyle w:val="FootnoteText"/>
        <w:rPr>
          <w:sz w:val="20"/>
        </w:rPr>
      </w:pPr>
      <w:ins w:id="417" w:author="Salinas, Elyse" w:date="2024-08-28T15:05:00Z">
        <w:r w:rsidRPr="007E48E3">
          <w:rPr>
            <w:rStyle w:val="FootnoteReference"/>
            <w:sz w:val="20"/>
          </w:rPr>
          <w:footnoteRef/>
        </w:r>
        <w:r w:rsidRPr="007E48E3">
          <w:rPr>
            <w:sz w:val="20"/>
          </w:rPr>
          <w:t xml:space="preserve"> When EPA uses the term “underserved communities” it has the meaning defined in Executive Order 13985: </w:t>
        </w:r>
        <w:r w:rsidRPr="007E48E3">
          <w:rPr>
            <w:i/>
            <w:iCs/>
            <w:sz w:val="20"/>
          </w:rPr>
          <w:t>Advancing Racial Equity And Support For Underserved Communities Through The Federal Government</w:t>
        </w:r>
        <w:r w:rsidRPr="007E48E3">
          <w:rPr>
            <w:sz w:val="20"/>
          </w:rPr>
          <w: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w:t>
        </w:r>
        <w:r>
          <w:rPr>
            <w:sz w:val="20"/>
          </w:rPr>
          <w:t>which may include</w:t>
        </w:r>
        <w:r w:rsidRPr="007E48E3">
          <w:rPr>
            <w:sz w:val="20"/>
          </w:rPr>
          <w:t xml:space="preserve">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w:t>
        </w:r>
      </w:ins>
    </w:p>
  </w:footnote>
  <w:footnote w:id="14">
    <w:p w14:paraId="14840804" w14:textId="5091616E" w:rsidR="00BB6B27" w:rsidRPr="00607B33" w:rsidRDefault="00BB6B27" w:rsidP="00BB6B27">
      <w:pPr>
        <w:pStyle w:val="FootnoteText"/>
        <w:rPr>
          <w:sz w:val="20"/>
        </w:rPr>
      </w:pPr>
      <w:ins w:id="421" w:author="Salinas, Elyse" w:date="2024-08-28T15:05:00Z">
        <w:r w:rsidRPr="00607B33">
          <w:rPr>
            <w:rStyle w:val="FootnoteReference"/>
            <w:sz w:val="20"/>
          </w:rPr>
          <w:footnoteRef/>
        </w:r>
        <w:r w:rsidRPr="00607B33">
          <w:rPr>
            <w:sz w:val="20"/>
          </w:rPr>
          <w:t xml:space="preserve"> </w:t>
        </w:r>
        <w:r w:rsidR="00624ED0" w:rsidRPr="00624ED0">
          <w:rPr>
            <w:sz w:val="20"/>
          </w:rPr>
          <w:t>For grants awarded on or after October 1, 2024, the use of geographic preference to evaluate bids or proposals in response to a grant recipient’s competitive solicitation(s) will no longer be prohibited.</w:t>
        </w:r>
      </w:ins>
    </w:p>
  </w:footnote>
  <w:footnote w:id="15">
    <w:p w14:paraId="68FCF555" w14:textId="77777777" w:rsidR="00EC2F56" w:rsidRPr="007E48E3" w:rsidRDefault="00EC2F56" w:rsidP="00EC2F56">
      <w:pPr>
        <w:pStyle w:val="FootnoteText"/>
        <w:rPr>
          <w:sz w:val="20"/>
        </w:rPr>
      </w:pPr>
      <w:del w:id="429" w:author="Salinas, Elyse" w:date="2024-08-28T15:05:00Z">
        <w:r w:rsidRPr="007E48E3">
          <w:rPr>
            <w:rStyle w:val="FootnoteReference"/>
            <w:sz w:val="20"/>
          </w:rPr>
          <w:footnoteRef/>
        </w:r>
        <w:r w:rsidRPr="007E48E3">
          <w:rPr>
            <w:sz w:val="20"/>
          </w:rPr>
          <w:delText xml:space="preserve"> For more information, please visit </w:delText>
        </w:r>
        <w:r w:rsidR="00724136">
          <w:fldChar w:fldCharType="begin"/>
        </w:r>
        <w:r w:rsidR="00724136">
          <w:delInstrText>HYPERLINK "https://www.epa.gov/climate-adaptation/climate-adaptation-and-epas-role"</w:delInstrText>
        </w:r>
        <w:r w:rsidR="00724136">
          <w:fldChar w:fldCharType="separate"/>
        </w:r>
        <w:r w:rsidR="00B17A6B" w:rsidRPr="007E48E3">
          <w:rPr>
            <w:rStyle w:val="Hyperlink"/>
            <w:sz w:val="20"/>
          </w:rPr>
          <w:delText>www.epa.gov/climate-adaptation/climate-adaptation-and-epas-role</w:delText>
        </w:r>
        <w:r w:rsidR="00724136">
          <w:rPr>
            <w:rStyle w:val="Hyperlink"/>
            <w:sz w:val="20"/>
          </w:rPr>
          <w:fldChar w:fldCharType="end"/>
        </w:r>
        <w:r w:rsidRPr="007E48E3">
          <w:rPr>
            <w:sz w:val="20"/>
          </w:rPr>
          <w:delText xml:space="preserve">. </w:delText>
        </w:r>
      </w:del>
    </w:p>
  </w:footnote>
  <w:footnote w:id="16">
    <w:p w14:paraId="3F58F1CA" w14:textId="68F4D7F5" w:rsidR="00EC2F56" w:rsidRPr="007E48E3" w:rsidRDefault="00EC2F56" w:rsidP="00EC2F56">
      <w:pPr>
        <w:pStyle w:val="FootnoteText"/>
        <w:rPr>
          <w:sz w:val="20"/>
        </w:rPr>
      </w:pPr>
      <w:ins w:id="431" w:author="Salinas, Elyse" w:date="2024-08-28T15:05:00Z">
        <w:r w:rsidRPr="007E48E3">
          <w:rPr>
            <w:rStyle w:val="FootnoteReference"/>
            <w:sz w:val="20"/>
          </w:rPr>
          <w:footnoteRef/>
        </w:r>
        <w:r w:rsidRPr="007E48E3">
          <w:rPr>
            <w:sz w:val="20"/>
          </w:rPr>
          <w:t xml:space="preserve"> For more information, please visit </w:t>
        </w:r>
        <w:r w:rsidR="00724136">
          <w:fldChar w:fldCharType="begin"/>
        </w:r>
        <w:r w:rsidR="00724136">
          <w:instrText>HYPERLINK "https://www.epa.gov/climate-adaptation/climate-adaptation-and-epas-role"</w:instrText>
        </w:r>
        <w:r w:rsidR="00724136">
          <w:fldChar w:fldCharType="separate"/>
        </w:r>
        <w:r w:rsidR="00B17A6B" w:rsidRPr="007E48E3">
          <w:rPr>
            <w:rStyle w:val="Hyperlink"/>
            <w:sz w:val="20"/>
          </w:rPr>
          <w:t>www.epa.gov/climate-adaptation/climate-adaptation-and-epas-role</w:t>
        </w:r>
        <w:r w:rsidR="00724136">
          <w:rPr>
            <w:rStyle w:val="Hyperlink"/>
            <w:sz w:val="20"/>
          </w:rPr>
          <w:fldChar w:fldCharType="end"/>
        </w:r>
        <w:r w:rsidRPr="007E48E3">
          <w:rPr>
            <w:sz w:val="20"/>
          </w:rPr>
          <w:t xml:space="preserve">. </w:t>
        </w:r>
      </w:ins>
    </w:p>
  </w:footnote>
  <w:footnote w:id="17">
    <w:p w14:paraId="647BB9D1" w14:textId="77777777" w:rsidR="00CB2930" w:rsidRPr="007E48E3" w:rsidRDefault="00CB2930" w:rsidP="00CB2930">
      <w:pPr>
        <w:pStyle w:val="FootnoteText"/>
        <w:rPr>
          <w:sz w:val="20"/>
        </w:rPr>
      </w:pPr>
      <w:del w:id="434" w:author="Salinas, Elyse" w:date="2024-08-28T15:05:00Z">
        <w:r w:rsidRPr="007E48E3">
          <w:rPr>
            <w:rStyle w:val="FootnoteReference"/>
            <w:sz w:val="20"/>
          </w:rPr>
          <w:footnoteRef/>
        </w:r>
        <w:r w:rsidRPr="007E48E3">
          <w:rPr>
            <w:sz w:val="20"/>
          </w:rPr>
          <w:delText xml:space="preserve"> When EPA uses the term “underserved communities” it has the meaning defined in Executive Order 13985: </w:delText>
        </w:r>
        <w:r w:rsidRPr="007E48E3">
          <w:rPr>
            <w:i/>
            <w:iCs/>
            <w:sz w:val="20"/>
          </w:rPr>
          <w:delText>Advancing Racial Equity And Support For Underserved Communities Through The Federal Government</w:delText>
        </w:r>
        <w:r w:rsidRPr="007E48E3">
          <w:rPr>
            <w:sz w:val="20"/>
          </w:rPr>
          <w:delTex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that is, a community adversely and disproportionately affected by environmental and human health harms or risks, and “disadvantaged, communities” as referenced in Executive Order 14008, </w:delText>
        </w:r>
        <w:r w:rsidRPr="007E48E3">
          <w:rPr>
            <w:i/>
            <w:iCs/>
            <w:sz w:val="20"/>
          </w:rPr>
          <w:delText>Tackling the Climate Crisis at Home and Abroad</w:delText>
        </w:r>
        <w:r w:rsidRPr="007E48E3">
          <w:rPr>
            <w:sz w:val="20"/>
          </w:rPr>
          <w:delText>, and defined in Office of Management and Budget’s Memo M-21-28: Interim Implementation Guidance for the Justice40 Initiative.</w:delText>
        </w:r>
      </w:del>
    </w:p>
  </w:footnote>
  <w:footnote w:id="18">
    <w:p w14:paraId="6AEE859E" w14:textId="1482E7D7" w:rsidR="00D837CA" w:rsidRDefault="00D837CA">
      <w:pPr>
        <w:pStyle w:val="FootnoteText"/>
      </w:pPr>
      <w:r w:rsidRPr="00397E13">
        <w:rPr>
          <w:rStyle w:val="FootnoteReference"/>
          <w:sz w:val="20"/>
          <w:rPrChange w:id="437" w:author="Salinas, Elyse" w:date="2024-08-28T15:05:00Z">
            <w:rPr>
              <w:rStyle w:val="FootnoteReference"/>
            </w:rPr>
          </w:rPrChange>
        </w:rPr>
        <w:footnoteRef/>
      </w:r>
      <w:r w:rsidRPr="00397E13">
        <w:rPr>
          <w:sz w:val="20"/>
          <w:rPrChange w:id="438" w:author="Salinas, Elyse" w:date="2024-08-28T15:05:00Z">
            <w:rPr/>
          </w:rPrChange>
        </w:rPr>
        <w:t xml:space="preserve"> </w:t>
      </w:r>
      <w:r w:rsidR="008E0670" w:rsidRPr="00397E13">
        <w:rPr>
          <w:sz w:val="20"/>
        </w:rPr>
        <w:t>There</w:t>
      </w:r>
      <w:r w:rsidR="008E0670" w:rsidRPr="008E0670">
        <w:rPr>
          <w:sz w:val="20"/>
          <w:szCs w:val="18"/>
        </w:rPr>
        <w:t xml:space="preserve"> are currently 574 federally recognized Tribes, and there are many names that these sovereign nations use to describe their culture, history, and geography, including Tribe, Village, Nation, Band, and Pueblo. For the purpose of these guidelines, the EPA Brownfields Program uses “Tribe” and “Tribal Nation” as all-encompassing terms</w:t>
      </w:r>
      <w:r w:rsidR="00D87012" w:rsidRPr="00F207E2">
        <w:rPr>
          <w:sz w:val="20"/>
          <w:szCs w:val="18"/>
        </w:rPr>
        <w:t>.</w:t>
      </w:r>
    </w:p>
  </w:footnote>
  <w:footnote w:id="19">
    <w:p w14:paraId="66C9BA61" w14:textId="727E083F" w:rsidR="00A56E5D" w:rsidRPr="00315144" w:rsidRDefault="00A56E5D" w:rsidP="00A56E5D">
      <w:pPr>
        <w:pStyle w:val="FootnoteText"/>
        <w:rPr>
          <w:sz w:val="20"/>
        </w:rPr>
      </w:pPr>
      <w:ins w:id="500" w:author="Salinas, Elyse" w:date="2024-08-28T15:05:00Z">
        <w:r w:rsidRPr="00397E13">
          <w:rPr>
            <w:rStyle w:val="FootnoteReference"/>
            <w:sz w:val="20"/>
          </w:rPr>
          <w:footnoteRef/>
        </w:r>
        <w:r w:rsidRPr="00397E13">
          <w:rPr>
            <w:sz w:val="20"/>
          </w:rPr>
          <w:t xml:space="preserve"> As</w:t>
        </w:r>
        <w:r w:rsidRPr="00315144">
          <w:rPr>
            <w:sz w:val="20"/>
          </w:rPr>
          <w:t xml:space="preserve"> defined in CERCLA </w:t>
        </w:r>
        <w:r w:rsidR="0003694D" w:rsidRPr="0003694D">
          <w:rPr>
            <w:sz w:val="20"/>
          </w:rPr>
          <w:t>§</w:t>
        </w:r>
        <w:r w:rsidR="0003694D">
          <w:rPr>
            <w:sz w:val="20"/>
          </w:rPr>
          <w:t xml:space="preserve"> </w:t>
        </w:r>
        <w:r w:rsidRPr="00315144">
          <w:rPr>
            <w:sz w:val="20"/>
          </w:rPr>
          <w:t xml:space="preserve">101(27), the definition of State for purposes of the Brownfields </w:t>
        </w:r>
        <w:r w:rsidR="0003694D">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sidR="007202FD">
          <w:rPr>
            <w:sz w:val="20"/>
          </w:rPr>
          <w:t>t</w:t>
        </w:r>
        <w:r w:rsidRPr="00315144">
          <w:rPr>
            <w:sz w:val="20"/>
          </w:rPr>
          <w:t>erritory or possession over which the United States has jurisdiction.”</w:t>
        </w:r>
      </w:ins>
    </w:p>
  </w:footnote>
  <w:footnote w:id="20">
    <w:p w14:paraId="7ABD7C79" w14:textId="652B6CD6" w:rsidR="0019484C" w:rsidRDefault="0019484C" w:rsidP="0019484C">
      <w:pPr>
        <w:pStyle w:val="FootnoteText"/>
      </w:pPr>
      <w:ins w:id="514" w:author="Salinas, Elyse" w:date="2024-08-28T15:05:00Z">
        <w:r w:rsidRPr="00397E13">
          <w:rPr>
            <w:rStyle w:val="FootnoteReference"/>
            <w:sz w:val="20"/>
          </w:rPr>
          <w:footnoteRef/>
        </w:r>
        <w:r w:rsidRPr="00397E13">
          <w:rPr>
            <w:sz w:val="20"/>
          </w:rPr>
          <w:t xml:space="preserve"> The</w:t>
        </w:r>
        <w:r w:rsidRPr="00BE071F">
          <w:rPr>
            <w:sz w:val="20"/>
          </w:rPr>
          <w:t xml:space="preserve"> Lobbying Disclosure Act </w:t>
        </w:r>
        <w:r w:rsidR="00271928">
          <w:rPr>
            <w:sz w:val="20"/>
          </w:rPr>
          <w:t>(</w:t>
        </w:r>
        <w:r w:rsidRPr="00BE071F">
          <w:rPr>
            <w:sz w:val="20"/>
          </w:rPr>
          <w:t>2 U.S.C. 1601 et. seq.</w:t>
        </w:r>
        <w:r w:rsidR="00271928">
          <w:rPr>
            <w:sz w:val="20"/>
          </w:rPr>
          <w:t>)</w:t>
        </w:r>
        <w:r w:rsidRPr="00BE071F">
          <w:rPr>
            <w:sz w:val="20"/>
          </w:rPr>
          <w:t xml:space="preserve"> provides requirements for the disclosure of lobbying activities to influence the Federal Government.</w:t>
        </w:r>
      </w:ins>
    </w:p>
  </w:footnote>
  <w:footnote w:id="21">
    <w:p w14:paraId="5EC23726" w14:textId="3B67CDB1" w:rsidR="00880B49" w:rsidRPr="007E48E3" w:rsidRDefault="00880B49" w:rsidP="009D6F5B">
      <w:pPr>
        <w:pStyle w:val="FootnoteText"/>
        <w:rPr>
          <w:sz w:val="20"/>
        </w:rPr>
      </w:pPr>
      <w:r w:rsidRPr="007E48E3">
        <w:rPr>
          <w:rStyle w:val="FootnoteReference"/>
          <w:sz w:val="20"/>
        </w:rPr>
        <w:footnoteRef/>
      </w:r>
      <w:r w:rsidRPr="007E48E3">
        <w:rPr>
          <w:sz w:val="20"/>
        </w:rPr>
        <w:t xml:space="preserve"> </w:t>
      </w:r>
      <w:r w:rsidRPr="007E48E3">
        <w:rPr>
          <w:i/>
          <w:sz w:val="20"/>
        </w:rPr>
        <w:t>EPA Order 5700.5A1, EPA’s Policy for Competition of Assistance Agreements</w:t>
      </w:r>
      <w:r w:rsidRPr="007E48E3">
        <w:rPr>
          <w:sz w:val="20"/>
        </w:rPr>
        <w:t xml:space="preserve"> is available at </w:t>
      </w:r>
      <w:bookmarkStart w:id="527" w:name="_Hlk523729044"/>
      <w:r w:rsidRPr="007E48E3">
        <w:rPr>
          <w:sz w:val="20"/>
        </w:rPr>
        <w:fldChar w:fldCharType="begin"/>
      </w:r>
      <w:r w:rsidRPr="007E48E3">
        <w:rPr>
          <w:sz w:val="20"/>
        </w:rPr>
        <w:instrText xml:space="preserve"> HYPERLINK "http://www.epa.gov/grants/epa-order-57005a1-epas-policy-competition-assistance-agreements" </w:instrText>
      </w:r>
      <w:r w:rsidRPr="007E48E3">
        <w:rPr>
          <w:sz w:val="20"/>
        </w:rPr>
      </w:r>
      <w:r w:rsidRPr="007E48E3">
        <w:rPr>
          <w:sz w:val="20"/>
        </w:rPr>
        <w:fldChar w:fldCharType="separate"/>
      </w:r>
      <w:r w:rsidRPr="007E48E3">
        <w:rPr>
          <w:rStyle w:val="Hyperlink"/>
          <w:sz w:val="20"/>
        </w:rPr>
        <w:t>www.epa.gov/grants/epa-order-57005a1-epas-policy-competition-assistance-agreements</w:t>
      </w:r>
      <w:r w:rsidRPr="007E48E3">
        <w:rPr>
          <w:sz w:val="20"/>
        </w:rPr>
        <w:fldChar w:fldCharType="end"/>
      </w:r>
      <w:r w:rsidRPr="007E48E3">
        <w:rPr>
          <w:sz w:val="20"/>
        </w:rPr>
        <w:t>.</w:t>
      </w:r>
      <w:bookmarkEnd w:id="527"/>
    </w:p>
  </w:footnote>
  <w:footnote w:id="22">
    <w:p w14:paraId="1AEA6500" w14:textId="346E61E1" w:rsidR="00D5056D" w:rsidRDefault="00D5056D" w:rsidP="00D5056D">
      <w:pPr>
        <w:pStyle w:val="FootnoteText"/>
      </w:pPr>
      <w:ins w:id="548" w:author="Salinas, Elyse" w:date="2024-08-28T15:05:00Z">
        <w:r w:rsidRPr="00683DBE">
          <w:rPr>
            <w:rStyle w:val="FootnoteReference"/>
            <w:sz w:val="20"/>
          </w:rPr>
          <w:footnoteRef/>
        </w:r>
        <w:r w:rsidRPr="00683DBE">
          <w:rPr>
            <w:sz w:val="20"/>
          </w:rPr>
          <w:t xml:space="preserve"> The</w:t>
        </w:r>
        <w:r w:rsidRPr="00BE071F">
          <w:rPr>
            <w:sz w:val="20"/>
          </w:rPr>
          <w:t xml:space="preserve"> Lobbying Disclosure Act </w:t>
        </w:r>
        <w:r w:rsidR="009C190A">
          <w:rPr>
            <w:sz w:val="20"/>
          </w:rPr>
          <w:t>(</w:t>
        </w:r>
        <w:r w:rsidRPr="00BE071F">
          <w:rPr>
            <w:sz w:val="20"/>
          </w:rPr>
          <w:t>2 U.S.C. 1601 et. seq.</w:t>
        </w:r>
        <w:r w:rsidR="009C190A">
          <w:rPr>
            <w:sz w:val="20"/>
          </w:rPr>
          <w:t>)</w:t>
        </w:r>
        <w:r w:rsidRPr="00BE071F">
          <w:rPr>
            <w:sz w:val="20"/>
          </w:rPr>
          <w:t xml:space="preserve"> provides requirements for the disclosure of lobbying activities to influence the Federal Government.</w:t>
        </w:r>
      </w:ins>
    </w:p>
  </w:footnote>
  <w:footnote w:id="23">
    <w:p w14:paraId="14B1890E" w14:textId="77777777" w:rsidR="002E2E19" w:rsidRPr="007E48E3" w:rsidRDefault="002E2E19" w:rsidP="002E2E19">
      <w:pPr>
        <w:pStyle w:val="FootnoteText"/>
        <w:rPr>
          <w:sz w:val="20"/>
        </w:rPr>
      </w:pPr>
      <w:ins w:id="562" w:author="Salinas, Elyse" w:date="2024-08-28T15:05:00Z">
        <w:r w:rsidRPr="007E48E3">
          <w:rPr>
            <w:rStyle w:val="FootnoteReference"/>
            <w:sz w:val="20"/>
          </w:rPr>
          <w:footnoteRef/>
        </w:r>
        <w:r w:rsidRPr="007E48E3">
          <w:rPr>
            <w:sz w:val="20"/>
          </w:rPr>
          <w:t xml:space="preserve"> For the purposes of this requirement, the term “open” refers to a grant period of performance that has not ended.</w:t>
        </w:r>
      </w:ins>
    </w:p>
  </w:footnote>
  <w:footnote w:id="24">
    <w:p w14:paraId="2170D5B6" w14:textId="77777777" w:rsidR="00190C5C" w:rsidRPr="007E48E3" w:rsidRDefault="00190C5C" w:rsidP="00190C5C">
      <w:pPr>
        <w:pStyle w:val="FootnoteText"/>
        <w:rPr>
          <w:sz w:val="20"/>
        </w:rPr>
      </w:pPr>
      <w:del w:id="582" w:author="Salinas, Elyse" w:date="2024-08-28T15:05:00Z">
        <w:r w:rsidRPr="007E48E3">
          <w:rPr>
            <w:rStyle w:val="FootnoteReference"/>
            <w:sz w:val="20"/>
          </w:rPr>
          <w:footnoteRef/>
        </w:r>
        <w:r w:rsidRPr="007E48E3">
          <w:rPr>
            <w:sz w:val="20"/>
          </w:rPr>
          <w:delText xml:space="preserve"> For the purposes of this requirement, the term “open” refers to a grant period of performance that has not ended.</w:delText>
        </w:r>
      </w:del>
    </w:p>
  </w:footnote>
  <w:footnote w:id="25">
    <w:p w14:paraId="169AE0C2" w14:textId="42995C03" w:rsidR="00880B49" w:rsidRPr="007E48E3" w:rsidRDefault="00880B49" w:rsidP="009D6F5B">
      <w:pPr>
        <w:pStyle w:val="FootnoteText"/>
        <w:rPr>
          <w:sz w:val="20"/>
        </w:rPr>
      </w:pPr>
      <w:r w:rsidRPr="007E48E3">
        <w:rPr>
          <w:rStyle w:val="FootnoteReference"/>
          <w:sz w:val="20"/>
        </w:rPr>
        <w:footnoteRef/>
      </w:r>
      <w:r w:rsidRPr="007E48E3">
        <w:rPr>
          <w:sz w:val="20"/>
        </w:rPr>
        <w:t xml:space="preserve"> </w:t>
      </w:r>
      <w:r w:rsidRPr="007E48E3">
        <w:rPr>
          <w:i/>
          <w:sz w:val="20"/>
        </w:rPr>
        <w:t xml:space="preserve">Information on Sites Eligible for Brownfields Funding under CERCLA </w:t>
      </w:r>
      <w:r w:rsidRPr="007E48E3">
        <w:rPr>
          <w:rFonts w:hint="eastAsia"/>
          <w:i/>
          <w:sz w:val="20"/>
        </w:rPr>
        <w:t>§</w:t>
      </w:r>
      <w:r w:rsidRPr="007E48E3">
        <w:rPr>
          <w:i/>
          <w:sz w:val="20"/>
        </w:rPr>
        <w:t xml:space="preserve"> 104(k) </w:t>
      </w:r>
      <w:r w:rsidRPr="007E48E3">
        <w:rPr>
          <w:sz w:val="20"/>
        </w:rPr>
        <w:t xml:space="preserve">is available at </w:t>
      </w:r>
      <w:hyperlink r:id="rId7" w:history="1">
        <w:r w:rsidRPr="007E48E3">
          <w:rPr>
            <w:rStyle w:val="Hyperlink"/>
            <w:sz w:val="20"/>
          </w:rPr>
          <w:t>www.epa.gov/brownfields/information-sites-eligible-brownfields-funding-under-cercla-ss-104k</w:t>
        </w:r>
      </w:hyperlink>
      <w:r w:rsidRPr="007E48E3">
        <w:rPr>
          <w:sz w:val="20"/>
        </w:rPr>
        <w:t>.</w:t>
      </w:r>
    </w:p>
  </w:footnote>
  <w:footnote w:id="26">
    <w:p w14:paraId="417A0624" w14:textId="3091EE59" w:rsidR="00342B68" w:rsidRPr="007E48E3" w:rsidRDefault="00342B68">
      <w:pPr>
        <w:pStyle w:val="FootnoteText"/>
        <w:rPr>
          <w:sz w:val="20"/>
        </w:rPr>
      </w:pPr>
      <w:r w:rsidRPr="007E48E3">
        <w:rPr>
          <w:rStyle w:val="FootnoteReference"/>
          <w:sz w:val="20"/>
        </w:rPr>
        <w:footnoteRef/>
      </w:r>
      <w:r w:rsidRPr="007E48E3">
        <w:rPr>
          <w:sz w:val="20"/>
        </w:rPr>
        <w:t xml:space="preserve"> Some states</w:t>
      </w:r>
      <w:r w:rsidR="00A86479" w:rsidRPr="007E48E3">
        <w:rPr>
          <w:sz w:val="20"/>
        </w:rPr>
        <w:t xml:space="preserve"> allow private firms to oversee cleanups on behalf of the state</w:t>
      </w:r>
      <w:r w:rsidR="00821225" w:rsidRPr="007E48E3">
        <w:rPr>
          <w:sz w:val="20"/>
        </w:rPr>
        <w:t xml:space="preserve"> if certain standards are met. EPA accepts this practice</w:t>
      </w:r>
      <w:r w:rsidR="00831EE7" w:rsidRPr="007E48E3">
        <w:rPr>
          <w:sz w:val="20"/>
        </w:rPr>
        <w:t xml:space="preserve"> for the purposes of </w:t>
      </w:r>
      <w:r w:rsidR="00B226D2" w:rsidRPr="007E48E3">
        <w:rPr>
          <w:sz w:val="20"/>
        </w:rPr>
        <w:t xml:space="preserve">complying with </w:t>
      </w:r>
      <w:r w:rsidR="00831EE7" w:rsidRPr="007E48E3">
        <w:rPr>
          <w:sz w:val="20"/>
        </w:rPr>
        <w:t>this threshold requirement.</w:t>
      </w:r>
    </w:p>
  </w:footnote>
  <w:footnote w:id="27">
    <w:p w14:paraId="4DA22E3D" w14:textId="180E3356" w:rsidR="00880B49" w:rsidRPr="007E48E3" w:rsidRDefault="00880B49" w:rsidP="009D6F5B">
      <w:pPr>
        <w:pStyle w:val="FootnoteText"/>
        <w:rPr>
          <w:sz w:val="20"/>
        </w:rPr>
      </w:pPr>
      <w:r w:rsidRPr="007E48E3">
        <w:rPr>
          <w:rStyle w:val="FootnoteReference"/>
          <w:sz w:val="20"/>
        </w:rPr>
        <w:footnoteRef/>
      </w:r>
      <w:r w:rsidRPr="007E48E3">
        <w:rPr>
          <w:sz w:val="20"/>
        </w:rPr>
        <w:t xml:space="preserve"> Note that under Section 7 of the BUILD Act, a government entity that acquired property prior to January 11, 2002</w:t>
      </w:r>
      <w:ins w:id="713" w:author="Salinas, Elyse" w:date="2024-08-28T15:05:00Z">
        <w:r w:rsidR="00271437">
          <w:rPr>
            <w:sz w:val="20"/>
          </w:rPr>
          <w:t>,</w:t>
        </w:r>
      </w:ins>
      <w:r w:rsidRPr="007E48E3">
        <w:rPr>
          <w:sz w:val="20"/>
        </w:rPr>
        <w:t xml:space="preserve"> is eligible for Brownfields Grant funding even if it does not qualify as a </w:t>
      </w:r>
      <w:ins w:id="714" w:author="Salinas, Elyse" w:date="2024-08-28T15:05:00Z">
        <w:r w:rsidR="00C96090" w:rsidRPr="00C96090">
          <w:rPr>
            <w:sz w:val="20"/>
          </w:rPr>
          <w:t xml:space="preserve">Bona Fide Prospective Purchaser </w:t>
        </w:r>
        <w:r w:rsidR="00C96090">
          <w:rPr>
            <w:sz w:val="20"/>
          </w:rPr>
          <w:t>(</w:t>
        </w:r>
      </w:ins>
      <w:r w:rsidRPr="007E48E3">
        <w:rPr>
          <w:sz w:val="20"/>
        </w:rPr>
        <w:t>BFPP</w:t>
      </w:r>
      <w:del w:id="715" w:author="Salinas, Elyse" w:date="2024-08-28T15:05:00Z">
        <w:r w:rsidRPr="007E48E3">
          <w:rPr>
            <w:sz w:val="20"/>
          </w:rPr>
          <w:delText>,</w:delText>
        </w:r>
      </w:del>
      <w:ins w:id="716" w:author="Salinas, Elyse" w:date="2024-08-28T15:05:00Z">
        <w:r w:rsidR="00C96090">
          <w:rPr>
            <w:sz w:val="20"/>
          </w:rPr>
          <w:t>)</w:t>
        </w:r>
        <w:r w:rsidRPr="007E48E3">
          <w:rPr>
            <w:sz w:val="20"/>
          </w:rPr>
          <w:t>,</w:t>
        </w:r>
      </w:ins>
      <w:r w:rsidRPr="007E48E3">
        <w:rPr>
          <w:sz w:val="20"/>
        </w:rPr>
        <w:t xml:space="preserve"> so long as the entity did not cause or contribute to the release or threat of release of a hazardous substance at the property.</w:t>
      </w:r>
    </w:p>
  </w:footnote>
  <w:footnote w:id="28">
    <w:p w14:paraId="64E22C4F" w14:textId="50418A94" w:rsidR="00880B49" w:rsidRPr="007E48E3" w:rsidRDefault="00880B49" w:rsidP="00924463">
      <w:pPr>
        <w:pStyle w:val="FootnoteText"/>
        <w:rPr>
          <w:sz w:val="20"/>
        </w:rPr>
      </w:pPr>
      <w:r w:rsidRPr="007E48E3">
        <w:rPr>
          <w:rStyle w:val="FootnoteReference"/>
          <w:sz w:val="20"/>
        </w:rPr>
        <w:footnoteRef/>
      </w:r>
      <w:r w:rsidRPr="007E48E3">
        <w:rPr>
          <w:sz w:val="20"/>
        </w:rPr>
        <w:t xml:space="preserve"> EPA’s Guidance: Superfund Liability Protections for Local Government Acquisitions is available at </w:t>
      </w:r>
      <w:hyperlink r:id="rId8" w:history="1">
        <w:r w:rsidRPr="007E48E3">
          <w:rPr>
            <w:rStyle w:val="Hyperlink"/>
            <w:sz w:val="20"/>
          </w:rPr>
          <w:t>www.epa.gov/enforcement/guidance-superfund-liability-protections-local-government-acquisitions</w:t>
        </w:r>
      </w:hyperlink>
      <w:r w:rsidRPr="007E48E3">
        <w:rPr>
          <w:sz w:val="20"/>
        </w:rPr>
        <w:t>.</w:t>
      </w:r>
    </w:p>
  </w:footnote>
  <w:footnote w:id="29">
    <w:p w14:paraId="254D58B9" w14:textId="0B65C70C" w:rsidR="00880B49" w:rsidRPr="007E48E3" w:rsidRDefault="00880B49">
      <w:pPr>
        <w:pStyle w:val="FootnoteText"/>
        <w:rPr>
          <w:sz w:val="20"/>
        </w:rPr>
      </w:pPr>
      <w:r w:rsidRPr="007E48E3">
        <w:rPr>
          <w:rStyle w:val="FootnoteReference"/>
          <w:sz w:val="20"/>
        </w:rPr>
        <w:footnoteRef/>
      </w:r>
      <w:r w:rsidRPr="007E48E3">
        <w:rPr>
          <w:sz w:val="20"/>
        </w:rPr>
        <w:t xml:space="preserve"> The </w:t>
      </w:r>
      <w:r w:rsidRPr="007E48E3">
        <w:rPr>
          <w:i/>
          <w:sz w:val="20"/>
        </w:rPr>
        <w:t>Landowner Liability Protections</w:t>
      </w:r>
      <w:r w:rsidRPr="007E48E3">
        <w:rPr>
          <w:sz w:val="20"/>
        </w:rPr>
        <w:t xml:space="preserve"> are available at </w:t>
      </w:r>
      <w:bookmarkStart w:id="774" w:name="_Hlk525553774"/>
      <w:r w:rsidRPr="007E48E3">
        <w:rPr>
          <w:color w:val="0000FF"/>
          <w:sz w:val="20"/>
          <w:u w:val="single"/>
        </w:rPr>
        <w:fldChar w:fldCharType="begin"/>
      </w:r>
      <w:r w:rsidRPr="007E48E3">
        <w:rPr>
          <w:color w:val="0000FF"/>
          <w:sz w:val="20"/>
          <w:u w:val="single"/>
        </w:rPr>
        <w:instrText xml:space="preserve"> HYPERLINK "http://www.epa.gov/enforcement/landowner-liability-protections" </w:instrText>
      </w:r>
      <w:r w:rsidRPr="007E48E3">
        <w:rPr>
          <w:color w:val="0000FF"/>
          <w:sz w:val="20"/>
          <w:u w:val="single"/>
        </w:rPr>
      </w:r>
      <w:r w:rsidRPr="007E48E3">
        <w:rPr>
          <w:color w:val="0000FF"/>
          <w:sz w:val="20"/>
          <w:u w:val="single"/>
        </w:rPr>
        <w:fldChar w:fldCharType="separate"/>
      </w:r>
      <w:r w:rsidRPr="007E48E3">
        <w:rPr>
          <w:rStyle w:val="Hyperlink"/>
          <w:sz w:val="20"/>
        </w:rPr>
        <w:t>www.epa.gov/enforcement/landowner-liability-protections</w:t>
      </w:r>
      <w:r w:rsidRPr="007E48E3">
        <w:rPr>
          <w:color w:val="0000FF"/>
          <w:sz w:val="20"/>
          <w:u w:val="single"/>
        </w:rPr>
        <w:fldChar w:fldCharType="end"/>
      </w:r>
      <w:r w:rsidRPr="007E48E3">
        <w:rPr>
          <w:rStyle w:val="Hyperlink"/>
          <w:color w:val="auto"/>
          <w:sz w:val="20"/>
          <w:u w:val="none"/>
        </w:rPr>
        <w:t>.</w:t>
      </w:r>
      <w:bookmarkEnd w:id="774"/>
    </w:p>
  </w:footnote>
  <w:footnote w:id="30">
    <w:p w14:paraId="4FF6CCAB" w14:textId="568A5B09" w:rsidR="00880B49" w:rsidRPr="007E48E3" w:rsidRDefault="00880B49" w:rsidP="006E0DBC">
      <w:pPr>
        <w:pStyle w:val="FootnoteText"/>
        <w:rPr>
          <w:sz w:val="20"/>
        </w:rPr>
      </w:pPr>
      <w:r w:rsidRPr="007E48E3">
        <w:rPr>
          <w:rStyle w:val="FootnoteReference"/>
          <w:sz w:val="20"/>
        </w:rPr>
        <w:footnoteRef/>
      </w:r>
      <w:r w:rsidRPr="007E48E3">
        <w:rPr>
          <w:sz w:val="20"/>
        </w:rPr>
        <w:t xml:space="preserve"> </w:t>
      </w:r>
      <w:r w:rsidRPr="007E48E3">
        <w:rPr>
          <w:iCs/>
          <w:sz w:val="20"/>
        </w:rPr>
        <w:t>The</w:t>
      </w:r>
      <w:r w:rsidRPr="007E48E3">
        <w:rPr>
          <w:i/>
          <w:sz w:val="20"/>
        </w:rPr>
        <w:t xml:space="preserve"> “Common Elements”</w:t>
      </w:r>
      <w:r w:rsidRPr="007E48E3">
        <w:rPr>
          <w:sz w:val="20"/>
        </w:rPr>
        <w:t xml:space="preserve"> guidance is available at </w:t>
      </w:r>
      <w:hyperlink r:id="rId9" w:history="1">
        <w:r w:rsidRPr="007E48E3">
          <w:rPr>
            <w:rStyle w:val="Hyperlink"/>
            <w:sz w:val="20"/>
          </w:rPr>
          <w:t>www.epa.gov/enforcement/common-elements-guidance</w:t>
        </w:r>
      </w:hyperlink>
      <w:r w:rsidRPr="007E48E3">
        <w:rPr>
          <w:sz w:val="20"/>
        </w:rPr>
        <w:t>.</w:t>
      </w:r>
    </w:p>
  </w:footnote>
  <w:footnote w:id="31">
    <w:p w14:paraId="0C2E57A1" w14:textId="77777777" w:rsidR="00880B49" w:rsidRPr="007E48E3" w:rsidRDefault="00880B49" w:rsidP="00F2336C">
      <w:pPr>
        <w:pStyle w:val="FootnoteText"/>
        <w:rPr>
          <w:sz w:val="20"/>
        </w:rPr>
      </w:pPr>
      <w:r w:rsidRPr="007E48E3">
        <w:rPr>
          <w:rStyle w:val="FootnoteReference"/>
          <w:sz w:val="20"/>
        </w:rPr>
        <w:footnoteRef/>
      </w:r>
      <w:r w:rsidRPr="007E48E3">
        <w:rPr>
          <w:sz w:val="20"/>
        </w:rPr>
        <w:t xml:space="preserve"> Please note that reasonable steps may include actions such as limiting access to the property, monitoring known contaminants, and complying with state and/or local requirements. The steps taken to prevent or limit exposure to previously released hazardous substances may depend, for example, on such things as the location of the site in relation to the public and whether the public has been known to use (or even trespass on) the site.</w:t>
      </w:r>
    </w:p>
  </w:footnote>
  <w:footnote w:id="32">
    <w:p w14:paraId="3592C2EB" w14:textId="456F737A" w:rsidR="00880B49" w:rsidRPr="007E48E3" w:rsidRDefault="00880B49" w:rsidP="005542C7">
      <w:pPr>
        <w:pStyle w:val="FootnoteText"/>
        <w:rPr>
          <w:sz w:val="20"/>
        </w:rPr>
      </w:pPr>
      <w:r w:rsidRPr="007E48E3">
        <w:rPr>
          <w:rStyle w:val="FootnoteReference"/>
          <w:sz w:val="20"/>
        </w:rPr>
        <w:footnoteRef/>
      </w:r>
      <w:r w:rsidRPr="007E48E3">
        <w:rPr>
          <w:sz w:val="20"/>
        </w:rPr>
        <w:t xml:space="preserve"> The </w:t>
      </w:r>
      <w:r w:rsidRPr="007E48E3">
        <w:rPr>
          <w:i/>
          <w:sz w:val="20"/>
        </w:rPr>
        <w:t>Brownfields All Appropriate Inquiries</w:t>
      </w:r>
      <w:r w:rsidRPr="007E48E3">
        <w:rPr>
          <w:sz w:val="20"/>
        </w:rPr>
        <w:t xml:space="preserve"> webpage is available at </w:t>
      </w:r>
      <w:hyperlink r:id="rId10" w:history="1">
        <w:r w:rsidRPr="007E48E3">
          <w:rPr>
            <w:rStyle w:val="Hyperlink"/>
            <w:sz w:val="20"/>
          </w:rPr>
          <w:t>www.epa.gov/brownfields/brownfields-all-appropriate-inquiries</w:t>
        </w:r>
      </w:hyperlink>
      <w:r w:rsidRPr="007E48E3">
        <w:rPr>
          <w:rStyle w:val="Hyperlink"/>
          <w:i/>
          <w:iCs/>
          <w:color w:val="auto"/>
          <w:sz w:val="20"/>
          <w:u w:val="none"/>
        </w:rPr>
        <w:t>.</w:t>
      </w:r>
    </w:p>
  </w:footnote>
  <w:footnote w:id="33">
    <w:p w14:paraId="7D3F7D71" w14:textId="77777777" w:rsidR="00880B49" w:rsidRPr="007E48E3" w:rsidRDefault="00880B49" w:rsidP="005542C7">
      <w:pPr>
        <w:pStyle w:val="FootnoteText"/>
        <w:rPr>
          <w:sz w:val="20"/>
        </w:rPr>
      </w:pPr>
      <w:r w:rsidRPr="007E48E3">
        <w:rPr>
          <w:rStyle w:val="FootnoteReference"/>
          <w:sz w:val="20"/>
        </w:rPr>
        <w:footnoteRef/>
      </w:r>
      <w:r w:rsidRPr="007E48E3">
        <w:rPr>
          <w:sz w:val="20"/>
        </w:rPr>
        <w:t xml:space="preserve"> Please note that reasonable steps may include actions such as limiting access to the property, monitoring known contaminants, and complying with state and/or local requirements. The steps taken to prevent or limit exposure to previously released hazardous substances may depend, for example, on such things as the location of the site in relation to the public and whether the public has been known to use (or even trespass on) the site.</w:t>
      </w:r>
    </w:p>
  </w:footnote>
  <w:footnote w:id="34">
    <w:p w14:paraId="39A49B26" w14:textId="059EA29D" w:rsidR="00880B49" w:rsidRPr="007E48E3" w:rsidRDefault="00880B49" w:rsidP="00270296">
      <w:pPr>
        <w:rPr>
          <w:i/>
          <w:sz w:val="20"/>
        </w:rPr>
      </w:pPr>
      <w:r w:rsidRPr="007E48E3">
        <w:rPr>
          <w:rStyle w:val="FootnoteReference"/>
          <w:sz w:val="20"/>
        </w:rPr>
        <w:footnoteRef/>
      </w:r>
      <w:r w:rsidRPr="007E48E3">
        <w:rPr>
          <w:sz w:val="20"/>
        </w:rPr>
        <w:t xml:space="preserve"> </w:t>
      </w:r>
      <w:r w:rsidRPr="007E48E3">
        <w:rPr>
          <w:i/>
          <w:sz w:val="20"/>
        </w:rPr>
        <w:t xml:space="preserve">Fact Sheet: EPA Brownfields Grants, CERCLA Liability, and All Appropriate Inquiries </w:t>
      </w:r>
      <w:r w:rsidRPr="007E48E3">
        <w:rPr>
          <w:sz w:val="20"/>
        </w:rPr>
        <w:t>is available at</w:t>
      </w:r>
      <w:r w:rsidRPr="007E48E3">
        <w:rPr>
          <w:i/>
          <w:sz w:val="20"/>
        </w:rPr>
        <w:t xml:space="preserve"> </w:t>
      </w:r>
      <w:hyperlink r:id="rId11" w:history="1">
        <w:r w:rsidRPr="007E48E3">
          <w:rPr>
            <w:rStyle w:val="Hyperlink"/>
            <w:sz w:val="20"/>
          </w:rPr>
          <w:t>www.epa.gov/brownfields/fact-sheet-epa-brownfields-grants-cercla-liability-and-all-appropriate-inquiries</w:t>
        </w:r>
      </w:hyperlink>
      <w:r w:rsidRPr="007E48E3">
        <w:rPr>
          <w:i/>
          <w:sz w:val="20"/>
        </w:rPr>
        <w:t>.</w:t>
      </w:r>
    </w:p>
  </w:footnote>
  <w:footnote w:id="35">
    <w:p w14:paraId="0506D997" w14:textId="7DA9853F" w:rsidR="00880B49" w:rsidRPr="007E48E3" w:rsidRDefault="00880B49">
      <w:pPr>
        <w:pStyle w:val="FootnoteText"/>
        <w:rPr>
          <w:sz w:val="20"/>
        </w:rPr>
      </w:pPr>
      <w:r w:rsidRPr="007E48E3">
        <w:rPr>
          <w:rStyle w:val="FootnoteReference"/>
          <w:sz w:val="20"/>
        </w:rPr>
        <w:footnoteRef/>
      </w:r>
      <w:r w:rsidRPr="007E48E3">
        <w:rPr>
          <w:sz w:val="20"/>
        </w:rPr>
        <w:t xml:space="preserve"> The </w:t>
      </w:r>
      <w:r w:rsidRPr="007E48E3">
        <w:rPr>
          <w:i/>
          <w:sz w:val="20"/>
        </w:rPr>
        <w:t>Brownfield Programmatic Requirements</w:t>
      </w:r>
      <w:r w:rsidRPr="007E48E3">
        <w:rPr>
          <w:sz w:val="20"/>
        </w:rPr>
        <w:t xml:space="preserve"> are available at </w:t>
      </w:r>
      <w:bookmarkStart w:id="899" w:name="_Hlk75402650"/>
      <w:r w:rsidRPr="007E48E3">
        <w:rPr>
          <w:sz w:val="20"/>
        </w:rPr>
        <w:fldChar w:fldCharType="begin"/>
      </w:r>
      <w:r w:rsidRPr="007E48E3">
        <w:rPr>
          <w:sz w:val="20"/>
        </w:rPr>
        <w:instrText xml:space="preserve"> HYPERLINK "http://www.epa.gov/brownfields/programmatic-requirements-brownfields-grants" </w:instrText>
      </w:r>
      <w:r w:rsidRPr="007E48E3">
        <w:rPr>
          <w:sz w:val="20"/>
        </w:rPr>
      </w:r>
      <w:r w:rsidRPr="007E48E3">
        <w:rPr>
          <w:sz w:val="20"/>
        </w:rPr>
        <w:fldChar w:fldCharType="separate"/>
      </w:r>
      <w:r w:rsidRPr="007E48E3">
        <w:rPr>
          <w:rStyle w:val="Hyperlink"/>
          <w:sz w:val="20"/>
        </w:rPr>
        <w:t>www.epa.gov/brownfields/programmatic-requirements-brownfields-grants</w:t>
      </w:r>
      <w:bookmarkEnd w:id="899"/>
      <w:r w:rsidRPr="007E48E3">
        <w:rPr>
          <w:sz w:val="20"/>
        </w:rPr>
        <w:fldChar w:fldCharType="end"/>
      </w:r>
      <w:r w:rsidRPr="007E48E3">
        <w:rPr>
          <w:sz w:val="20"/>
        </w:rPr>
        <w:t>.</w:t>
      </w:r>
    </w:p>
  </w:footnote>
  <w:footnote w:id="36">
    <w:p w14:paraId="1DEFD997" w14:textId="1E4A00D2" w:rsidR="00880B49" w:rsidRPr="007E48E3" w:rsidRDefault="00880B49">
      <w:pPr>
        <w:pStyle w:val="FootnoteText"/>
        <w:rPr>
          <w:sz w:val="20"/>
        </w:rPr>
      </w:pPr>
      <w:r w:rsidRPr="007E48E3">
        <w:rPr>
          <w:rStyle w:val="FootnoteReference"/>
          <w:sz w:val="20"/>
        </w:rPr>
        <w:footnoteRef/>
      </w:r>
      <w:r w:rsidRPr="007E48E3">
        <w:rPr>
          <w:sz w:val="20"/>
        </w:rPr>
        <w:t xml:space="preserve"> If </w:t>
      </w:r>
      <w:r w:rsidRPr="009B33E0">
        <w:rPr>
          <w:sz w:val="20"/>
        </w:rPr>
        <w:t xml:space="preserve">you submit the </w:t>
      </w:r>
      <w:r w:rsidRPr="00306095">
        <w:rPr>
          <w:sz w:val="20"/>
        </w:rPr>
        <w:t xml:space="preserve">application on </w:t>
      </w:r>
      <w:del w:id="901" w:author="Salinas, Elyse" w:date="2024-08-28T15:05:00Z">
        <w:r w:rsidR="00F80176" w:rsidRPr="00D564B6">
          <w:rPr>
            <w:b/>
            <w:bCs/>
            <w:color w:val="FF0000"/>
            <w:sz w:val="20"/>
          </w:rPr>
          <w:delText xml:space="preserve">NOVEMBER </w:delText>
        </w:r>
        <w:r w:rsidR="00E42C47" w:rsidRPr="00D564B6">
          <w:rPr>
            <w:b/>
            <w:bCs/>
            <w:color w:val="FF0000"/>
            <w:sz w:val="20"/>
          </w:rPr>
          <w:delText>13</w:delText>
        </w:r>
        <w:r w:rsidR="00F20C64" w:rsidRPr="00D564B6">
          <w:rPr>
            <w:b/>
            <w:bCs/>
            <w:color w:val="FF0000"/>
            <w:sz w:val="20"/>
          </w:rPr>
          <w:delText>, 2023</w:delText>
        </w:r>
      </w:del>
      <w:ins w:id="902" w:author="Salinas, Elyse" w:date="2024-08-28T15:05:00Z">
        <w:r w:rsidR="00562404" w:rsidRPr="00306095">
          <w:rPr>
            <w:b/>
            <w:color w:val="FF0000"/>
            <w:sz w:val="20"/>
          </w:rPr>
          <w:t>November 14</w:t>
        </w:r>
        <w:r w:rsidR="00F20C64" w:rsidRPr="00306095">
          <w:rPr>
            <w:b/>
            <w:bCs/>
            <w:color w:val="FF0000"/>
            <w:sz w:val="20"/>
          </w:rPr>
          <w:t>, 202</w:t>
        </w:r>
        <w:r w:rsidR="00263F5D" w:rsidRPr="00306095">
          <w:rPr>
            <w:b/>
            <w:bCs/>
            <w:color w:val="FF0000"/>
            <w:sz w:val="20"/>
          </w:rPr>
          <w:t>4</w:t>
        </w:r>
      </w:ins>
      <w:r w:rsidRPr="00306095">
        <w:rPr>
          <w:sz w:val="20"/>
        </w:rPr>
        <w:t xml:space="preserve">, the community notification ad must be published no later than </w:t>
      </w:r>
      <w:del w:id="903" w:author="Salinas, Elyse" w:date="2024-08-28T15:05:00Z">
        <w:r w:rsidR="00E42C47">
          <w:rPr>
            <w:b/>
            <w:color w:val="FF0000"/>
            <w:sz w:val="20"/>
          </w:rPr>
          <w:delText>OCTOBER 30</w:delText>
        </w:r>
        <w:r w:rsidR="00F20C64" w:rsidRPr="007E48E3">
          <w:rPr>
            <w:b/>
            <w:color w:val="FF0000"/>
            <w:sz w:val="20"/>
          </w:rPr>
          <w:delText>, 2023</w:delText>
        </w:r>
        <w:r w:rsidRPr="007E48E3">
          <w:rPr>
            <w:sz w:val="20"/>
          </w:rPr>
          <w:delText>.</w:delText>
        </w:r>
      </w:del>
      <w:ins w:id="904" w:author="Salinas, Elyse" w:date="2024-08-28T15:05:00Z">
        <w:r w:rsidR="00306095" w:rsidRPr="00306095">
          <w:rPr>
            <w:b/>
            <w:color w:val="FF0000"/>
            <w:sz w:val="20"/>
          </w:rPr>
          <w:t>October 31</w:t>
        </w:r>
        <w:r w:rsidR="00F20C64" w:rsidRPr="00306095">
          <w:rPr>
            <w:b/>
            <w:color w:val="FF0000"/>
            <w:sz w:val="20"/>
          </w:rPr>
          <w:t>, 202</w:t>
        </w:r>
        <w:r w:rsidR="00263F5D" w:rsidRPr="00306095">
          <w:rPr>
            <w:b/>
            <w:color w:val="FF0000"/>
            <w:sz w:val="20"/>
          </w:rPr>
          <w:t>4</w:t>
        </w:r>
        <w:r w:rsidRPr="00306095">
          <w:rPr>
            <w:sz w:val="20"/>
          </w:rPr>
          <w:t>.</w:t>
        </w:r>
      </w:ins>
      <w:r w:rsidRPr="00306095">
        <w:rPr>
          <w:sz w:val="20"/>
        </w:rPr>
        <w:t xml:space="preserve"> If you submit the application </w:t>
      </w:r>
      <w:r w:rsidRPr="00306095">
        <w:rPr>
          <w:sz w:val="20"/>
          <w:u w:val="single"/>
        </w:rPr>
        <w:t>before</w:t>
      </w:r>
      <w:r w:rsidRPr="00306095">
        <w:rPr>
          <w:sz w:val="20"/>
        </w:rPr>
        <w:t xml:space="preserve"> </w:t>
      </w:r>
      <w:del w:id="905" w:author="Salinas, Elyse" w:date="2024-08-28T15:05:00Z">
        <w:r w:rsidR="00F80176" w:rsidRPr="00D564B6">
          <w:rPr>
            <w:b/>
            <w:bCs/>
            <w:color w:val="FF0000"/>
            <w:sz w:val="20"/>
          </w:rPr>
          <w:delText xml:space="preserve">NOVEMBER </w:delText>
        </w:r>
        <w:r w:rsidR="00E42C47" w:rsidRPr="00D564B6">
          <w:rPr>
            <w:b/>
            <w:bCs/>
            <w:color w:val="FF0000"/>
            <w:sz w:val="20"/>
          </w:rPr>
          <w:delText>13</w:delText>
        </w:r>
        <w:r w:rsidR="00F20C64" w:rsidRPr="00D564B6">
          <w:rPr>
            <w:b/>
            <w:bCs/>
            <w:color w:val="FF0000"/>
            <w:sz w:val="20"/>
          </w:rPr>
          <w:delText>, 2023</w:delText>
        </w:r>
      </w:del>
      <w:ins w:id="906" w:author="Salinas, Elyse" w:date="2024-08-28T15:05:00Z">
        <w:r w:rsidR="00562404" w:rsidRPr="00306095">
          <w:rPr>
            <w:b/>
            <w:color w:val="FF0000"/>
            <w:sz w:val="20"/>
          </w:rPr>
          <w:t>November 14</w:t>
        </w:r>
        <w:r w:rsidR="00F20C64" w:rsidRPr="00306095">
          <w:rPr>
            <w:b/>
            <w:bCs/>
            <w:color w:val="FF0000"/>
            <w:sz w:val="20"/>
          </w:rPr>
          <w:t>, 202</w:t>
        </w:r>
        <w:r w:rsidR="00263F5D" w:rsidRPr="00306095">
          <w:rPr>
            <w:b/>
            <w:bCs/>
            <w:color w:val="FF0000"/>
            <w:sz w:val="20"/>
          </w:rPr>
          <w:t>4</w:t>
        </w:r>
      </w:ins>
      <w:r w:rsidR="009A5DD2" w:rsidRPr="00306095">
        <w:rPr>
          <w:sz w:val="20"/>
        </w:rPr>
        <w:t>,</w:t>
      </w:r>
      <w:r w:rsidRPr="00306095">
        <w:rPr>
          <w:sz w:val="20"/>
        </w:rPr>
        <w:t xml:space="preserve"> the</w:t>
      </w:r>
      <w:r w:rsidRPr="009B33E0">
        <w:rPr>
          <w:sz w:val="20"/>
        </w:rPr>
        <w:t xml:space="preserve"> community notification ad must be published at</w:t>
      </w:r>
      <w:r w:rsidRPr="007E48E3">
        <w:rPr>
          <w:sz w:val="20"/>
        </w:rPr>
        <w:t xml:space="preserve"> least 14 calendar days before the date you </w:t>
      </w:r>
      <w:r w:rsidRPr="007E48E3">
        <w:rPr>
          <w:b/>
          <w:bCs/>
          <w:sz w:val="20"/>
          <w:u w:val="single"/>
        </w:rPr>
        <w:t>submit</w:t>
      </w:r>
      <w:r w:rsidRPr="007E48E3">
        <w:rPr>
          <w:sz w:val="20"/>
        </w:rPr>
        <w:t xml:space="preserve"> the application to EPA.</w:t>
      </w:r>
    </w:p>
  </w:footnote>
  <w:footnote w:id="37">
    <w:p w14:paraId="63B09ABD" w14:textId="77777777" w:rsidR="008B0C3D" w:rsidRPr="00315144" w:rsidRDefault="008B0C3D" w:rsidP="008B0C3D">
      <w:pPr>
        <w:pStyle w:val="FootnoteText"/>
        <w:rPr>
          <w:sz w:val="20"/>
        </w:rPr>
      </w:pPr>
      <w:ins w:id="927" w:author="Salinas, Elyse" w:date="2024-08-28T15:05:00Z">
        <w:r w:rsidRPr="00315144">
          <w:rPr>
            <w:rStyle w:val="FootnoteReference"/>
            <w:sz w:val="20"/>
          </w:rPr>
          <w:footnoteRef/>
        </w:r>
        <w:r w:rsidRPr="00315144">
          <w:rPr>
            <w:sz w:val="20"/>
          </w:rPr>
          <w:t xml:space="preserve"> As defined in CERCLA </w:t>
        </w:r>
        <w:r w:rsidRPr="000469C2">
          <w:rPr>
            <w:sz w:val="20"/>
          </w:rPr>
          <w:t>§</w:t>
        </w:r>
        <w:r>
          <w:rPr>
            <w:sz w:val="20"/>
          </w:rPr>
          <w:t xml:space="preserve"> </w:t>
        </w:r>
        <w:r w:rsidRPr="00315144">
          <w:rPr>
            <w:sz w:val="20"/>
          </w:rPr>
          <w:t xml:space="preserve">101(27), the definition of State for purposes of the Brownfields </w:t>
        </w:r>
        <w:r>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Pr>
            <w:sz w:val="20"/>
          </w:rPr>
          <w:t>t</w:t>
        </w:r>
        <w:r w:rsidRPr="00315144">
          <w:rPr>
            <w:sz w:val="20"/>
          </w:rPr>
          <w:t>erritory or possession over which the United States has jurisdiction.”</w:t>
        </w:r>
      </w:ins>
    </w:p>
  </w:footnote>
  <w:footnote w:id="38">
    <w:p w14:paraId="50E72EBA" w14:textId="429FB846" w:rsidR="00ED225F" w:rsidRPr="007E48E3" w:rsidRDefault="00ED225F" w:rsidP="00ED225F">
      <w:pPr>
        <w:pStyle w:val="FootnoteText"/>
        <w:rPr>
          <w:sz w:val="20"/>
        </w:rPr>
      </w:pPr>
      <w:r w:rsidRPr="007E48E3">
        <w:rPr>
          <w:rStyle w:val="FootnoteReference"/>
          <w:sz w:val="20"/>
        </w:rPr>
        <w:footnoteRef/>
      </w:r>
      <w:r w:rsidRPr="007E48E3">
        <w:rPr>
          <w:sz w:val="20"/>
        </w:rPr>
        <w:t xml:space="preserve"> Consistent with 2 CFR </w:t>
      </w:r>
      <w:r w:rsidR="008153F8" w:rsidRPr="007E48E3">
        <w:rPr>
          <w:sz w:val="20"/>
        </w:rPr>
        <w:t xml:space="preserve">§ </w:t>
      </w:r>
      <w:r w:rsidRPr="007E48E3">
        <w:rPr>
          <w:sz w:val="20"/>
        </w:rPr>
        <w:t>200.317, states</w:t>
      </w:r>
      <w:ins w:id="928" w:author="Salinas, Elyse" w:date="2024-08-28T15:05:00Z">
        <w:r w:rsidRPr="007E48E3">
          <w:rPr>
            <w:sz w:val="20"/>
          </w:rPr>
          <w:t xml:space="preserve"> </w:t>
        </w:r>
        <w:r w:rsidR="009839CE" w:rsidRPr="00CD5DE9">
          <w:rPr>
            <w:sz w:val="20"/>
          </w:rPr>
          <w:t>as defined in 2 CFR § 200.1</w:t>
        </w:r>
      </w:ins>
      <w:r w:rsidR="009839CE" w:rsidRPr="00CD5DE9">
        <w:rPr>
          <w:sz w:val="20"/>
        </w:rPr>
        <w:t xml:space="preserve"> </w:t>
      </w:r>
      <w:r w:rsidRPr="007E48E3">
        <w:rPr>
          <w:sz w:val="20"/>
        </w:rPr>
        <w:t>follow the same competitive policies and procedures they use for procurements from their non-Federal funds.</w:t>
      </w:r>
      <w:ins w:id="929" w:author="Salinas, Elyse" w:date="2024-08-28T15:05:00Z">
        <w:r w:rsidR="00C31145">
          <w:rPr>
            <w:sz w:val="20"/>
          </w:rPr>
          <w:t xml:space="preserve"> </w:t>
        </w:r>
        <w:r w:rsidR="00C16D4E" w:rsidRPr="0097151E">
          <w:rPr>
            <w:sz w:val="20"/>
          </w:rPr>
          <w:t>This regulatory coverage will be extended to Tribes effective October 1, 2024 (e.g., the extended coverage will apply to grants awarded to Tribes on or after October 1, 2024).</w:t>
        </w:r>
      </w:ins>
    </w:p>
  </w:footnote>
  <w:footnote w:id="39">
    <w:p w14:paraId="1071CC74" w14:textId="77777777" w:rsidR="007A7639" w:rsidRPr="007E48E3" w:rsidRDefault="007A7639" w:rsidP="007A7639">
      <w:pPr>
        <w:pStyle w:val="FootnoteText"/>
        <w:rPr>
          <w:sz w:val="20"/>
        </w:rPr>
      </w:pPr>
      <w:r w:rsidRPr="007E48E3">
        <w:rPr>
          <w:rStyle w:val="FootnoteReference"/>
          <w:sz w:val="20"/>
        </w:rPr>
        <w:footnoteRef/>
      </w:r>
      <w:r w:rsidRPr="007E48E3">
        <w:rPr>
          <w:sz w:val="20"/>
        </w:rPr>
        <w:t xml:space="preserve"> </w:t>
      </w:r>
      <w:r w:rsidRPr="007E48E3">
        <w:rPr>
          <w:i/>
          <w:iCs/>
          <w:sz w:val="20"/>
        </w:rPr>
        <w:t>EPA’s Best Practice Guide for Procuring Services, Supplies, and Equipment Under EPA Assistance Agreements</w:t>
      </w:r>
      <w:r w:rsidRPr="007E48E3">
        <w:rPr>
          <w:sz w:val="20"/>
        </w:rPr>
        <w:t xml:space="preserve"> is available at </w:t>
      </w:r>
      <w:hyperlink r:id="rId12" w:history="1">
        <w:r w:rsidRPr="007E48E3">
          <w:rPr>
            <w:rStyle w:val="Hyperlink"/>
            <w:sz w:val="20"/>
          </w:rPr>
          <w:t>www.epa.gov/grants/best-practice-guide-procuring-services-supplies-and-equipment-under-epa-assistance-agreements</w:t>
        </w:r>
      </w:hyperlink>
      <w:r w:rsidRPr="007E48E3">
        <w:rPr>
          <w:sz w:val="20"/>
        </w:rPr>
        <w:t>.</w:t>
      </w:r>
    </w:p>
  </w:footnote>
  <w:footnote w:id="40">
    <w:p w14:paraId="7B2392F9" w14:textId="5B03E290" w:rsidR="008E71E4" w:rsidRPr="007E48E3" w:rsidRDefault="008E71E4" w:rsidP="008E71E4">
      <w:pPr>
        <w:pStyle w:val="FootnoteText"/>
        <w:rPr>
          <w:sz w:val="20"/>
        </w:rPr>
      </w:pPr>
      <w:r w:rsidRPr="007E48E3">
        <w:rPr>
          <w:rStyle w:val="FootnoteReference"/>
          <w:sz w:val="20"/>
        </w:rPr>
        <w:footnoteRef/>
      </w:r>
      <w:r w:rsidRPr="007E48E3">
        <w:rPr>
          <w:sz w:val="20"/>
        </w:rPr>
        <w:t xml:space="preserve"> </w:t>
      </w:r>
      <w:r w:rsidR="006D41A3" w:rsidRPr="007E48E3">
        <w:rPr>
          <w:i/>
          <w:iCs/>
          <w:sz w:val="20"/>
        </w:rPr>
        <w:t>EPA’s Brownfields Grants: Guidance o</w:t>
      </w:r>
      <w:r w:rsidR="00E96B12">
        <w:rPr>
          <w:i/>
          <w:iCs/>
          <w:sz w:val="20"/>
        </w:rPr>
        <w:t>n</w:t>
      </w:r>
      <w:r w:rsidR="006D41A3" w:rsidRPr="007E48E3">
        <w:rPr>
          <w:i/>
          <w:iCs/>
          <w:sz w:val="20"/>
        </w:rPr>
        <w:t xml:space="preserve"> Competitively Procuring a Contractor</w:t>
      </w:r>
      <w:r w:rsidR="006D41A3" w:rsidRPr="007E48E3">
        <w:rPr>
          <w:sz w:val="20"/>
        </w:rPr>
        <w:t xml:space="preserve"> is available at </w:t>
      </w:r>
      <w:hyperlink r:id="rId13" w:history="1">
        <w:r w:rsidR="00B17A6B" w:rsidRPr="007E48E3">
          <w:rPr>
            <w:rStyle w:val="Hyperlink"/>
            <w:sz w:val="20"/>
          </w:rPr>
          <w:t>www.epa.gov/system/files/documents/2023-04/BF%20Guidance%20on%20Competitively%20Procuring%20a%20Contractor%204-25-23-508compliant.pdf</w:t>
        </w:r>
      </w:hyperlink>
      <w:r w:rsidR="006D41A3" w:rsidRPr="007E48E3">
        <w:rPr>
          <w:sz w:val="20"/>
        </w:rPr>
        <w:t>.</w:t>
      </w:r>
    </w:p>
  </w:footnote>
  <w:footnote w:id="41">
    <w:p w14:paraId="5F63D292" w14:textId="77777777" w:rsidR="00C93749" w:rsidRPr="007E48E3" w:rsidRDefault="00C93749" w:rsidP="00C93749">
      <w:pPr>
        <w:pStyle w:val="FootnoteText"/>
        <w:rPr>
          <w:sz w:val="20"/>
        </w:rPr>
      </w:pPr>
      <w:r w:rsidRPr="007E48E3">
        <w:rPr>
          <w:rStyle w:val="FootnoteReference"/>
          <w:sz w:val="20"/>
        </w:rPr>
        <w:footnoteRef/>
      </w:r>
      <w:r w:rsidRPr="007E48E3">
        <w:rPr>
          <w:sz w:val="20"/>
        </w:rPr>
        <w:t xml:space="preserve"> </w:t>
      </w:r>
      <w:r w:rsidRPr="007E48E3">
        <w:rPr>
          <w:i/>
          <w:iCs/>
          <w:sz w:val="20"/>
        </w:rPr>
        <w:t>Appendix A of EPA’s Subaward Policy</w:t>
      </w:r>
      <w:r w:rsidRPr="007E48E3">
        <w:rPr>
          <w:sz w:val="20"/>
        </w:rPr>
        <w:t xml:space="preserve"> is available at </w:t>
      </w:r>
      <w:hyperlink r:id="rId14" w:history="1">
        <w:r w:rsidRPr="007E48E3">
          <w:rPr>
            <w:rStyle w:val="Hyperlink"/>
            <w:sz w:val="20"/>
          </w:rPr>
          <w:t>www.epa.gov/sites/production/files/2020-11/documents/gpi-16-01-subaward-policy_app-a.pdf</w:t>
        </w:r>
      </w:hyperlink>
      <w:r w:rsidRPr="007E48E3">
        <w:rPr>
          <w:sz w:val="20"/>
        </w:rPr>
        <w:t>.</w:t>
      </w:r>
    </w:p>
  </w:footnote>
  <w:footnote w:id="42">
    <w:p w14:paraId="1392154A" w14:textId="710AC70D" w:rsidR="00C93749" w:rsidRPr="007E48E3" w:rsidRDefault="00C93749" w:rsidP="00C93749">
      <w:pPr>
        <w:pStyle w:val="FootnoteText"/>
        <w:rPr>
          <w:sz w:val="20"/>
        </w:rPr>
      </w:pPr>
      <w:r w:rsidRPr="007E48E3">
        <w:rPr>
          <w:rStyle w:val="FootnoteReference"/>
          <w:sz w:val="20"/>
        </w:rPr>
        <w:footnoteRef/>
      </w:r>
      <w:r w:rsidRPr="007E48E3">
        <w:rPr>
          <w:sz w:val="20"/>
        </w:rPr>
        <w:t xml:space="preserve"> </w:t>
      </w:r>
      <w:r w:rsidRPr="007E48E3">
        <w:rPr>
          <w:i/>
          <w:iCs/>
          <w:sz w:val="20"/>
        </w:rPr>
        <w:t>EPA’s Subaward Policy for EPA Assistance Agreement Recipients</w:t>
      </w:r>
      <w:r w:rsidRPr="007E48E3">
        <w:rPr>
          <w:sz w:val="20"/>
        </w:rPr>
        <w:t xml:space="preserve"> is available at </w:t>
      </w:r>
      <w:hyperlink r:id="rId15" w:history="1">
        <w:r w:rsidR="00B17A6B" w:rsidRPr="007E48E3">
          <w:rPr>
            <w:rStyle w:val="Hyperlink"/>
            <w:sz w:val="20"/>
          </w:rPr>
          <w:t>www.epa.gov/grants/grants-policy-issuance-gpi-16-01-epa-subaward-policy-epa-assistance-agreement-recipients</w:t>
        </w:r>
      </w:hyperlink>
      <w:r w:rsidRPr="007E48E3">
        <w:rPr>
          <w:sz w:val="20"/>
        </w:rPr>
        <w:t>.</w:t>
      </w:r>
    </w:p>
  </w:footnote>
  <w:footnote w:id="43">
    <w:p w14:paraId="10DFA123" w14:textId="77777777" w:rsidR="007A7639" w:rsidRPr="007E48E3" w:rsidRDefault="007A7639" w:rsidP="007A7639">
      <w:pPr>
        <w:pStyle w:val="FootnoteText"/>
        <w:rPr>
          <w:sz w:val="20"/>
        </w:rPr>
      </w:pPr>
      <w:r w:rsidRPr="007E48E3">
        <w:rPr>
          <w:rStyle w:val="FootnoteReference"/>
          <w:sz w:val="20"/>
        </w:rPr>
        <w:footnoteRef/>
      </w:r>
      <w:r w:rsidRPr="007E48E3">
        <w:rPr>
          <w:sz w:val="20"/>
        </w:rPr>
        <w:t xml:space="preserve"> </w:t>
      </w:r>
      <w:r w:rsidRPr="007E48E3">
        <w:rPr>
          <w:i/>
          <w:iCs/>
          <w:sz w:val="20"/>
        </w:rPr>
        <w:t>EPA’s Solicitation Clauses</w:t>
      </w:r>
      <w:r w:rsidRPr="007E48E3">
        <w:rPr>
          <w:sz w:val="20"/>
        </w:rPr>
        <w:t xml:space="preserve"> are available at </w:t>
      </w:r>
      <w:hyperlink r:id="rId16" w:history="1">
        <w:r w:rsidRPr="007E48E3">
          <w:rPr>
            <w:rStyle w:val="Hyperlink"/>
            <w:sz w:val="20"/>
          </w:rPr>
          <w:t>www.epa.gov/grants/epa-solicitation-clauses</w:t>
        </w:r>
      </w:hyperlink>
      <w:r w:rsidRPr="007E48E3">
        <w:rPr>
          <w:sz w:val="20"/>
        </w:rPr>
        <w:t>.</w:t>
      </w:r>
    </w:p>
  </w:footnote>
  <w:footnote w:id="44">
    <w:p w14:paraId="2AA0A0BD" w14:textId="2DAD0B45" w:rsidR="00880B49" w:rsidRPr="007E48E3" w:rsidRDefault="00880B49">
      <w:pPr>
        <w:pStyle w:val="FootnoteText"/>
        <w:rPr>
          <w:sz w:val="20"/>
        </w:rPr>
      </w:pPr>
      <w:r w:rsidRPr="007E48E3">
        <w:rPr>
          <w:rStyle w:val="FootnoteReference"/>
          <w:sz w:val="20"/>
        </w:rPr>
        <w:footnoteRef/>
      </w:r>
      <w:r w:rsidRPr="007E48E3">
        <w:rPr>
          <w:sz w:val="20"/>
        </w:rPr>
        <w:t xml:space="preserve"> Note, for the purposes of this competition, the “application package” includes the required federal forms available at </w:t>
      </w:r>
      <w:hyperlink r:id="rId17">
        <w:r w:rsidRPr="007E48E3">
          <w:rPr>
            <w:rStyle w:val="Hyperlink"/>
            <w:rFonts w:eastAsiaTheme="majorEastAsia"/>
            <w:sz w:val="20"/>
          </w:rPr>
          <w:t>www.grants.gov</w:t>
        </w:r>
      </w:hyperlink>
      <w:r w:rsidR="00E03FD1" w:rsidRPr="007E48E3">
        <w:rPr>
          <w:sz w:val="20"/>
        </w:rPr>
        <w:t xml:space="preserve">, </w:t>
      </w:r>
      <w:r w:rsidRPr="007E48E3">
        <w:rPr>
          <w:sz w:val="20"/>
        </w:rPr>
        <w:t>as well as the Narrative Information Sheet, the Narrative</w:t>
      </w:r>
      <w:ins w:id="979" w:author="Salinas, Elyse" w:date="2024-08-28T15:05:00Z">
        <w:r w:rsidR="00703C3E">
          <w:rPr>
            <w:sz w:val="20"/>
          </w:rPr>
          <w:t>,</w:t>
        </w:r>
      </w:ins>
      <w:r w:rsidRPr="007E48E3">
        <w:rPr>
          <w:sz w:val="20"/>
        </w:rPr>
        <w:t xml:space="preserve"> and associated attachments.</w:t>
      </w:r>
    </w:p>
  </w:footnote>
  <w:footnote w:id="45">
    <w:p w14:paraId="06E1E6FD" w14:textId="46D228A0" w:rsidR="005509EF" w:rsidRDefault="005509EF" w:rsidP="005509EF">
      <w:pPr>
        <w:pStyle w:val="FootnoteText"/>
      </w:pPr>
      <w:r w:rsidRPr="00683DBE">
        <w:rPr>
          <w:rStyle w:val="FootnoteReference"/>
          <w:sz w:val="20"/>
          <w:rPrChange w:id="1066" w:author="Salinas, Elyse" w:date="2024-08-28T15:05:00Z">
            <w:rPr>
              <w:rStyle w:val="FootnoteReference"/>
            </w:rPr>
          </w:rPrChange>
        </w:rPr>
        <w:footnoteRef/>
      </w:r>
      <w:r w:rsidRPr="00683DBE">
        <w:rPr>
          <w:sz w:val="20"/>
          <w:rPrChange w:id="1067" w:author="Salinas, Elyse" w:date="2024-08-28T15:05:00Z">
            <w:rPr/>
          </w:rPrChange>
        </w:rPr>
        <w:t xml:space="preserve"> </w:t>
      </w:r>
      <w:r w:rsidRPr="00683DBE">
        <w:rPr>
          <w:sz w:val="20"/>
        </w:rPr>
        <w:t>The</w:t>
      </w:r>
      <w:r w:rsidRPr="00CF52DA">
        <w:rPr>
          <w:sz w:val="20"/>
        </w:rPr>
        <w:t xml:space="preserve"> </w:t>
      </w:r>
      <w:r w:rsidRPr="00CF52DA">
        <w:rPr>
          <w:i/>
          <w:iCs/>
          <w:sz w:val="20"/>
        </w:rPr>
        <w:t xml:space="preserve">Renewable Energy or Energy-Efficient Approaches in Brownfields </w:t>
      </w:r>
      <w:r w:rsidRPr="00581683">
        <w:rPr>
          <w:i/>
          <w:iCs/>
          <w:sz w:val="20"/>
        </w:rPr>
        <w:t xml:space="preserve">Redevelopment </w:t>
      </w:r>
      <w:r>
        <w:rPr>
          <w:i/>
          <w:iCs/>
          <w:sz w:val="20"/>
        </w:rPr>
        <w:t>F</w:t>
      </w:r>
      <w:r w:rsidRPr="00581683">
        <w:rPr>
          <w:i/>
          <w:iCs/>
          <w:sz w:val="20"/>
        </w:rPr>
        <w:t xml:space="preserve">act </w:t>
      </w:r>
      <w:r>
        <w:rPr>
          <w:i/>
          <w:iCs/>
          <w:sz w:val="20"/>
        </w:rPr>
        <w:t>S</w:t>
      </w:r>
      <w:r w:rsidRPr="00581683">
        <w:rPr>
          <w:i/>
          <w:iCs/>
          <w:sz w:val="20"/>
        </w:rPr>
        <w:t>heet</w:t>
      </w:r>
      <w:r w:rsidRPr="00CF52DA">
        <w:rPr>
          <w:sz w:val="20"/>
        </w:rPr>
        <w:t xml:space="preserve"> is available at </w:t>
      </w:r>
      <w:del w:id="1068" w:author="Salinas, Elyse" w:date="2024-08-28T15:05:00Z">
        <w:r w:rsidR="00724136">
          <w:fldChar w:fldCharType="begin"/>
        </w:r>
        <w:r w:rsidR="00724136">
          <w:delInstrText>HYPERLINK "https://www.epa.gov/brownfields/are-you-considering-renewable-energy-or-energy-efficient-approaches-your-brownfields"</w:delInstrText>
        </w:r>
        <w:r w:rsidR="00724136">
          <w:fldChar w:fldCharType="separate"/>
        </w:r>
        <w:r w:rsidRPr="000E2CD1">
          <w:rPr>
            <w:rStyle w:val="Hyperlink"/>
            <w:sz w:val="20"/>
          </w:rPr>
          <w:delText>https://www.epa.gov/brownfields/are-you-considering-renewable-energy-or-energy-efficient-approaches-your-brownfields</w:delText>
        </w:r>
        <w:r w:rsidR="00724136">
          <w:rPr>
            <w:rStyle w:val="Hyperlink"/>
            <w:sz w:val="20"/>
          </w:rPr>
          <w:fldChar w:fldCharType="end"/>
        </w:r>
      </w:del>
      <w:ins w:id="1069" w:author="Salinas, Elyse" w:date="2024-08-28T15:05:00Z">
        <w:r w:rsidR="00724136">
          <w:fldChar w:fldCharType="begin"/>
        </w:r>
        <w:r w:rsidR="00724136">
          <w:instrText>HYPERLINK "http://www.epa.gov/brownfields/are-you-considering-renewable-energy-or-energy-efficient-approaches-your-brownfields"</w:instrText>
        </w:r>
        <w:r w:rsidR="00724136">
          <w:fldChar w:fldCharType="separate"/>
        </w:r>
        <w:r w:rsidR="00C61BE3" w:rsidRPr="00C61BE3">
          <w:rPr>
            <w:rStyle w:val="Hyperlink"/>
            <w:sz w:val="20"/>
          </w:rPr>
          <w:t>www.epa.gov/brownfields/are-you-considering-renewable-energy-or-energy-efficient-approaches-your-brownfields</w:t>
        </w:r>
        <w:r w:rsidR="00724136">
          <w:rPr>
            <w:rStyle w:val="Hyperlink"/>
            <w:sz w:val="20"/>
          </w:rPr>
          <w:fldChar w:fldCharType="end"/>
        </w:r>
      </w:ins>
      <w:r w:rsidRPr="00CF52DA">
        <w:rPr>
          <w:sz w:val="20"/>
        </w:rPr>
        <w:t>.</w:t>
      </w:r>
    </w:p>
  </w:footnote>
  <w:footnote w:id="46">
    <w:p w14:paraId="57B3C3DB" w14:textId="649F5C18" w:rsidR="00880B49" w:rsidRPr="007E48E3" w:rsidRDefault="00880B49" w:rsidP="004233E2">
      <w:pPr>
        <w:pStyle w:val="FootnoteText"/>
        <w:rPr>
          <w:sz w:val="20"/>
        </w:rPr>
      </w:pPr>
      <w:r w:rsidRPr="007E48E3">
        <w:rPr>
          <w:rStyle w:val="FootnoteReference"/>
          <w:sz w:val="20"/>
        </w:rPr>
        <w:footnoteRef/>
      </w:r>
      <w:r w:rsidRPr="007E48E3">
        <w:rPr>
          <w:sz w:val="20"/>
        </w:rPr>
        <w:t xml:space="preserve"> EPA’s </w:t>
      </w:r>
      <w:r w:rsidR="002B603C" w:rsidRPr="007E48E3">
        <w:rPr>
          <w:sz w:val="20"/>
        </w:rPr>
        <w:t>EJScreen</w:t>
      </w:r>
      <w:r w:rsidRPr="007E48E3">
        <w:rPr>
          <w:sz w:val="20"/>
        </w:rPr>
        <w:t xml:space="preserve"> Tool is available at </w:t>
      </w:r>
      <w:hyperlink r:id="rId18" w:history="1">
        <w:r w:rsidRPr="007E48E3">
          <w:rPr>
            <w:rStyle w:val="Hyperlink"/>
            <w:sz w:val="20"/>
          </w:rPr>
          <w:t>www.epa.gov/ejscreen</w:t>
        </w:r>
      </w:hyperlink>
      <w:r w:rsidRPr="007E48E3">
        <w:rPr>
          <w:sz w:val="20"/>
        </w:rPr>
        <w:t>.</w:t>
      </w:r>
    </w:p>
  </w:footnote>
  <w:footnote w:id="47">
    <w:p w14:paraId="2DF63141" w14:textId="035A086A" w:rsidR="00880B49" w:rsidRPr="007E48E3" w:rsidRDefault="00880B49" w:rsidP="00F6027D">
      <w:pPr>
        <w:pStyle w:val="FootnoteText"/>
        <w:rPr>
          <w:sz w:val="20"/>
        </w:rPr>
      </w:pPr>
      <w:r w:rsidRPr="007E48E3">
        <w:rPr>
          <w:rStyle w:val="FootnoteReference"/>
          <w:sz w:val="20"/>
        </w:rPr>
        <w:footnoteRef/>
      </w:r>
      <w:r w:rsidRPr="007E48E3">
        <w:rPr>
          <w:sz w:val="20"/>
        </w:rPr>
        <w:t xml:space="preserve"> A recorded demonstration on how to use EJScreen is available at </w:t>
      </w:r>
      <w:hyperlink r:id="rId19" w:history="1">
        <w:r w:rsidR="00803A26" w:rsidRPr="007E48E3">
          <w:rPr>
            <w:rStyle w:val="Hyperlink"/>
            <w:sz w:val="20"/>
          </w:rPr>
          <w:t>www.epa.gov/brownfields/ejscreen-demonstration-brownfield-grant-applications</w:t>
        </w:r>
      </w:hyperlink>
      <w:r w:rsidRPr="007E48E3">
        <w:rPr>
          <w:sz w:val="20"/>
        </w:rPr>
        <w:t>.</w:t>
      </w:r>
    </w:p>
  </w:footnote>
  <w:footnote w:id="48">
    <w:p w14:paraId="683792C5" w14:textId="77777777" w:rsidR="00A5054F" w:rsidRPr="00CE17A0" w:rsidRDefault="00A5054F" w:rsidP="00A5054F">
      <w:pPr>
        <w:pStyle w:val="FootnoteText"/>
        <w:rPr>
          <w:sz w:val="20"/>
        </w:rPr>
      </w:pPr>
      <w:ins w:id="1123" w:author="Salinas, Elyse" w:date="2024-08-28T15:05:00Z">
        <w:r w:rsidRPr="00B12394">
          <w:rPr>
            <w:rStyle w:val="FootnoteReference"/>
            <w:sz w:val="20"/>
          </w:rPr>
          <w:footnoteRef/>
        </w:r>
        <w:r w:rsidRPr="00B12394">
          <w:rPr>
            <w:sz w:val="20"/>
          </w:rPr>
          <w:t xml:space="preserve"> CEJST is available at </w:t>
        </w:r>
        <w:r w:rsidR="00724136">
          <w:fldChar w:fldCharType="begin"/>
        </w:r>
        <w:r w:rsidR="00724136">
          <w:instrText>HYPERLINK "https://screeningtool.geoplatform.gov/en/"</w:instrText>
        </w:r>
        <w:r w:rsidR="00724136">
          <w:fldChar w:fldCharType="separate"/>
        </w:r>
        <w:r w:rsidRPr="00B12394">
          <w:rPr>
            <w:rStyle w:val="Hyperlink"/>
            <w:sz w:val="20"/>
          </w:rPr>
          <w:t>screeningtool.geoplatform.gov/en/</w:t>
        </w:r>
        <w:r w:rsidR="00724136">
          <w:rPr>
            <w:rStyle w:val="Hyperlink"/>
            <w:sz w:val="20"/>
          </w:rPr>
          <w:fldChar w:fldCharType="end"/>
        </w:r>
        <w:r w:rsidRPr="00B12394">
          <w:rPr>
            <w:sz w:val="20"/>
          </w:rPr>
          <w:t>.</w:t>
        </w:r>
      </w:ins>
    </w:p>
  </w:footnote>
  <w:footnote w:id="49">
    <w:p w14:paraId="5FD5733C" w14:textId="77777777" w:rsidR="00F42282" w:rsidRDefault="00F42282" w:rsidP="00F42282">
      <w:pPr>
        <w:pStyle w:val="FootnoteText"/>
      </w:pPr>
      <w:r w:rsidRPr="002F39EE">
        <w:rPr>
          <w:rStyle w:val="FootnoteReference"/>
          <w:sz w:val="20"/>
          <w:rPrChange w:id="1136" w:author="Salinas, Elyse" w:date="2024-08-28T15:05:00Z">
            <w:rPr>
              <w:rStyle w:val="FootnoteReference"/>
            </w:rPr>
          </w:rPrChange>
        </w:rPr>
        <w:footnoteRef/>
      </w:r>
      <w:r w:rsidRPr="002F39EE">
        <w:rPr>
          <w:sz w:val="20"/>
          <w:rPrChange w:id="1137" w:author="Salinas, Elyse" w:date="2024-08-28T15:05:00Z">
            <w:rPr/>
          </w:rPrChange>
        </w:rPr>
        <w:t xml:space="preserve"> </w:t>
      </w:r>
      <w:r w:rsidRPr="002F39EE">
        <w:rPr>
          <w:sz w:val="20"/>
        </w:rPr>
        <w:t>Sensitive</w:t>
      </w:r>
      <w:r w:rsidRPr="00A13F09">
        <w:rPr>
          <w:sz w:val="20"/>
        </w:rPr>
        <w:t xml:space="preserve"> populations are defined in CERCLA § 104(k)(6)(C)(iii).</w:t>
      </w:r>
    </w:p>
  </w:footnote>
  <w:footnote w:id="50">
    <w:p w14:paraId="618888AB" w14:textId="7EF98E39" w:rsidR="004B11D6" w:rsidRPr="007E48E3" w:rsidRDefault="004B11D6" w:rsidP="004B11D6">
      <w:pPr>
        <w:pStyle w:val="FootnoteText"/>
        <w:rPr>
          <w:sz w:val="20"/>
        </w:rPr>
      </w:pPr>
      <w:r w:rsidRPr="007E48E3">
        <w:rPr>
          <w:rStyle w:val="FootnoteReference"/>
          <w:sz w:val="20"/>
        </w:rPr>
        <w:footnoteRef/>
      </w:r>
      <w:r w:rsidRPr="007E48E3">
        <w:rPr>
          <w:sz w:val="20"/>
        </w:rPr>
        <w:t xml:space="preserve"> Health and welfare issues may result from the impacts of climate change. For more information, please refer to the </w:t>
      </w:r>
      <w:del w:id="1142" w:author="Salinas, Elyse" w:date="2024-08-28T15:05:00Z">
        <w:r w:rsidRPr="007E48E3">
          <w:rPr>
            <w:sz w:val="20"/>
          </w:rPr>
          <w:delText>FY24</w:delText>
        </w:r>
      </w:del>
      <w:ins w:id="1143" w:author="Salinas, Elyse" w:date="2024-08-28T15:05:00Z">
        <w:r w:rsidRPr="007E48E3">
          <w:rPr>
            <w:sz w:val="20"/>
          </w:rPr>
          <w:t>FY2</w:t>
        </w:r>
        <w:r w:rsidR="00263F5D">
          <w:rPr>
            <w:sz w:val="20"/>
          </w:rPr>
          <w:t>5</w:t>
        </w:r>
      </w:ins>
      <w:r w:rsidRPr="007E48E3">
        <w:rPr>
          <w:sz w:val="20"/>
        </w:rPr>
        <w:t xml:space="preserve"> </w:t>
      </w:r>
      <w:hyperlink r:id="rId20" w:history="1">
        <w:r w:rsidRPr="007E48E3">
          <w:rPr>
            <w:rStyle w:val="Hyperlink"/>
            <w:sz w:val="20"/>
          </w:rPr>
          <w:t>FAQs</w:t>
        </w:r>
      </w:hyperlink>
      <w:r w:rsidRPr="007E48E3">
        <w:rPr>
          <w:sz w:val="20"/>
        </w:rPr>
        <w:t xml:space="preserve">. </w:t>
      </w:r>
    </w:p>
  </w:footnote>
  <w:footnote w:id="51">
    <w:p w14:paraId="3C3C2C91" w14:textId="02608ABC" w:rsidR="00AD63C1" w:rsidRPr="008F1C61" w:rsidRDefault="00AD63C1" w:rsidP="00AD63C1">
      <w:pPr>
        <w:pStyle w:val="FootnoteText"/>
        <w:rPr>
          <w:sz w:val="20"/>
        </w:rPr>
      </w:pPr>
      <w:ins w:id="1153" w:author="Salinas, Elyse" w:date="2024-08-28T15:05:00Z">
        <w:r w:rsidRPr="00136ADC">
          <w:rPr>
            <w:rStyle w:val="FootnoteReference"/>
            <w:sz w:val="20"/>
          </w:rPr>
          <w:footnoteRef/>
        </w:r>
        <w:r w:rsidRPr="00136ADC">
          <w:rPr>
            <w:sz w:val="20"/>
          </w:rPr>
          <w:t xml:space="preserve"> </w:t>
        </w:r>
        <w:r w:rsidR="006325E4" w:rsidRPr="006325E4">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52">
    <w:p w14:paraId="42315C9F" w14:textId="16361B1B" w:rsidR="00880B49" w:rsidRPr="007E48E3" w:rsidRDefault="00880B49">
      <w:pPr>
        <w:pStyle w:val="FootnoteText"/>
        <w:rPr>
          <w:sz w:val="20"/>
        </w:rPr>
      </w:pPr>
      <w:r w:rsidRPr="007E48E3">
        <w:rPr>
          <w:rStyle w:val="FootnoteReference"/>
          <w:sz w:val="20"/>
        </w:rPr>
        <w:footnoteRef/>
      </w:r>
      <w:r w:rsidRPr="007E48E3">
        <w:rPr>
          <w:sz w:val="20"/>
        </w:rPr>
        <w:t xml:space="preserve"> The </w:t>
      </w:r>
      <w:r w:rsidRPr="007E48E3">
        <w:rPr>
          <w:i/>
          <w:iCs/>
          <w:sz w:val="20"/>
        </w:rPr>
        <w:t>Interim General Budget Development Guidance for Applicants and Recipients of EPA Financial Assistance</w:t>
      </w:r>
      <w:r w:rsidRPr="007E48E3">
        <w:rPr>
          <w:sz w:val="20"/>
        </w:rPr>
        <w:t xml:space="preserve"> is available at </w:t>
      </w:r>
      <w:hyperlink r:id="rId21" w:history="1">
        <w:r w:rsidR="00803A26" w:rsidRPr="007E48E3">
          <w:rPr>
            <w:rStyle w:val="Hyperlink"/>
            <w:sz w:val="20"/>
          </w:rPr>
          <w:t>www.epa.gov/grants/rain-2019-g02</w:t>
        </w:r>
      </w:hyperlink>
      <w:r w:rsidRPr="007E48E3">
        <w:rPr>
          <w:sz w:val="20"/>
        </w:rPr>
        <w:t>.</w:t>
      </w:r>
    </w:p>
  </w:footnote>
  <w:footnote w:id="53">
    <w:p w14:paraId="44444F80" w14:textId="77777777" w:rsidR="00C12487" w:rsidRPr="007E48E3" w:rsidRDefault="00C12487" w:rsidP="00C12487">
      <w:pPr>
        <w:pStyle w:val="FootnoteText"/>
        <w:rPr>
          <w:sz w:val="20"/>
        </w:rPr>
      </w:pPr>
      <w:del w:id="1346" w:author="Salinas, Elyse" w:date="2024-08-28T15:05:00Z">
        <w:r w:rsidRPr="007E48E3">
          <w:rPr>
            <w:rStyle w:val="FootnoteReference"/>
            <w:sz w:val="20"/>
          </w:rPr>
          <w:footnoteRef/>
        </w:r>
        <w:r w:rsidRPr="007E48E3">
          <w:rPr>
            <w:sz w:val="20"/>
          </w:rPr>
          <w:delText xml:space="preserve"> If an applicant proposes to contribute resources to carry out the grant, EPA will evaluate responses to the </w:delText>
        </w:r>
        <w:r w:rsidRPr="007E48E3">
          <w:rPr>
            <w:i/>
            <w:iCs/>
            <w:sz w:val="20"/>
          </w:rPr>
          <w:delText>3.i. Project Implementation criterion</w:delText>
        </w:r>
        <w:r w:rsidRPr="007E48E3">
          <w:rPr>
            <w:sz w:val="20"/>
          </w:rPr>
          <w:delText>.</w:delText>
        </w:r>
      </w:del>
    </w:p>
  </w:footnote>
  <w:footnote w:id="54">
    <w:p w14:paraId="6C5E88BB" w14:textId="698B2BA4" w:rsidR="00C12487" w:rsidRPr="007E48E3" w:rsidRDefault="00C12487" w:rsidP="00C12487">
      <w:pPr>
        <w:pStyle w:val="FootnoteText"/>
        <w:rPr>
          <w:sz w:val="20"/>
        </w:rPr>
      </w:pPr>
      <w:ins w:id="1349" w:author="Salinas, Elyse" w:date="2024-08-28T15:05:00Z">
        <w:r w:rsidRPr="007E48E3">
          <w:rPr>
            <w:rStyle w:val="FootnoteReference"/>
            <w:sz w:val="20"/>
          </w:rPr>
          <w:footnoteRef/>
        </w:r>
        <w:r w:rsidRPr="007E48E3">
          <w:rPr>
            <w:sz w:val="20"/>
          </w:rPr>
          <w:t xml:space="preserve"> If an applicant proposes to contribute</w:t>
        </w:r>
        <w:r w:rsidR="006228EF">
          <w:rPr>
            <w:sz w:val="20"/>
          </w:rPr>
          <w:t xml:space="preserve"> leveraged</w:t>
        </w:r>
        <w:r w:rsidRPr="007E48E3">
          <w:rPr>
            <w:sz w:val="20"/>
          </w:rPr>
          <w:t xml:space="preserve"> resources to </w:t>
        </w:r>
        <w:r w:rsidR="006228EF">
          <w:rPr>
            <w:sz w:val="20"/>
          </w:rPr>
          <w:t>support or complement</w:t>
        </w:r>
        <w:r w:rsidRPr="007E48E3">
          <w:rPr>
            <w:sz w:val="20"/>
          </w:rPr>
          <w:t xml:space="preserve"> the grant, EPA will evaluate responses to the </w:t>
        </w:r>
        <w:r w:rsidRPr="007E48E3">
          <w:rPr>
            <w:i/>
            <w:iCs/>
            <w:sz w:val="20"/>
          </w:rPr>
          <w:t xml:space="preserve">3.i. Project Implementation </w:t>
        </w:r>
        <w:r w:rsidRPr="00841F49">
          <w:rPr>
            <w:sz w:val="20"/>
          </w:rPr>
          <w:t>criterion</w:t>
        </w:r>
        <w:r w:rsidRPr="007E48E3">
          <w:rPr>
            <w:sz w:val="20"/>
          </w:rPr>
          <w:t>.</w:t>
        </w:r>
      </w:ins>
    </w:p>
  </w:footnote>
  <w:footnote w:id="55">
    <w:p w14:paraId="01B06719" w14:textId="06541A08" w:rsidR="00C12487" w:rsidRPr="007E48E3" w:rsidRDefault="00C12487" w:rsidP="00C12487">
      <w:pPr>
        <w:pStyle w:val="FootnoteText"/>
        <w:rPr>
          <w:sz w:val="20"/>
        </w:rPr>
      </w:pPr>
      <w:r w:rsidRPr="007E48E3">
        <w:rPr>
          <w:rStyle w:val="FootnoteReference"/>
          <w:sz w:val="20"/>
        </w:rPr>
        <w:footnoteRef/>
      </w:r>
      <w:r w:rsidRPr="007E48E3">
        <w:rPr>
          <w:sz w:val="20"/>
        </w:rPr>
        <w:t xml:space="preserve"> </w:t>
      </w:r>
      <w:r w:rsidRPr="007E48E3" w:rsidDel="003A27C4">
        <w:rPr>
          <w:sz w:val="20"/>
        </w:rPr>
        <w:t>EPA will evaluate an applicant’s responses to</w:t>
      </w:r>
      <w:r w:rsidR="00E12AFC">
        <w:rPr>
          <w:sz w:val="20"/>
        </w:rPr>
        <w:t xml:space="preserve"> </w:t>
      </w:r>
      <w:ins w:id="1366" w:author="Salinas, Elyse" w:date="2024-08-28T15:05:00Z">
        <w:r w:rsidR="00E12AFC">
          <w:rPr>
            <w:sz w:val="20"/>
          </w:rPr>
          <w:t>the</w:t>
        </w:r>
        <w:r w:rsidRPr="007E48E3" w:rsidDel="003A27C4">
          <w:rPr>
            <w:sz w:val="20"/>
          </w:rPr>
          <w:t xml:space="preserve"> </w:t>
        </w:r>
      </w:ins>
      <w:r w:rsidRPr="007E48E3" w:rsidDel="003A27C4">
        <w:rPr>
          <w:i/>
          <w:sz w:val="20"/>
        </w:rPr>
        <w:t>1.c.</w:t>
      </w:r>
      <w:r w:rsidRPr="007E48E3">
        <w:rPr>
          <w:i/>
          <w:sz w:val="20"/>
        </w:rPr>
        <w:t xml:space="preserve"> Strategy for Leveraging</w:t>
      </w:r>
      <w:ins w:id="1367" w:author="Salinas, Elyse" w:date="2024-08-28T15:05:00Z">
        <w:r w:rsidR="00E12AFC">
          <w:rPr>
            <w:i/>
            <w:sz w:val="20"/>
          </w:rPr>
          <w:t xml:space="preserve"> </w:t>
        </w:r>
        <w:r w:rsidR="00E12AFC">
          <w:rPr>
            <w:iCs/>
            <w:sz w:val="20"/>
          </w:rPr>
          <w:t>criterion</w:t>
        </w:r>
      </w:ins>
      <w:r w:rsidRPr="007E48E3" w:rsidDel="003A27C4">
        <w:rPr>
          <w:sz w:val="20"/>
        </w:rPr>
        <w:t>.</w:t>
      </w:r>
    </w:p>
  </w:footnote>
  <w:footnote w:id="56">
    <w:p w14:paraId="79AD9EB5" w14:textId="3C009FA7" w:rsidR="00321176" w:rsidRPr="00321176" w:rsidRDefault="00321176">
      <w:pPr>
        <w:pStyle w:val="FootnoteText"/>
        <w:rPr>
          <w:sz w:val="20"/>
        </w:rPr>
      </w:pPr>
      <w:r w:rsidRPr="007E48E3">
        <w:rPr>
          <w:rStyle w:val="FootnoteReference"/>
          <w:sz w:val="20"/>
        </w:rPr>
        <w:footnoteRef/>
      </w:r>
      <w:r w:rsidRPr="007E48E3">
        <w:rPr>
          <w:sz w:val="20"/>
        </w:rPr>
        <w:t xml:space="preserve"> Login.gov</w:t>
      </w:r>
      <w:ins w:id="1692" w:author="Salinas, Elyse" w:date="2024-08-28T15:05:00Z">
        <w:r w:rsidR="008550BF">
          <w:rPr>
            <w:sz w:val="20"/>
          </w:rPr>
          <w:t xml:space="preserve"> is</w:t>
        </w:r>
      </w:ins>
      <w:r w:rsidRPr="007E48E3">
        <w:rPr>
          <w:sz w:val="20"/>
        </w:rPr>
        <w:t xml:space="preserve"> a secure sign in service used by the public to sign into Federal Agency systems including SAM.gov and Grants.gov. For help with login.gov accounts</w:t>
      </w:r>
      <w:del w:id="1693" w:author="Salinas, Elyse" w:date="2024-08-28T15:05:00Z">
        <w:r w:rsidRPr="007E48E3">
          <w:rPr>
            <w:sz w:val="20"/>
          </w:rPr>
          <w:delText xml:space="preserve"> you should</w:delText>
        </w:r>
      </w:del>
      <w:ins w:id="1694" w:author="Salinas, Elyse" w:date="2024-08-28T15:05:00Z">
        <w:r w:rsidR="008550BF">
          <w:rPr>
            <w:sz w:val="20"/>
          </w:rPr>
          <w:t>, please</w:t>
        </w:r>
      </w:ins>
      <w:r w:rsidRPr="007E48E3">
        <w:rPr>
          <w:sz w:val="20"/>
        </w:rPr>
        <w:t xml:space="preserve"> visit </w:t>
      </w:r>
      <w:hyperlink r:id="rId22" w:history="1">
        <w:r w:rsidR="00B17A6B" w:rsidRPr="007E48E3">
          <w:rPr>
            <w:rStyle w:val="Hyperlink"/>
            <w:sz w:val="20"/>
          </w:rPr>
          <w:t>login.gov/help</w:t>
        </w:r>
      </w:hyperlink>
      <w:r w:rsidRPr="007E48E3">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69FF" w14:textId="77777777" w:rsidR="00724136" w:rsidRDefault="007241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0228" w14:textId="77777777" w:rsidR="00880B49" w:rsidRDefault="00880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9481" w14:textId="77777777" w:rsidR="00880B49" w:rsidRDefault="00880B49" w:rsidP="00875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48F2" w14:textId="77777777" w:rsidR="00880B49" w:rsidRDefault="00880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EE8F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FA03E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7F8D62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B404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D5020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30187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0B4F0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285DF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9C5E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E1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15E"/>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A453A1"/>
    <w:multiLevelType w:val="hybridMultilevel"/>
    <w:tmpl w:val="2676F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C5C25"/>
    <w:multiLevelType w:val="hybridMultilevel"/>
    <w:tmpl w:val="9C222C42"/>
    <w:lvl w:ilvl="0" w:tplc="B824CF72">
      <w:start w:val="1"/>
      <w:numFmt w:val="decimal"/>
      <w:lvlText w:val="%1."/>
      <w:lvlJc w:val="left"/>
      <w:pPr>
        <w:ind w:left="360" w:hanging="360"/>
      </w:pPr>
      <w:rPr>
        <w:rFonts w:hint="default"/>
      </w:rPr>
    </w:lvl>
    <w:lvl w:ilvl="1" w:tplc="C1B6ED56">
      <w:start w:val="1"/>
      <w:numFmt w:val="lowerLetter"/>
      <w:lvlText w:val="%2."/>
      <w:lvlJc w:val="left"/>
      <w:pPr>
        <w:ind w:left="720" w:hanging="360"/>
      </w:pPr>
      <w:rPr>
        <w:rFonts w:hint="default"/>
      </w:rPr>
    </w:lvl>
    <w:lvl w:ilvl="2" w:tplc="83A6E658">
      <w:start w:val="1"/>
      <w:numFmt w:val="lowerRoman"/>
      <w:lvlText w:val="%3."/>
      <w:lvlJc w:val="left"/>
      <w:pPr>
        <w:ind w:left="1080" w:hanging="360"/>
      </w:pPr>
      <w:rPr>
        <w:rFonts w:hint="default"/>
      </w:rPr>
    </w:lvl>
    <w:lvl w:ilvl="3" w:tplc="55C851CC">
      <w:start w:val="1"/>
      <w:numFmt w:val="decimal"/>
      <w:lvlText w:val="(%4)"/>
      <w:lvlJc w:val="left"/>
      <w:pPr>
        <w:ind w:left="1440" w:hanging="360"/>
      </w:pPr>
      <w:rPr>
        <w:rFonts w:hint="default"/>
      </w:rPr>
    </w:lvl>
    <w:lvl w:ilvl="4" w:tplc="9386E3DC">
      <w:start w:val="1"/>
      <w:numFmt w:val="lowerLetter"/>
      <w:lvlText w:val="(%5)"/>
      <w:lvlJc w:val="left"/>
      <w:pPr>
        <w:ind w:left="1800" w:hanging="360"/>
      </w:pPr>
      <w:rPr>
        <w:rFonts w:hint="default"/>
      </w:rPr>
    </w:lvl>
    <w:lvl w:ilvl="5" w:tplc="E9BEAF2E">
      <w:start w:val="1"/>
      <w:numFmt w:val="lowerRoman"/>
      <w:lvlText w:val="(%6)"/>
      <w:lvlJc w:val="left"/>
      <w:pPr>
        <w:ind w:left="2160" w:hanging="360"/>
      </w:pPr>
      <w:rPr>
        <w:rFonts w:hint="default"/>
      </w:rPr>
    </w:lvl>
    <w:lvl w:ilvl="6" w:tplc="0106B408">
      <w:start w:val="1"/>
      <w:numFmt w:val="decimal"/>
      <w:lvlText w:val="%7."/>
      <w:lvlJc w:val="left"/>
      <w:pPr>
        <w:ind w:left="2520" w:hanging="360"/>
      </w:pPr>
      <w:rPr>
        <w:rFonts w:hint="default"/>
      </w:rPr>
    </w:lvl>
    <w:lvl w:ilvl="7" w:tplc="03DEB98E">
      <w:start w:val="1"/>
      <w:numFmt w:val="lowerLetter"/>
      <w:lvlText w:val="%8."/>
      <w:lvlJc w:val="left"/>
      <w:pPr>
        <w:ind w:left="2880" w:hanging="360"/>
      </w:pPr>
      <w:rPr>
        <w:rFonts w:hint="default"/>
      </w:rPr>
    </w:lvl>
    <w:lvl w:ilvl="8" w:tplc="2B5EFABC">
      <w:start w:val="1"/>
      <w:numFmt w:val="lowerRoman"/>
      <w:lvlText w:val="%9."/>
      <w:lvlJc w:val="left"/>
      <w:pPr>
        <w:ind w:left="3240" w:hanging="360"/>
      </w:pPr>
      <w:rPr>
        <w:rFonts w:hint="default"/>
      </w:rPr>
    </w:lvl>
  </w:abstractNum>
  <w:abstractNum w:abstractNumId="14" w15:restartNumberingAfterBreak="0">
    <w:nsid w:val="0AAA5780"/>
    <w:multiLevelType w:val="hybridMultilevel"/>
    <w:tmpl w:val="9C222C42"/>
    <w:lvl w:ilvl="0" w:tplc="7158ADEC">
      <w:start w:val="1"/>
      <w:numFmt w:val="decimal"/>
      <w:lvlText w:val="%1."/>
      <w:lvlJc w:val="left"/>
      <w:pPr>
        <w:ind w:left="360" w:hanging="360"/>
      </w:pPr>
      <w:rPr>
        <w:rFonts w:hint="default"/>
      </w:rPr>
    </w:lvl>
    <w:lvl w:ilvl="1" w:tplc="E96C74C6">
      <w:start w:val="1"/>
      <w:numFmt w:val="lowerLetter"/>
      <w:lvlText w:val="%2."/>
      <w:lvlJc w:val="left"/>
      <w:pPr>
        <w:ind w:left="720" w:hanging="360"/>
      </w:pPr>
      <w:rPr>
        <w:rFonts w:hint="default"/>
      </w:rPr>
    </w:lvl>
    <w:lvl w:ilvl="2" w:tplc="4AC82C18">
      <w:start w:val="1"/>
      <w:numFmt w:val="lowerRoman"/>
      <w:lvlText w:val="%3."/>
      <w:lvlJc w:val="left"/>
      <w:pPr>
        <w:ind w:left="1080" w:hanging="360"/>
      </w:pPr>
      <w:rPr>
        <w:rFonts w:hint="default"/>
      </w:rPr>
    </w:lvl>
    <w:lvl w:ilvl="3" w:tplc="16B22F46">
      <w:start w:val="1"/>
      <w:numFmt w:val="decimal"/>
      <w:lvlText w:val="(%4)"/>
      <w:lvlJc w:val="left"/>
      <w:pPr>
        <w:ind w:left="1440" w:hanging="360"/>
      </w:pPr>
      <w:rPr>
        <w:rFonts w:hint="default"/>
      </w:rPr>
    </w:lvl>
    <w:lvl w:ilvl="4" w:tplc="EB5E154A">
      <w:start w:val="1"/>
      <w:numFmt w:val="lowerLetter"/>
      <w:lvlText w:val="(%5)"/>
      <w:lvlJc w:val="left"/>
      <w:pPr>
        <w:ind w:left="1800" w:hanging="360"/>
      </w:pPr>
      <w:rPr>
        <w:rFonts w:hint="default"/>
      </w:rPr>
    </w:lvl>
    <w:lvl w:ilvl="5" w:tplc="0D66791C">
      <w:start w:val="1"/>
      <w:numFmt w:val="lowerRoman"/>
      <w:lvlText w:val="(%6)"/>
      <w:lvlJc w:val="left"/>
      <w:pPr>
        <w:ind w:left="2160" w:hanging="360"/>
      </w:pPr>
      <w:rPr>
        <w:rFonts w:hint="default"/>
      </w:rPr>
    </w:lvl>
    <w:lvl w:ilvl="6" w:tplc="A4327F4C">
      <w:start w:val="1"/>
      <w:numFmt w:val="decimal"/>
      <w:lvlText w:val="%7."/>
      <w:lvlJc w:val="left"/>
      <w:pPr>
        <w:ind w:left="2520" w:hanging="360"/>
      </w:pPr>
      <w:rPr>
        <w:rFonts w:hint="default"/>
      </w:rPr>
    </w:lvl>
    <w:lvl w:ilvl="7" w:tplc="E6166802">
      <w:start w:val="1"/>
      <w:numFmt w:val="lowerLetter"/>
      <w:lvlText w:val="%8."/>
      <w:lvlJc w:val="left"/>
      <w:pPr>
        <w:ind w:left="2880" w:hanging="360"/>
      </w:pPr>
      <w:rPr>
        <w:rFonts w:hint="default"/>
      </w:rPr>
    </w:lvl>
    <w:lvl w:ilvl="8" w:tplc="ABCAE1F8">
      <w:start w:val="1"/>
      <w:numFmt w:val="lowerRoman"/>
      <w:lvlText w:val="%9."/>
      <w:lvlJc w:val="left"/>
      <w:pPr>
        <w:ind w:left="3240" w:hanging="360"/>
      </w:pPr>
      <w:rPr>
        <w:rFonts w:hint="default"/>
      </w:rPr>
    </w:lvl>
  </w:abstractNum>
  <w:abstractNum w:abstractNumId="15" w15:restartNumberingAfterBreak="0">
    <w:nsid w:val="0AD07B8C"/>
    <w:multiLevelType w:val="hybridMultilevel"/>
    <w:tmpl w:val="08447AD8"/>
    <w:lvl w:ilvl="0" w:tplc="CA6ACC88">
      <w:start w:val="1"/>
      <w:numFmt w:val="decimal"/>
      <w:lvlText w:val="%1."/>
      <w:lvlJc w:val="left"/>
      <w:pPr>
        <w:ind w:left="360" w:hanging="360"/>
      </w:pPr>
      <w:rPr>
        <w:rFonts w:hint="default"/>
      </w:rPr>
    </w:lvl>
    <w:lvl w:ilvl="1" w:tplc="2CF6336E">
      <w:start w:val="1"/>
      <w:numFmt w:val="lowerLetter"/>
      <w:lvlText w:val="%2."/>
      <w:lvlJc w:val="left"/>
      <w:pPr>
        <w:ind w:left="720" w:hanging="360"/>
      </w:pPr>
      <w:rPr>
        <w:rFonts w:hint="default"/>
      </w:rPr>
    </w:lvl>
    <w:lvl w:ilvl="2" w:tplc="844AA3E0">
      <w:start w:val="1"/>
      <w:numFmt w:val="lowerRoman"/>
      <w:lvlText w:val="%3."/>
      <w:lvlJc w:val="left"/>
      <w:pPr>
        <w:ind w:left="1080" w:hanging="360"/>
      </w:pPr>
      <w:rPr>
        <w:rFonts w:hint="default"/>
      </w:rPr>
    </w:lvl>
    <w:lvl w:ilvl="3" w:tplc="4D704952">
      <w:start w:val="3"/>
      <w:numFmt w:val="decimal"/>
      <w:lvlText w:val="(%4)"/>
      <w:lvlJc w:val="left"/>
      <w:pPr>
        <w:ind w:left="1440" w:hanging="360"/>
      </w:pPr>
      <w:rPr>
        <w:rFonts w:hint="default"/>
      </w:rPr>
    </w:lvl>
    <w:lvl w:ilvl="4" w:tplc="5CA80AB2">
      <w:start w:val="1"/>
      <w:numFmt w:val="lowerLetter"/>
      <w:lvlText w:val="(%5)"/>
      <w:lvlJc w:val="left"/>
      <w:pPr>
        <w:ind w:left="1800" w:hanging="360"/>
      </w:pPr>
      <w:rPr>
        <w:rFonts w:hint="default"/>
      </w:rPr>
    </w:lvl>
    <w:lvl w:ilvl="5" w:tplc="93767F48">
      <w:start w:val="1"/>
      <w:numFmt w:val="lowerRoman"/>
      <w:lvlText w:val="(%6)"/>
      <w:lvlJc w:val="left"/>
      <w:pPr>
        <w:ind w:left="2160" w:hanging="360"/>
      </w:pPr>
      <w:rPr>
        <w:rFonts w:hint="default"/>
      </w:rPr>
    </w:lvl>
    <w:lvl w:ilvl="6" w:tplc="8BB065B2">
      <w:start w:val="1"/>
      <w:numFmt w:val="decimal"/>
      <w:lvlText w:val="%7."/>
      <w:lvlJc w:val="left"/>
      <w:pPr>
        <w:ind w:left="2520" w:hanging="360"/>
      </w:pPr>
      <w:rPr>
        <w:rFonts w:hint="default"/>
      </w:rPr>
    </w:lvl>
    <w:lvl w:ilvl="7" w:tplc="C71625E8">
      <w:start w:val="1"/>
      <w:numFmt w:val="lowerLetter"/>
      <w:lvlText w:val="%8."/>
      <w:lvlJc w:val="left"/>
      <w:pPr>
        <w:ind w:left="2880" w:hanging="360"/>
      </w:pPr>
      <w:rPr>
        <w:rFonts w:hint="default"/>
      </w:rPr>
    </w:lvl>
    <w:lvl w:ilvl="8" w:tplc="95B4AA52">
      <w:start w:val="1"/>
      <w:numFmt w:val="lowerRoman"/>
      <w:lvlText w:val="%9."/>
      <w:lvlJc w:val="left"/>
      <w:pPr>
        <w:ind w:left="3240" w:hanging="360"/>
      </w:pPr>
      <w:rPr>
        <w:rFonts w:hint="default"/>
      </w:rPr>
    </w:lvl>
  </w:abstractNum>
  <w:abstractNum w:abstractNumId="16" w15:restartNumberingAfterBreak="0">
    <w:nsid w:val="0B556BA4"/>
    <w:multiLevelType w:val="hybridMultilevel"/>
    <w:tmpl w:val="699E4B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0E492FB3"/>
    <w:multiLevelType w:val="hybridMultilevel"/>
    <w:tmpl w:val="44168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0F833A10"/>
    <w:multiLevelType w:val="hybridMultilevel"/>
    <w:tmpl w:val="6B841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8376CC"/>
    <w:multiLevelType w:val="hybridMultilevel"/>
    <w:tmpl w:val="A0542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492533B"/>
    <w:multiLevelType w:val="hybridMultilevel"/>
    <w:tmpl w:val="66868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7CC2736"/>
    <w:multiLevelType w:val="hybridMultilevel"/>
    <w:tmpl w:val="AC801D32"/>
    <w:lvl w:ilvl="0" w:tplc="35BA6BC0">
      <w:start w:val="1"/>
      <w:numFmt w:val="decimal"/>
      <w:pStyle w:val="ThirdLevelNumbering"/>
      <w:lvlText w:val="%1."/>
      <w:lvlJc w:val="left"/>
      <w:pPr>
        <w:tabs>
          <w:tab w:val="num" w:pos="360"/>
        </w:tabs>
        <w:ind w:left="360" w:hanging="360"/>
      </w:pPr>
      <w:rPr>
        <w:rFonts w:hint="default"/>
        <w:b w:val="0"/>
        <w:bCs w:val="0"/>
        <w:i w:val="0"/>
        <w:iCs w:val="0"/>
        <w:caps w:val="0"/>
        <w:smallCaps w:val="0"/>
        <w:strike w:val="0"/>
        <w:dstrike w:val="0"/>
        <w:noProof w:val="0"/>
        <w:vanish w:val="0"/>
        <w:spacing w:val="0"/>
        <w:kern w:val="0"/>
        <w:position w:val="0"/>
        <w:u w:val="none"/>
        <w:vertAlign w:val="baseline"/>
        <w:em w:val="none"/>
      </w:rPr>
    </w:lvl>
    <w:lvl w:ilvl="1" w:tplc="035C30B4">
      <w:start w:val="1"/>
      <w:numFmt w:val="lowerLetter"/>
      <w:lvlText w:val="%2."/>
      <w:lvlJc w:val="left"/>
      <w:pPr>
        <w:tabs>
          <w:tab w:val="num" w:pos="-8280"/>
        </w:tabs>
        <w:ind w:left="-8280" w:hanging="360"/>
      </w:pPr>
      <w:rPr>
        <w:rFonts w:hint="default"/>
        <w:b/>
        <w:i w:val="0"/>
      </w:rPr>
    </w:lvl>
    <w:lvl w:ilvl="2" w:tplc="B1C209EC">
      <w:start w:val="1"/>
      <w:numFmt w:val="lowerLetter"/>
      <w:lvlText w:val="%3."/>
      <w:lvlJc w:val="left"/>
      <w:pPr>
        <w:tabs>
          <w:tab w:val="num" w:pos="-7920"/>
        </w:tabs>
        <w:ind w:left="-7920" w:hanging="360"/>
      </w:pPr>
      <w:rPr>
        <w:rFonts w:hint="default"/>
        <w:b w:val="0"/>
        <w:color w:val="auto"/>
        <w:u w:val="none"/>
      </w:rPr>
    </w:lvl>
    <w:lvl w:ilvl="3" w:tplc="225CA160">
      <w:start w:val="1"/>
      <w:numFmt w:val="bullet"/>
      <w:lvlText w:val=""/>
      <w:lvlJc w:val="left"/>
      <w:pPr>
        <w:tabs>
          <w:tab w:val="num" w:pos="-7560"/>
        </w:tabs>
        <w:ind w:left="-7560" w:hanging="360"/>
      </w:pPr>
      <w:rPr>
        <w:rFonts w:ascii="Symbol" w:hAnsi="Symbol" w:hint="default"/>
      </w:rPr>
    </w:lvl>
    <w:lvl w:ilvl="4" w:tplc="51C8C512">
      <w:start w:val="1"/>
      <w:numFmt w:val="bullet"/>
      <w:lvlRestart w:val="0"/>
      <w:lvlText w:val="-"/>
      <w:lvlJc w:val="left"/>
      <w:pPr>
        <w:tabs>
          <w:tab w:val="num" w:pos="-7200"/>
        </w:tabs>
        <w:ind w:left="-7200" w:hanging="360"/>
      </w:pPr>
      <w:rPr>
        <w:rFonts w:ascii="Times New Roman" w:hAnsi="Times New Roman" w:cs="Times New Roman" w:hint="default"/>
      </w:rPr>
    </w:lvl>
    <w:lvl w:ilvl="5" w:tplc="CB4842AC">
      <w:start w:val="1"/>
      <w:numFmt w:val="lowerRoman"/>
      <w:lvlText w:val="(%6)"/>
      <w:lvlJc w:val="left"/>
      <w:pPr>
        <w:tabs>
          <w:tab w:val="num" w:pos="-7920"/>
        </w:tabs>
        <w:ind w:left="-7920" w:hanging="360"/>
      </w:pPr>
      <w:rPr>
        <w:rFonts w:hint="default"/>
      </w:rPr>
    </w:lvl>
    <w:lvl w:ilvl="6" w:tplc="26F6F90C">
      <w:start w:val="1"/>
      <w:numFmt w:val="decimal"/>
      <w:lvlText w:val="%7."/>
      <w:lvlJc w:val="left"/>
      <w:pPr>
        <w:tabs>
          <w:tab w:val="num" w:pos="-8640"/>
        </w:tabs>
        <w:ind w:left="-8640" w:hanging="360"/>
      </w:pPr>
      <w:rPr>
        <w:rFonts w:hint="default"/>
      </w:rPr>
    </w:lvl>
    <w:lvl w:ilvl="7" w:tplc="CB6A3164">
      <w:start w:val="1"/>
      <w:numFmt w:val="lowerLetter"/>
      <w:lvlText w:val="%8."/>
      <w:lvlJc w:val="left"/>
      <w:pPr>
        <w:tabs>
          <w:tab w:val="num" w:pos="-7200"/>
        </w:tabs>
        <w:ind w:left="-7200" w:hanging="360"/>
      </w:pPr>
      <w:rPr>
        <w:rFonts w:hint="default"/>
      </w:rPr>
    </w:lvl>
    <w:lvl w:ilvl="8" w:tplc="596CDCDE">
      <w:start w:val="1"/>
      <w:numFmt w:val="lowerLetter"/>
      <w:lvlText w:val="%9."/>
      <w:lvlJc w:val="left"/>
      <w:pPr>
        <w:tabs>
          <w:tab w:val="num" w:pos="-6840"/>
        </w:tabs>
        <w:ind w:left="-6840" w:hanging="360"/>
      </w:pPr>
      <w:rPr>
        <w:rFonts w:hint="default"/>
      </w:rPr>
    </w:lvl>
  </w:abstractNum>
  <w:abstractNum w:abstractNumId="22" w15:restartNumberingAfterBreak="0">
    <w:nsid w:val="1D8B1F40"/>
    <w:multiLevelType w:val="hybridMultilevel"/>
    <w:tmpl w:val="12E05E8A"/>
    <w:lvl w:ilvl="0" w:tplc="EAC409E6">
      <w:start w:val="1"/>
      <w:numFmt w:val="decimal"/>
      <w:lvlText w:val="%1."/>
      <w:lvlJc w:val="left"/>
      <w:pPr>
        <w:ind w:left="360" w:hanging="360"/>
      </w:pPr>
      <w:rPr>
        <w:rFonts w:hint="default"/>
      </w:rPr>
    </w:lvl>
    <w:lvl w:ilvl="1" w:tplc="1C2C0F90">
      <w:start w:val="1"/>
      <w:numFmt w:val="lowerLetter"/>
      <w:lvlText w:val="%2."/>
      <w:lvlJc w:val="left"/>
      <w:pPr>
        <w:ind w:left="720" w:hanging="360"/>
      </w:pPr>
      <w:rPr>
        <w:rFonts w:hint="default"/>
      </w:rPr>
    </w:lvl>
    <w:lvl w:ilvl="2" w:tplc="4C085D10">
      <w:start w:val="1"/>
      <w:numFmt w:val="lowerRoman"/>
      <w:lvlText w:val="%3."/>
      <w:lvlJc w:val="left"/>
      <w:pPr>
        <w:ind w:left="1080" w:hanging="360"/>
      </w:pPr>
      <w:rPr>
        <w:rFonts w:hint="default"/>
      </w:rPr>
    </w:lvl>
    <w:lvl w:ilvl="3" w:tplc="B50E82A0">
      <w:start w:val="1"/>
      <w:numFmt w:val="decimal"/>
      <w:lvlText w:val="(%4)"/>
      <w:lvlJc w:val="left"/>
      <w:pPr>
        <w:ind w:left="1440" w:hanging="360"/>
      </w:pPr>
      <w:rPr>
        <w:rFonts w:hint="default"/>
      </w:rPr>
    </w:lvl>
    <w:lvl w:ilvl="4" w:tplc="CC4E5AD2">
      <w:start w:val="1"/>
      <w:numFmt w:val="lowerLetter"/>
      <w:lvlText w:val="(%5)"/>
      <w:lvlJc w:val="left"/>
      <w:pPr>
        <w:ind w:left="1800" w:hanging="360"/>
      </w:pPr>
      <w:rPr>
        <w:rFonts w:hint="default"/>
      </w:rPr>
    </w:lvl>
    <w:lvl w:ilvl="5" w:tplc="9858EE2A">
      <w:start w:val="1"/>
      <w:numFmt w:val="lowerRoman"/>
      <w:lvlText w:val="(%6)"/>
      <w:lvlJc w:val="right"/>
      <w:pPr>
        <w:ind w:left="2160" w:hanging="360"/>
      </w:pPr>
      <w:rPr>
        <w:rFonts w:hint="default"/>
      </w:rPr>
    </w:lvl>
    <w:lvl w:ilvl="6" w:tplc="55EA84B0">
      <w:start w:val="1"/>
      <w:numFmt w:val="decimal"/>
      <w:lvlText w:val="%7."/>
      <w:lvlJc w:val="left"/>
      <w:pPr>
        <w:ind w:left="2520" w:hanging="360"/>
      </w:pPr>
      <w:rPr>
        <w:rFonts w:hint="default"/>
      </w:rPr>
    </w:lvl>
    <w:lvl w:ilvl="7" w:tplc="B4F0D2BE">
      <w:start w:val="1"/>
      <w:numFmt w:val="lowerLetter"/>
      <w:lvlText w:val="%8."/>
      <w:lvlJc w:val="left"/>
      <w:pPr>
        <w:ind w:left="2880" w:hanging="360"/>
      </w:pPr>
      <w:rPr>
        <w:rFonts w:hint="default"/>
      </w:rPr>
    </w:lvl>
    <w:lvl w:ilvl="8" w:tplc="71F64746">
      <w:start w:val="1"/>
      <w:numFmt w:val="lowerRoman"/>
      <w:lvlText w:val="%9."/>
      <w:lvlJc w:val="left"/>
      <w:pPr>
        <w:ind w:left="3240" w:hanging="360"/>
      </w:pPr>
      <w:rPr>
        <w:rFonts w:hint="default"/>
      </w:rPr>
    </w:lvl>
  </w:abstractNum>
  <w:abstractNum w:abstractNumId="23" w15:restartNumberingAfterBreak="0">
    <w:nsid w:val="1F717BA1"/>
    <w:multiLevelType w:val="hybridMultilevel"/>
    <w:tmpl w:val="393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13ACE"/>
    <w:multiLevelType w:val="hybridMultilevel"/>
    <w:tmpl w:val="9C222C42"/>
    <w:lvl w:ilvl="0" w:tplc="6068D1C4">
      <w:start w:val="1"/>
      <w:numFmt w:val="decimal"/>
      <w:lvlText w:val="%1."/>
      <w:lvlJc w:val="left"/>
      <w:pPr>
        <w:ind w:left="360" w:hanging="360"/>
      </w:pPr>
      <w:rPr>
        <w:rFonts w:hint="default"/>
      </w:rPr>
    </w:lvl>
    <w:lvl w:ilvl="1" w:tplc="D63A21BA">
      <w:start w:val="1"/>
      <w:numFmt w:val="lowerLetter"/>
      <w:lvlText w:val="%2."/>
      <w:lvlJc w:val="left"/>
      <w:pPr>
        <w:ind w:left="720" w:hanging="360"/>
      </w:pPr>
      <w:rPr>
        <w:rFonts w:hint="default"/>
      </w:rPr>
    </w:lvl>
    <w:lvl w:ilvl="2" w:tplc="62C6DD4A">
      <w:start w:val="1"/>
      <w:numFmt w:val="lowerRoman"/>
      <w:lvlText w:val="%3."/>
      <w:lvlJc w:val="left"/>
      <w:pPr>
        <w:ind w:left="1080" w:hanging="360"/>
      </w:pPr>
      <w:rPr>
        <w:rFonts w:hint="default"/>
      </w:rPr>
    </w:lvl>
    <w:lvl w:ilvl="3" w:tplc="F9526EAC">
      <w:start w:val="1"/>
      <w:numFmt w:val="decimal"/>
      <w:lvlText w:val="(%4)"/>
      <w:lvlJc w:val="left"/>
      <w:pPr>
        <w:ind w:left="1440" w:hanging="360"/>
      </w:pPr>
      <w:rPr>
        <w:rFonts w:hint="default"/>
      </w:rPr>
    </w:lvl>
    <w:lvl w:ilvl="4" w:tplc="4672EC44">
      <w:start w:val="1"/>
      <w:numFmt w:val="lowerLetter"/>
      <w:lvlText w:val="(%5)"/>
      <w:lvlJc w:val="left"/>
      <w:pPr>
        <w:ind w:left="1800" w:hanging="360"/>
      </w:pPr>
      <w:rPr>
        <w:rFonts w:hint="default"/>
      </w:rPr>
    </w:lvl>
    <w:lvl w:ilvl="5" w:tplc="B3985DB4">
      <w:start w:val="1"/>
      <w:numFmt w:val="lowerRoman"/>
      <w:lvlText w:val="(%6)"/>
      <w:lvlJc w:val="left"/>
      <w:pPr>
        <w:ind w:left="2160" w:hanging="360"/>
      </w:pPr>
      <w:rPr>
        <w:rFonts w:hint="default"/>
      </w:rPr>
    </w:lvl>
    <w:lvl w:ilvl="6" w:tplc="30965940">
      <w:start w:val="1"/>
      <w:numFmt w:val="decimal"/>
      <w:lvlText w:val="%7."/>
      <w:lvlJc w:val="left"/>
      <w:pPr>
        <w:ind w:left="2520" w:hanging="360"/>
      </w:pPr>
      <w:rPr>
        <w:rFonts w:hint="default"/>
      </w:rPr>
    </w:lvl>
    <w:lvl w:ilvl="7" w:tplc="61068252">
      <w:start w:val="1"/>
      <w:numFmt w:val="lowerLetter"/>
      <w:lvlText w:val="%8."/>
      <w:lvlJc w:val="left"/>
      <w:pPr>
        <w:ind w:left="2880" w:hanging="360"/>
      </w:pPr>
      <w:rPr>
        <w:rFonts w:hint="default"/>
      </w:rPr>
    </w:lvl>
    <w:lvl w:ilvl="8" w:tplc="EA3A78C8">
      <w:start w:val="1"/>
      <w:numFmt w:val="lowerRoman"/>
      <w:lvlText w:val="%9."/>
      <w:lvlJc w:val="left"/>
      <w:pPr>
        <w:ind w:left="3240" w:hanging="360"/>
      </w:pPr>
      <w:rPr>
        <w:rFonts w:hint="default"/>
      </w:rPr>
    </w:lvl>
  </w:abstractNum>
  <w:abstractNum w:abstractNumId="25" w15:restartNumberingAfterBreak="0">
    <w:nsid w:val="1FFF43F1"/>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1241412"/>
    <w:multiLevelType w:val="hybridMultilevel"/>
    <w:tmpl w:val="55B8F33C"/>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EE301D"/>
    <w:multiLevelType w:val="hybridMultilevel"/>
    <w:tmpl w:val="07E8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A11E33"/>
    <w:multiLevelType w:val="hybridMultilevel"/>
    <w:tmpl w:val="9C222C42"/>
    <w:lvl w:ilvl="0" w:tplc="D49CE6D4">
      <w:start w:val="1"/>
      <w:numFmt w:val="decimal"/>
      <w:lvlText w:val="%1."/>
      <w:lvlJc w:val="left"/>
      <w:pPr>
        <w:ind w:left="360" w:hanging="360"/>
      </w:pPr>
      <w:rPr>
        <w:rFonts w:hint="default"/>
      </w:rPr>
    </w:lvl>
    <w:lvl w:ilvl="1" w:tplc="1524512A">
      <w:start w:val="1"/>
      <w:numFmt w:val="lowerLetter"/>
      <w:lvlText w:val="%2."/>
      <w:lvlJc w:val="left"/>
      <w:pPr>
        <w:ind w:left="720" w:hanging="360"/>
      </w:pPr>
      <w:rPr>
        <w:rFonts w:hint="default"/>
      </w:rPr>
    </w:lvl>
    <w:lvl w:ilvl="2" w:tplc="1E76F1E2">
      <w:start w:val="1"/>
      <w:numFmt w:val="lowerRoman"/>
      <w:lvlText w:val="%3."/>
      <w:lvlJc w:val="left"/>
      <w:pPr>
        <w:ind w:left="1080" w:hanging="360"/>
      </w:pPr>
      <w:rPr>
        <w:rFonts w:hint="default"/>
      </w:rPr>
    </w:lvl>
    <w:lvl w:ilvl="3" w:tplc="0D502590">
      <w:start w:val="1"/>
      <w:numFmt w:val="decimal"/>
      <w:lvlText w:val="(%4)"/>
      <w:lvlJc w:val="left"/>
      <w:pPr>
        <w:ind w:left="1440" w:hanging="360"/>
      </w:pPr>
      <w:rPr>
        <w:rFonts w:hint="default"/>
      </w:rPr>
    </w:lvl>
    <w:lvl w:ilvl="4" w:tplc="5810C076">
      <w:start w:val="1"/>
      <w:numFmt w:val="lowerLetter"/>
      <w:lvlText w:val="(%5)"/>
      <w:lvlJc w:val="left"/>
      <w:pPr>
        <w:ind w:left="1800" w:hanging="360"/>
      </w:pPr>
      <w:rPr>
        <w:rFonts w:hint="default"/>
      </w:rPr>
    </w:lvl>
    <w:lvl w:ilvl="5" w:tplc="18E0AFD0">
      <w:start w:val="1"/>
      <w:numFmt w:val="lowerRoman"/>
      <w:lvlText w:val="(%6)"/>
      <w:lvlJc w:val="left"/>
      <w:pPr>
        <w:ind w:left="2160" w:hanging="360"/>
      </w:pPr>
      <w:rPr>
        <w:rFonts w:hint="default"/>
      </w:rPr>
    </w:lvl>
    <w:lvl w:ilvl="6" w:tplc="6A56F9E8">
      <w:start w:val="1"/>
      <w:numFmt w:val="decimal"/>
      <w:lvlText w:val="%7."/>
      <w:lvlJc w:val="left"/>
      <w:pPr>
        <w:ind w:left="2520" w:hanging="360"/>
      </w:pPr>
      <w:rPr>
        <w:rFonts w:hint="default"/>
      </w:rPr>
    </w:lvl>
    <w:lvl w:ilvl="7" w:tplc="C9123286">
      <w:start w:val="1"/>
      <w:numFmt w:val="lowerLetter"/>
      <w:lvlText w:val="%8."/>
      <w:lvlJc w:val="left"/>
      <w:pPr>
        <w:ind w:left="2880" w:hanging="360"/>
      </w:pPr>
      <w:rPr>
        <w:rFonts w:hint="default"/>
      </w:rPr>
    </w:lvl>
    <w:lvl w:ilvl="8" w:tplc="C26AF3B4">
      <w:start w:val="1"/>
      <w:numFmt w:val="lowerRoman"/>
      <w:lvlText w:val="%9."/>
      <w:lvlJc w:val="left"/>
      <w:pPr>
        <w:ind w:left="3240" w:hanging="360"/>
      </w:pPr>
      <w:rPr>
        <w:rFonts w:hint="default"/>
      </w:rPr>
    </w:lvl>
  </w:abstractNum>
  <w:abstractNum w:abstractNumId="29" w15:restartNumberingAfterBreak="0">
    <w:nsid w:val="2AAB17ED"/>
    <w:multiLevelType w:val="hybridMultilevel"/>
    <w:tmpl w:val="1090CB20"/>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C8131B"/>
    <w:multiLevelType w:val="hybridMultilevel"/>
    <w:tmpl w:val="A6F6B284"/>
    <w:lvl w:ilvl="0" w:tplc="7D5A8368">
      <w:start w:val="1"/>
      <w:numFmt w:val="decimal"/>
      <w:pStyle w:val="Heading3"/>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E4F4119"/>
    <w:multiLevelType w:val="hybridMultilevel"/>
    <w:tmpl w:val="9C222C42"/>
    <w:lvl w:ilvl="0" w:tplc="7E12E7A2">
      <w:start w:val="1"/>
      <w:numFmt w:val="decimal"/>
      <w:lvlText w:val="%1."/>
      <w:lvlJc w:val="left"/>
      <w:pPr>
        <w:ind w:left="360" w:hanging="360"/>
      </w:pPr>
      <w:rPr>
        <w:rFonts w:hint="default"/>
      </w:rPr>
    </w:lvl>
    <w:lvl w:ilvl="1" w:tplc="B2C00926">
      <w:start w:val="1"/>
      <w:numFmt w:val="lowerLetter"/>
      <w:lvlText w:val="%2."/>
      <w:lvlJc w:val="left"/>
      <w:pPr>
        <w:ind w:left="720" w:hanging="360"/>
      </w:pPr>
      <w:rPr>
        <w:rFonts w:hint="default"/>
      </w:rPr>
    </w:lvl>
    <w:lvl w:ilvl="2" w:tplc="6C3CAC54">
      <w:start w:val="1"/>
      <w:numFmt w:val="lowerRoman"/>
      <w:lvlText w:val="%3."/>
      <w:lvlJc w:val="left"/>
      <w:pPr>
        <w:ind w:left="1080" w:hanging="360"/>
      </w:pPr>
      <w:rPr>
        <w:rFonts w:hint="default"/>
      </w:rPr>
    </w:lvl>
    <w:lvl w:ilvl="3" w:tplc="924AADCE">
      <w:start w:val="1"/>
      <w:numFmt w:val="decimal"/>
      <w:lvlText w:val="(%4)"/>
      <w:lvlJc w:val="left"/>
      <w:pPr>
        <w:ind w:left="1440" w:hanging="360"/>
      </w:pPr>
      <w:rPr>
        <w:rFonts w:hint="default"/>
      </w:rPr>
    </w:lvl>
    <w:lvl w:ilvl="4" w:tplc="32E603D0">
      <w:start w:val="1"/>
      <w:numFmt w:val="lowerLetter"/>
      <w:lvlText w:val="(%5)"/>
      <w:lvlJc w:val="left"/>
      <w:pPr>
        <w:ind w:left="1800" w:hanging="360"/>
      </w:pPr>
      <w:rPr>
        <w:rFonts w:hint="default"/>
      </w:rPr>
    </w:lvl>
    <w:lvl w:ilvl="5" w:tplc="961C2964">
      <w:start w:val="1"/>
      <w:numFmt w:val="lowerRoman"/>
      <w:lvlText w:val="(%6)"/>
      <w:lvlJc w:val="left"/>
      <w:pPr>
        <w:ind w:left="2160" w:hanging="360"/>
      </w:pPr>
      <w:rPr>
        <w:rFonts w:hint="default"/>
      </w:rPr>
    </w:lvl>
    <w:lvl w:ilvl="6" w:tplc="4D4236D4">
      <w:start w:val="1"/>
      <w:numFmt w:val="decimal"/>
      <w:lvlText w:val="%7."/>
      <w:lvlJc w:val="left"/>
      <w:pPr>
        <w:ind w:left="2520" w:hanging="360"/>
      </w:pPr>
      <w:rPr>
        <w:rFonts w:hint="default"/>
      </w:rPr>
    </w:lvl>
    <w:lvl w:ilvl="7" w:tplc="E20EEB04">
      <w:start w:val="1"/>
      <w:numFmt w:val="lowerLetter"/>
      <w:lvlText w:val="%8."/>
      <w:lvlJc w:val="left"/>
      <w:pPr>
        <w:ind w:left="2880" w:hanging="360"/>
      </w:pPr>
      <w:rPr>
        <w:rFonts w:hint="default"/>
      </w:rPr>
    </w:lvl>
    <w:lvl w:ilvl="8" w:tplc="B8A2CB40">
      <w:start w:val="1"/>
      <w:numFmt w:val="lowerRoman"/>
      <w:lvlText w:val="%9."/>
      <w:lvlJc w:val="left"/>
      <w:pPr>
        <w:ind w:left="3240" w:hanging="360"/>
      </w:pPr>
      <w:rPr>
        <w:rFonts w:hint="default"/>
      </w:rPr>
    </w:lvl>
  </w:abstractNum>
  <w:abstractNum w:abstractNumId="32" w15:restartNumberingAfterBreak="0">
    <w:nsid w:val="2ED14EB5"/>
    <w:multiLevelType w:val="hybridMultilevel"/>
    <w:tmpl w:val="95FEA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1B5B85"/>
    <w:multiLevelType w:val="hybridMultilevel"/>
    <w:tmpl w:val="BB38EF82"/>
    <w:lvl w:ilvl="0" w:tplc="A9F8FE8C">
      <w:start w:val="1"/>
      <w:numFmt w:val="decimal"/>
      <w:lvlText w:val="%1."/>
      <w:lvlJc w:val="left"/>
      <w:pPr>
        <w:ind w:left="360" w:hanging="360"/>
      </w:pPr>
      <w:rPr>
        <w:rFonts w:hint="default"/>
      </w:rPr>
    </w:lvl>
    <w:lvl w:ilvl="1" w:tplc="0DB8CA0A">
      <w:start w:val="1"/>
      <w:numFmt w:val="lowerLetter"/>
      <w:lvlText w:val="%2."/>
      <w:lvlJc w:val="left"/>
      <w:pPr>
        <w:ind w:left="720" w:hanging="360"/>
      </w:pPr>
      <w:rPr>
        <w:rFonts w:hint="default"/>
      </w:rPr>
    </w:lvl>
    <w:lvl w:ilvl="2" w:tplc="7E1A20DA">
      <w:start w:val="1"/>
      <w:numFmt w:val="lowerRoman"/>
      <w:lvlText w:val="%3."/>
      <w:lvlJc w:val="left"/>
      <w:pPr>
        <w:ind w:left="1080" w:hanging="360"/>
      </w:pPr>
      <w:rPr>
        <w:rFonts w:hint="default"/>
      </w:rPr>
    </w:lvl>
    <w:lvl w:ilvl="3" w:tplc="D5747DEE">
      <w:start w:val="1"/>
      <w:numFmt w:val="decimal"/>
      <w:lvlText w:val="(%4)"/>
      <w:lvlJc w:val="left"/>
      <w:pPr>
        <w:ind w:left="1440" w:hanging="360"/>
      </w:pPr>
      <w:rPr>
        <w:rFonts w:hint="default"/>
      </w:rPr>
    </w:lvl>
    <w:lvl w:ilvl="4" w:tplc="762A9D1E">
      <w:start w:val="1"/>
      <w:numFmt w:val="lowerLetter"/>
      <w:lvlText w:val="(%5)"/>
      <w:lvlJc w:val="left"/>
      <w:pPr>
        <w:ind w:left="1800" w:hanging="360"/>
      </w:pPr>
      <w:rPr>
        <w:rFonts w:hint="default"/>
      </w:rPr>
    </w:lvl>
    <w:lvl w:ilvl="5" w:tplc="EF30C1CE">
      <w:start w:val="1"/>
      <w:numFmt w:val="lowerRoman"/>
      <w:lvlText w:val="(%6)"/>
      <w:lvlJc w:val="right"/>
      <w:pPr>
        <w:ind w:left="2520" w:hanging="360"/>
      </w:pPr>
      <w:rPr>
        <w:rFonts w:hint="default"/>
      </w:rPr>
    </w:lvl>
    <w:lvl w:ilvl="6" w:tplc="AB06887A">
      <w:start w:val="1"/>
      <w:numFmt w:val="decimal"/>
      <w:lvlText w:val="%7."/>
      <w:lvlJc w:val="left"/>
      <w:pPr>
        <w:ind w:left="2520" w:hanging="360"/>
      </w:pPr>
      <w:rPr>
        <w:rFonts w:hint="default"/>
      </w:rPr>
    </w:lvl>
    <w:lvl w:ilvl="7" w:tplc="408CC93C">
      <w:start w:val="1"/>
      <w:numFmt w:val="lowerLetter"/>
      <w:lvlText w:val="%8."/>
      <w:lvlJc w:val="left"/>
      <w:pPr>
        <w:ind w:left="2880" w:hanging="360"/>
      </w:pPr>
      <w:rPr>
        <w:rFonts w:hint="default"/>
      </w:rPr>
    </w:lvl>
    <w:lvl w:ilvl="8" w:tplc="75E435E8">
      <w:start w:val="1"/>
      <w:numFmt w:val="lowerRoman"/>
      <w:lvlText w:val="%9."/>
      <w:lvlJc w:val="left"/>
      <w:pPr>
        <w:ind w:left="3240" w:hanging="360"/>
      </w:pPr>
      <w:rPr>
        <w:rFonts w:hint="default"/>
      </w:rPr>
    </w:lvl>
  </w:abstractNum>
  <w:abstractNum w:abstractNumId="34" w15:restartNumberingAfterBreak="0">
    <w:nsid w:val="2FDF2D75"/>
    <w:multiLevelType w:val="hybridMultilevel"/>
    <w:tmpl w:val="9C222C42"/>
    <w:lvl w:ilvl="0" w:tplc="A0A2EC9E">
      <w:start w:val="1"/>
      <w:numFmt w:val="decimal"/>
      <w:lvlText w:val="%1."/>
      <w:lvlJc w:val="left"/>
      <w:pPr>
        <w:ind w:left="360" w:hanging="360"/>
      </w:pPr>
      <w:rPr>
        <w:rFonts w:hint="default"/>
      </w:rPr>
    </w:lvl>
    <w:lvl w:ilvl="1" w:tplc="1576AB2C">
      <w:start w:val="1"/>
      <w:numFmt w:val="lowerLetter"/>
      <w:lvlText w:val="%2."/>
      <w:lvlJc w:val="left"/>
      <w:pPr>
        <w:ind w:left="720" w:hanging="360"/>
      </w:pPr>
      <w:rPr>
        <w:rFonts w:hint="default"/>
      </w:rPr>
    </w:lvl>
    <w:lvl w:ilvl="2" w:tplc="4156DED6">
      <w:start w:val="1"/>
      <w:numFmt w:val="lowerRoman"/>
      <w:lvlText w:val="%3."/>
      <w:lvlJc w:val="left"/>
      <w:pPr>
        <w:ind w:left="1080" w:hanging="360"/>
      </w:pPr>
      <w:rPr>
        <w:rFonts w:hint="default"/>
      </w:rPr>
    </w:lvl>
    <w:lvl w:ilvl="3" w:tplc="4966282E">
      <w:start w:val="1"/>
      <w:numFmt w:val="decimal"/>
      <w:lvlText w:val="(%4)"/>
      <w:lvlJc w:val="left"/>
      <w:pPr>
        <w:ind w:left="1440" w:hanging="360"/>
      </w:pPr>
      <w:rPr>
        <w:rFonts w:hint="default"/>
      </w:rPr>
    </w:lvl>
    <w:lvl w:ilvl="4" w:tplc="B518E70E">
      <w:start w:val="1"/>
      <w:numFmt w:val="lowerLetter"/>
      <w:lvlText w:val="(%5)"/>
      <w:lvlJc w:val="left"/>
      <w:pPr>
        <w:ind w:left="1800" w:hanging="360"/>
      </w:pPr>
      <w:rPr>
        <w:rFonts w:hint="default"/>
      </w:rPr>
    </w:lvl>
    <w:lvl w:ilvl="5" w:tplc="82CAF03C">
      <w:start w:val="1"/>
      <w:numFmt w:val="lowerRoman"/>
      <w:lvlText w:val="(%6)"/>
      <w:lvlJc w:val="left"/>
      <w:pPr>
        <w:ind w:left="2160" w:hanging="360"/>
      </w:pPr>
      <w:rPr>
        <w:rFonts w:hint="default"/>
      </w:rPr>
    </w:lvl>
    <w:lvl w:ilvl="6" w:tplc="D65401D2">
      <w:start w:val="1"/>
      <w:numFmt w:val="decimal"/>
      <w:lvlText w:val="%7."/>
      <w:lvlJc w:val="left"/>
      <w:pPr>
        <w:ind w:left="2520" w:hanging="360"/>
      </w:pPr>
      <w:rPr>
        <w:rFonts w:hint="default"/>
      </w:rPr>
    </w:lvl>
    <w:lvl w:ilvl="7" w:tplc="50B457D6">
      <w:start w:val="1"/>
      <w:numFmt w:val="lowerLetter"/>
      <w:lvlText w:val="%8."/>
      <w:lvlJc w:val="left"/>
      <w:pPr>
        <w:ind w:left="2880" w:hanging="360"/>
      </w:pPr>
      <w:rPr>
        <w:rFonts w:hint="default"/>
      </w:rPr>
    </w:lvl>
    <w:lvl w:ilvl="8" w:tplc="323A27DA">
      <w:start w:val="1"/>
      <w:numFmt w:val="lowerRoman"/>
      <w:lvlText w:val="%9."/>
      <w:lvlJc w:val="left"/>
      <w:pPr>
        <w:ind w:left="3240" w:hanging="360"/>
      </w:pPr>
      <w:rPr>
        <w:rFonts w:hint="default"/>
      </w:rPr>
    </w:lvl>
  </w:abstractNum>
  <w:abstractNum w:abstractNumId="35" w15:restartNumberingAfterBreak="0">
    <w:nsid w:val="30321E58"/>
    <w:multiLevelType w:val="hybridMultilevel"/>
    <w:tmpl w:val="9C222C42"/>
    <w:lvl w:ilvl="0" w:tplc="255CB742">
      <w:start w:val="1"/>
      <w:numFmt w:val="decimal"/>
      <w:lvlText w:val="%1."/>
      <w:lvlJc w:val="left"/>
      <w:pPr>
        <w:ind w:left="360" w:hanging="360"/>
      </w:pPr>
      <w:rPr>
        <w:rFonts w:hint="default"/>
      </w:rPr>
    </w:lvl>
    <w:lvl w:ilvl="1" w:tplc="FBF481B4">
      <w:start w:val="1"/>
      <w:numFmt w:val="lowerLetter"/>
      <w:lvlText w:val="%2."/>
      <w:lvlJc w:val="left"/>
      <w:pPr>
        <w:ind w:left="720" w:hanging="360"/>
      </w:pPr>
      <w:rPr>
        <w:rFonts w:hint="default"/>
      </w:rPr>
    </w:lvl>
    <w:lvl w:ilvl="2" w:tplc="6276C002">
      <w:start w:val="1"/>
      <w:numFmt w:val="lowerRoman"/>
      <w:lvlText w:val="%3."/>
      <w:lvlJc w:val="left"/>
      <w:pPr>
        <w:ind w:left="1080" w:hanging="360"/>
      </w:pPr>
      <w:rPr>
        <w:rFonts w:hint="default"/>
      </w:rPr>
    </w:lvl>
    <w:lvl w:ilvl="3" w:tplc="7FFC8BF6">
      <w:start w:val="1"/>
      <w:numFmt w:val="decimal"/>
      <w:lvlText w:val="(%4)"/>
      <w:lvlJc w:val="left"/>
      <w:pPr>
        <w:ind w:left="1440" w:hanging="360"/>
      </w:pPr>
      <w:rPr>
        <w:rFonts w:hint="default"/>
      </w:rPr>
    </w:lvl>
    <w:lvl w:ilvl="4" w:tplc="F3B28EFA">
      <w:start w:val="1"/>
      <w:numFmt w:val="lowerLetter"/>
      <w:lvlText w:val="(%5)"/>
      <w:lvlJc w:val="left"/>
      <w:pPr>
        <w:ind w:left="1800" w:hanging="360"/>
      </w:pPr>
      <w:rPr>
        <w:rFonts w:hint="default"/>
      </w:rPr>
    </w:lvl>
    <w:lvl w:ilvl="5" w:tplc="A8843A80">
      <w:start w:val="1"/>
      <w:numFmt w:val="lowerRoman"/>
      <w:lvlText w:val="(%6)"/>
      <w:lvlJc w:val="left"/>
      <w:pPr>
        <w:ind w:left="2160" w:hanging="360"/>
      </w:pPr>
      <w:rPr>
        <w:rFonts w:hint="default"/>
      </w:rPr>
    </w:lvl>
    <w:lvl w:ilvl="6" w:tplc="CA360FA6">
      <w:start w:val="1"/>
      <w:numFmt w:val="decimal"/>
      <w:lvlText w:val="%7."/>
      <w:lvlJc w:val="left"/>
      <w:pPr>
        <w:ind w:left="2520" w:hanging="360"/>
      </w:pPr>
      <w:rPr>
        <w:rFonts w:hint="default"/>
      </w:rPr>
    </w:lvl>
    <w:lvl w:ilvl="7" w:tplc="914ED1DA">
      <w:start w:val="1"/>
      <w:numFmt w:val="lowerLetter"/>
      <w:lvlText w:val="%8."/>
      <w:lvlJc w:val="left"/>
      <w:pPr>
        <w:ind w:left="2880" w:hanging="360"/>
      </w:pPr>
      <w:rPr>
        <w:rFonts w:hint="default"/>
      </w:rPr>
    </w:lvl>
    <w:lvl w:ilvl="8" w:tplc="2C7638A6">
      <w:start w:val="1"/>
      <w:numFmt w:val="lowerRoman"/>
      <w:lvlText w:val="%9."/>
      <w:lvlJc w:val="left"/>
      <w:pPr>
        <w:ind w:left="3240" w:hanging="360"/>
      </w:pPr>
      <w:rPr>
        <w:rFonts w:hint="default"/>
      </w:rPr>
    </w:lvl>
  </w:abstractNum>
  <w:abstractNum w:abstractNumId="36" w15:restartNumberingAfterBreak="0">
    <w:nsid w:val="33E935B6"/>
    <w:multiLevelType w:val="hybridMultilevel"/>
    <w:tmpl w:val="65063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387776"/>
    <w:multiLevelType w:val="hybridMultilevel"/>
    <w:tmpl w:val="9C222C42"/>
    <w:lvl w:ilvl="0" w:tplc="6B425064">
      <w:start w:val="1"/>
      <w:numFmt w:val="decimal"/>
      <w:lvlText w:val="%1."/>
      <w:lvlJc w:val="left"/>
      <w:pPr>
        <w:ind w:left="360" w:hanging="360"/>
      </w:pPr>
      <w:rPr>
        <w:rFonts w:hint="default"/>
      </w:rPr>
    </w:lvl>
    <w:lvl w:ilvl="1" w:tplc="71809486">
      <w:start w:val="1"/>
      <w:numFmt w:val="lowerLetter"/>
      <w:lvlText w:val="%2."/>
      <w:lvlJc w:val="left"/>
      <w:pPr>
        <w:ind w:left="720" w:hanging="360"/>
      </w:pPr>
      <w:rPr>
        <w:rFonts w:hint="default"/>
      </w:rPr>
    </w:lvl>
    <w:lvl w:ilvl="2" w:tplc="7E6EDA08">
      <w:start w:val="1"/>
      <w:numFmt w:val="lowerRoman"/>
      <w:lvlText w:val="%3."/>
      <w:lvlJc w:val="left"/>
      <w:pPr>
        <w:ind w:left="1080" w:hanging="360"/>
      </w:pPr>
      <w:rPr>
        <w:rFonts w:hint="default"/>
      </w:rPr>
    </w:lvl>
    <w:lvl w:ilvl="3" w:tplc="1E2E3EA0">
      <w:start w:val="1"/>
      <w:numFmt w:val="decimal"/>
      <w:lvlText w:val="(%4)"/>
      <w:lvlJc w:val="left"/>
      <w:pPr>
        <w:ind w:left="1440" w:hanging="360"/>
      </w:pPr>
      <w:rPr>
        <w:rFonts w:hint="default"/>
      </w:rPr>
    </w:lvl>
    <w:lvl w:ilvl="4" w:tplc="03CE5592">
      <w:start w:val="1"/>
      <w:numFmt w:val="lowerLetter"/>
      <w:lvlText w:val="(%5)"/>
      <w:lvlJc w:val="left"/>
      <w:pPr>
        <w:ind w:left="1800" w:hanging="360"/>
      </w:pPr>
      <w:rPr>
        <w:rFonts w:hint="default"/>
      </w:rPr>
    </w:lvl>
    <w:lvl w:ilvl="5" w:tplc="3E8CECA8">
      <w:start w:val="1"/>
      <w:numFmt w:val="lowerRoman"/>
      <w:lvlText w:val="(%6)"/>
      <w:lvlJc w:val="left"/>
      <w:pPr>
        <w:ind w:left="2160" w:hanging="360"/>
      </w:pPr>
      <w:rPr>
        <w:rFonts w:hint="default"/>
      </w:rPr>
    </w:lvl>
    <w:lvl w:ilvl="6" w:tplc="68029DE2">
      <w:start w:val="1"/>
      <w:numFmt w:val="decimal"/>
      <w:lvlText w:val="%7."/>
      <w:lvlJc w:val="left"/>
      <w:pPr>
        <w:ind w:left="2520" w:hanging="360"/>
      </w:pPr>
      <w:rPr>
        <w:rFonts w:hint="default"/>
      </w:rPr>
    </w:lvl>
    <w:lvl w:ilvl="7" w:tplc="4FDE7416">
      <w:start w:val="1"/>
      <w:numFmt w:val="lowerLetter"/>
      <w:lvlText w:val="%8."/>
      <w:lvlJc w:val="left"/>
      <w:pPr>
        <w:ind w:left="2880" w:hanging="360"/>
      </w:pPr>
      <w:rPr>
        <w:rFonts w:hint="default"/>
      </w:rPr>
    </w:lvl>
    <w:lvl w:ilvl="8" w:tplc="F8A0D7B6">
      <w:start w:val="1"/>
      <w:numFmt w:val="lowerRoman"/>
      <w:lvlText w:val="%9."/>
      <w:lvlJc w:val="left"/>
      <w:pPr>
        <w:ind w:left="3240" w:hanging="360"/>
      </w:pPr>
      <w:rPr>
        <w:rFonts w:hint="default"/>
      </w:rPr>
    </w:lvl>
  </w:abstractNum>
  <w:abstractNum w:abstractNumId="38" w15:restartNumberingAfterBreak="0">
    <w:nsid w:val="352E613A"/>
    <w:multiLevelType w:val="hybridMultilevel"/>
    <w:tmpl w:val="9C222C42"/>
    <w:lvl w:ilvl="0" w:tplc="D814224A">
      <w:start w:val="1"/>
      <w:numFmt w:val="decimal"/>
      <w:lvlText w:val="%1."/>
      <w:lvlJc w:val="left"/>
      <w:pPr>
        <w:ind w:left="360" w:hanging="360"/>
      </w:pPr>
      <w:rPr>
        <w:rFonts w:hint="default"/>
      </w:rPr>
    </w:lvl>
    <w:lvl w:ilvl="1" w:tplc="BBAE7D7A">
      <w:start w:val="1"/>
      <w:numFmt w:val="lowerLetter"/>
      <w:lvlText w:val="%2."/>
      <w:lvlJc w:val="left"/>
      <w:pPr>
        <w:ind w:left="720" w:hanging="360"/>
      </w:pPr>
      <w:rPr>
        <w:rFonts w:hint="default"/>
      </w:rPr>
    </w:lvl>
    <w:lvl w:ilvl="2" w:tplc="527602DA">
      <w:start w:val="1"/>
      <w:numFmt w:val="lowerRoman"/>
      <w:lvlText w:val="%3."/>
      <w:lvlJc w:val="left"/>
      <w:pPr>
        <w:ind w:left="1080" w:hanging="360"/>
      </w:pPr>
      <w:rPr>
        <w:rFonts w:hint="default"/>
      </w:rPr>
    </w:lvl>
    <w:lvl w:ilvl="3" w:tplc="A40AABE2">
      <w:start w:val="1"/>
      <w:numFmt w:val="decimal"/>
      <w:lvlText w:val="(%4)"/>
      <w:lvlJc w:val="left"/>
      <w:pPr>
        <w:ind w:left="1440" w:hanging="360"/>
      </w:pPr>
      <w:rPr>
        <w:rFonts w:hint="default"/>
      </w:rPr>
    </w:lvl>
    <w:lvl w:ilvl="4" w:tplc="812852D4">
      <w:start w:val="1"/>
      <w:numFmt w:val="lowerLetter"/>
      <w:lvlText w:val="(%5)"/>
      <w:lvlJc w:val="left"/>
      <w:pPr>
        <w:ind w:left="1800" w:hanging="360"/>
      </w:pPr>
      <w:rPr>
        <w:rFonts w:hint="default"/>
      </w:rPr>
    </w:lvl>
    <w:lvl w:ilvl="5" w:tplc="01B85192">
      <w:start w:val="1"/>
      <w:numFmt w:val="lowerRoman"/>
      <w:lvlText w:val="(%6)"/>
      <w:lvlJc w:val="left"/>
      <w:pPr>
        <w:ind w:left="2160" w:hanging="360"/>
      </w:pPr>
      <w:rPr>
        <w:rFonts w:hint="default"/>
      </w:rPr>
    </w:lvl>
    <w:lvl w:ilvl="6" w:tplc="A77CDE78">
      <w:start w:val="1"/>
      <w:numFmt w:val="decimal"/>
      <w:lvlText w:val="%7."/>
      <w:lvlJc w:val="left"/>
      <w:pPr>
        <w:ind w:left="2520" w:hanging="360"/>
      </w:pPr>
      <w:rPr>
        <w:rFonts w:hint="default"/>
      </w:rPr>
    </w:lvl>
    <w:lvl w:ilvl="7" w:tplc="26F6EF08">
      <w:start w:val="1"/>
      <w:numFmt w:val="lowerLetter"/>
      <w:lvlText w:val="%8."/>
      <w:lvlJc w:val="left"/>
      <w:pPr>
        <w:ind w:left="2880" w:hanging="360"/>
      </w:pPr>
      <w:rPr>
        <w:rFonts w:hint="default"/>
      </w:rPr>
    </w:lvl>
    <w:lvl w:ilvl="8" w:tplc="C10C5C3C">
      <w:start w:val="1"/>
      <w:numFmt w:val="lowerRoman"/>
      <w:lvlText w:val="%9."/>
      <w:lvlJc w:val="left"/>
      <w:pPr>
        <w:ind w:left="3240" w:hanging="360"/>
      </w:pPr>
      <w:rPr>
        <w:rFonts w:hint="default"/>
      </w:rPr>
    </w:lvl>
  </w:abstractNum>
  <w:abstractNum w:abstractNumId="39" w15:restartNumberingAfterBreak="0">
    <w:nsid w:val="36047C9E"/>
    <w:multiLevelType w:val="hybridMultilevel"/>
    <w:tmpl w:val="818C6FF8"/>
    <w:lvl w:ilvl="0" w:tplc="07CC5AC2">
      <w:start w:val="1"/>
      <w:numFmt w:val="decimal"/>
      <w:pStyle w:val="Level3"/>
      <w:lvlText w:val="%1."/>
      <w:lvlJc w:val="left"/>
      <w:pPr>
        <w:ind w:left="360" w:hanging="360"/>
      </w:pPr>
      <w:rPr>
        <w:rFonts w:hint="default"/>
        <w:b/>
      </w:rPr>
    </w:lvl>
    <w:lvl w:ilvl="1" w:tplc="1E90DAE6">
      <w:start w:val="1"/>
      <w:numFmt w:val="lowerLetter"/>
      <w:lvlText w:val="%2."/>
      <w:lvlJc w:val="left"/>
      <w:pPr>
        <w:ind w:left="720" w:hanging="360"/>
      </w:pPr>
      <w:rPr>
        <w:rFonts w:hint="default"/>
      </w:rPr>
    </w:lvl>
    <w:lvl w:ilvl="2" w:tplc="2C9CCFB2">
      <w:start w:val="1"/>
      <w:numFmt w:val="lowerRoman"/>
      <w:lvlText w:val="%3."/>
      <w:lvlJc w:val="left"/>
      <w:pPr>
        <w:ind w:left="1080" w:hanging="360"/>
      </w:pPr>
      <w:rPr>
        <w:rFonts w:hint="default"/>
      </w:rPr>
    </w:lvl>
    <w:lvl w:ilvl="3" w:tplc="70F6FCFC">
      <w:start w:val="1"/>
      <w:numFmt w:val="decimal"/>
      <w:lvlText w:val="(%4)"/>
      <w:lvlJc w:val="left"/>
      <w:pPr>
        <w:ind w:left="1440" w:hanging="360"/>
      </w:pPr>
      <w:rPr>
        <w:rFonts w:hint="default"/>
      </w:rPr>
    </w:lvl>
    <w:lvl w:ilvl="4" w:tplc="17743106">
      <w:start w:val="1"/>
      <w:numFmt w:val="lowerLetter"/>
      <w:lvlText w:val="(%5)"/>
      <w:lvlJc w:val="left"/>
      <w:pPr>
        <w:ind w:left="1800" w:hanging="360"/>
      </w:pPr>
      <w:rPr>
        <w:rFonts w:hint="default"/>
      </w:rPr>
    </w:lvl>
    <w:lvl w:ilvl="5" w:tplc="2A4ADA1E">
      <w:start w:val="1"/>
      <w:numFmt w:val="lowerRoman"/>
      <w:lvlText w:val="(%6)"/>
      <w:lvlJc w:val="left"/>
      <w:pPr>
        <w:ind w:left="2160" w:hanging="360"/>
      </w:pPr>
      <w:rPr>
        <w:rFonts w:hint="default"/>
      </w:rPr>
    </w:lvl>
    <w:lvl w:ilvl="6" w:tplc="5D306E76">
      <w:start w:val="1"/>
      <w:numFmt w:val="decimal"/>
      <w:lvlText w:val="%7."/>
      <w:lvlJc w:val="left"/>
      <w:pPr>
        <w:ind w:left="2520" w:hanging="360"/>
      </w:pPr>
      <w:rPr>
        <w:rFonts w:hint="default"/>
      </w:rPr>
    </w:lvl>
    <w:lvl w:ilvl="7" w:tplc="1390DF80">
      <w:start w:val="1"/>
      <w:numFmt w:val="lowerLetter"/>
      <w:lvlText w:val="%8."/>
      <w:lvlJc w:val="left"/>
      <w:pPr>
        <w:ind w:left="2880" w:hanging="360"/>
      </w:pPr>
      <w:rPr>
        <w:rFonts w:hint="default"/>
      </w:rPr>
    </w:lvl>
    <w:lvl w:ilvl="8" w:tplc="E1A64440">
      <w:start w:val="1"/>
      <w:numFmt w:val="lowerRoman"/>
      <w:lvlText w:val="%9."/>
      <w:lvlJc w:val="left"/>
      <w:pPr>
        <w:ind w:left="3240" w:hanging="360"/>
      </w:pPr>
      <w:rPr>
        <w:rFonts w:hint="default"/>
      </w:rPr>
    </w:lvl>
  </w:abstractNum>
  <w:abstractNum w:abstractNumId="40" w15:restartNumberingAfterBreak="0">
    <w:nsid w:val="382C3007"/>
    <w:multiLevelType w:val="hybridMultilevel"/>
    <w:tmpl w:val="C2C8F7DC"/>
    <w:lvl w:ilvl="0" w:tplc="2C5072E2">
      <w:start w:val="1"/>
      <w:numFmt w:val="decimal"/>
      <w:lvlText w:val="%1."/>
      <w:lvlJc w:val="left"/>
      <w:pPr>
        <w:ind w:left="360" w:hanging="360"/>
      </w:pPr>
      <w:rPr>
        <w:rFonts w:hint="default"/>
      </w:rPr>
    </w:lvl>
    <w:lvl w:ilvl="1" w:tplc="B0288942">
      <w:start w:val="1"/>
      <w:numFmt w:val="lowerLetter"/>
      <w:lvlText w:val="%2."/>
      <w:lvlJc w:val="left"/>
      <w:pPr>
        <w:ind w:left="720" w:hanging="360"/>
      </w:pPr>
      <w:rPr>
        <w:rFonts w:hint="default"/>
      </w:rPr>
    </w:lvl>
    <w:lvl w:ilvl="2" w:tplc="158E7098">
      <w:start w:val="1"/>
      <w:numFmt w:val="lowerRoman"/>
      <w:lvlText w:val="%3."/>
      <w:lvlJc w:val="left"/>
      <w:pPr>
        <w:ind w:left="1080" w:hanging="360"/>
      </w:pPr>
      <w:rPr>
        <w:rFonts w:hint="default"/>
      </w:rPr>
    </w:lvl>
    <w:lvl w:ilvl="3" w:tplc="D5F83CFA">
      <w:start w:val="1"/>
      <w:numFmt w:val="decimal"/>
      <w:lvlText w:val="(%4)"/>
      <w:lvlJc w:val="left"/>
      <w:pPr>
        <w:ind w:left="1440" w:hanging="360"/>
      </w:pPr>
      <w:rPr>
        <w:rFonts w:hint="default"/>
      </w:rPr>
    </w:lvl>
    <w:lvl w:ilvl="4" w:tplc="93BE7CEA">
      <w:start w:val="1"/>
      <w:numFmt w:val="lowerLetter"/>
      <w:lvlText w:val="(%5)"/>
      <w:lvlJc w:val="left"/>
      <w:pPr>
        <w:ind w:left="1800" w:hanging="360"/>
      </w:pPr>
      <w:rPr>
        <w:rFonts w:hint="default"/>
      </w:rPr>
    </w:lvl>
    <w:lvl w:ilvl="5" w:tplc="C30070DC">
      <w:start w:val="1"/>
      <w:numFmt w:val="lowerRoman"/>
      <w:lvlText w:val="(%6)"/>
      <w:lvlJc w:val="right"/>
      <w:pPr>
        <w:ind w:left="2160" w:hanging="360"/>
      </w:pPr>
      <w:rPr>
        <w:rFonts w:hint="default"/>
      </w:rPr>
    </w:lvl>
    <w:lvl w:ilvl="6" w:tplc="242049A2">
      <w:start w:val="1"/>
      <w:numFmt w:val="decimal"/>
      <w:lvlText w:val="%7."/>
      <w:lvlJc w:val="left"/>
      <w:pPr>
        <w:ind w:left="2520" w:hanging="360"/>
      </w:pPr>
      <w:rPr>
        <w:rFonts w:hint="default"/>
      </w:rPr>
    </w:lvl>
    <w:lvl w:ilvl="7" w:tplc="5582D32C">
      <w:start w:val="1"/>
      <w:numFmt w:val="lowerLetter"/>
      <w:lvlText w:val="%8."/>
      <w:lvlJc w:val="left"/>
      <w:pPr>
        <w:ind w:left="2880" w:hanging="360"/>
      </w:pPr>
      <w:rPr>
        <w:rFonts w:hint="default"/>
      </w:rPr>
    </w:lvl>
    <w:lvl w:ilvl="8" w:tplc="DF44F6CE">
      <w:start w:val="1"/>
      <w:numFmt w:val="lowerRoman"/>
      <w:lvlText w:val="%9."/>
      <w:lvlJc w:val="left"/>
      <w:pPr>
        <w:ind w:left="3240" w:hanging="360"/>
      </w:pPr>
      <w:rPr>
        <w:rFonts w:hint="default"/>
      </w:rPr>
    </w:lvl>
  </w:abstractNum>
  <w:abstractNum w:abstractNumId="41" w15:restartNumberingAfterBreak="0">
    <w:nsid w:val="3ABE3F69"/>
    <w:multiLevelType w:val="hybridMultilevel"/>
    <w:tmpl w:val="61848ED0"/>
    <w:lvl w:ilvl="0" w:tplc="19401B02">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CA36CEB"/>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F1C6920"/>
    <w:multiLevelType w:val="hybridMultilevel"/>
    <w:tmpl w:val="595A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370BFD"/>
    <w:multiLevelType w:val="hybridMultilevel"/>
    <w:tmpl w:val="1FEC1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45188F"/>
    <w:multiLevelType w:val="hybridMultilevel"/>
    <w:tmpl w:val="9112D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70849CF"/>
    <w:multiLevelType w:val="hybridMultilevel"/>
    <w:tmpl w:val="8EB657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486D38E6"/>
    <w:multiLevelType w:val="hybridMultilevel"/>
    <w:tmpl w:val="9C222C42"/>
    <w:lvl w:ilvl="0" w:tplc="A786455C">
      <w:start w:val="1"/>
      <w:numFmt w:val="decimal"/>
      <w:lvlText w:val="%1."/>
      <w:lvlJc w:val="left"/>
      <w:pPr>
        <w:ind w:left="360" w:hanging="360"/>
      </w:pPr>
      <w:rPr>
        <w:rFonts w:hint="default"/>
      </w:rPr>
    </w:lvl>
    <w:lvl w:ilvl="1" w:tplc="466E3612">
      <w:start w:val="1"/>
      <w:numFmt w:val="lowerLetter"/>
      <w:lvlText w:val="%2."/>
      <w:lvlJc w:val="left"/>
      <w:pPr>
        <w:ind w:left="720" w:hanging="360"/>
      </w:pPr>
      <w:rPr>
        <w:rFonts w:hint="default"/>
      </w:rPr>
    </w:lvl>
    <w:lvl w:ilvl="2" w:tplc="C02E194E">
      <w:start w:val="1"/>
      <w:numFmt w:val="lowerRoman"/>
      <w:lvlText w:val="%3."/>
      <w:lvlJc w:val="left"/>
      <w:pPr>
        <w:ind w:left="1080" w:hanging="360"/>
      </w:pPr>
      <w:rPr>
        <w:rFonts w:hint="default"/>
      </w:rPr>
    </w:lvl>
    <w:lvl w:ilvl="3" w:tplc="4844DD48">
      <w:start w:val="1"/>
      <w:numFmt w:val="decimal"/>
      <w:lvlText w:val="(%4)"/>
      <w:lvlJc w:val="left"/>
      <w:pPr>
        <w:ind w:left="1440" w:hanging="360"/>
      </w:pPr>
      <w:rPr>
        <w:rFonts w:hint="default"/>
      </w:rPr>
    </w:lvl>
    <w:lvl w:ilvl="4" w:tplc="8F0685D6">
      <w:start w:val="1"/>
      <w:numFmt w:val="lowerLetter"/>
      <w:lvlText w:val="(%5)"/>
      <w:lvlJc w:val="left"/>
      <w:pPr>
        <w:ind w:left="1800" w:hanging="360"/>
      </w:pPr>
      <w:rPr>
        <w:rFonts w:hint="default"/>
      </w:rPr>
    </w:lvl>
    <w:lvl w:ilvl="5" w:tplc="EA00AFA2">
      <w:start w:val="1"/>
      <w:numFmt w:val="lowerRoman"/>
      <w:lvlText w:val="(%6)"/>
      <w:lvlJc w:val="left"/>
      <w:pPr>
        <w:ind w:left="2160" w:hanging="360"/>
      </w:pPr>
      <w:rPr>
        <w:rFonts w:hint="default"/>
      </w:rPr>
    </w:lvl>
    <w:lvl w:ilvl="6" w:tplc="8F4281C2">
      <w:start w:val="1"/>
      <w:numFmt w:val="decimal"/>
      <w:lvlText w:val="%7."/>
      <w:lvlJc w:val="left"/>
      <w:pPr>
        <w:ind w:left="2520" w:hanging="360"/>
      </w:pPr>
      <w:rPr>
        <w:rFonts w:hint="default"/>
      </w:rPr>
    </w:lvl>
    <w:lvl w:ilvl="7" w:tplc="6A3032C0">
      <w:start w:val="1"/>
      <w:numFmt w:val="lowerLetter"/>
      <w:lvlText w:val="%8."/>
      <w:lvlJc w:val="left"/>
      <w:pPr>
        <w:ind w:left="2880" w:hanging="360"/>
      </w:pPr>
      <w:rPr>
        <w:rFonts w:hint="default"/>
      </w:rPr>
    </w:lvl>
    <w:lvl w:ilvl="8" w:tplc="747C357C">
      <w:start w:val="1"/>
      <w:numFmt w:val="lowerRoman"/>
      <w:lvlText w:val="%9."/>
      <w:lvlJc w:val="left"/>
      <w:pPr>
        <w:ind w:left="3240" w:hanging="360"/>
      </w:pPr>
      <w:rPr>
        <w:rFonts w:hint="default"/>
      </w:rPr>
    </w:lvl>
  </w:abstractNum>
  <w:abstractNum w:abstractNumId="48" w15:restartNumberingAfterBreak="0">
    <w:nsid w:val="49E7597F"/>
    <w:multiLevelType w:val="hybridMultilevel"/>
    <w:tmpl w:val="398E7F9A"/>
    <w:lvl w:ilvl="0" w:tplc="60260BD6">
      <w:start w:val="1"/>
      <w:numFmt w:val="bullet"/>
      <w:lvlText w:val="-"/>
      <w:lvlJc w:val="left"/>
      <w:pPr>
        <w:ind w:left="1859" w:hanging="360"/>
      </w:pPr>
      <w:rPr>
        <w:rFonts w:ascii="Times New Roman" w:eastAsiaTheme="minorHAnsi" w:hAnsi="Times New Roman" w:cs="Times New Roman" w:hint="default"/>
        <w:b/>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9" w15:restartNumberingAfterBreak="0">
    <w:nsid w:val="4A3B767B"/>
    <w:multiLevelType w:val="hybridMultilevel"/>
    <w:tmpl w:val="17E2AA6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A3F0870"/>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AD476E2"/>
    <w:multiLevelType w:val="hybridMultilevel"/>
    <w:tmpl w:val="D278FA32"/>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E72C5F"/>
    <w:multiLevelType w:val="hybridMultilevel"/>
    <w:tmpl w:val="F858C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D3C44B0"/>
    <w:multiLevelType w:val="hybridMultilevel"/>
    <w:tmpl w:val="75860148"/>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A877E8"/>
    <w:multiLevelType w:val="hybridMultilevel"/>
    <w:tmpl w:val="C9122B3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EFD7A83"/>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1C94B59"/>
    <w:multiLevelType w:val="hybridMultilevel"/>
    <w:tmpl w:val="AF7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A13E6F"/>
    <w:multiLevelType w:val="hybridMultilevel"/>
    <w:tmpl w:val="0409001D"/>
    <w:styleLink w:val="1ai"/>
    <w:lvl w:ilvl="0" w:tplc="1AF240CA">
      <w:start w:val="1"/>
      <w:numFmt w:val="decimal"/>
      <w:lvlText w:val="%1)"/>
      <w:lvlJc w:val="left"/>
      <w:pPr>
        <w:tabs>
          <w:tab w:val="num" w:pos="360"/>
        </w:tabs>
        <w:ind w:left="360" w:hanging="360"/>
      </w:pPr>
    </w:lvl>
    <w:lvl w:ilvl="1" w:tplc="D1042DF6">
      <w:start w:val="1"/>
      <w:numFmt w:val="lowerLetter"/>
      <w:lvlText w:val="%2)"/>
      <w:lvlJc w:val="left"/>
      <w:pPr>
        <w:tabs>
          <w:tab w:val="num" w:pos="720"/>
        </w:tabs>
        <w:ind w:left="720" w:hanging="360"/>
      </w:pPr>
    </w:lvl>
    <w:lvl w:ilvl="2" w:tplc="906ABF62">
      <w:start w:val="1"/>
      <w:numFmt w:val="lowerRoman"/>
      <w:lvlText w:val="%3)"/>
      <w:lvlJc w:val="left"/>
      <w:pPr>
        <w:tabs>
          <w:tab w:val="num" w:pos="1080"/>
        </w:tabs>
        <w:ind w:left="1080" w:hanging="360"/>
      </w:pPr>
    </w:lvl>
    <w:lvl w:ilvl="3" w:tplc="B0C04D12">
      <w:start w:val="1"/>
      <w:numFmt w:val="decimal"/>
      <w:lvlText w:val="(%4)"/>
      <w:lvlJc w:val="left"/>
      <w:pPr>
        <w:tabs>
          <w:tab w:val="num" w:pos="1440"/>
        </w:tabs>
        <w:ind w:left="1440" w:hanging="360"/>
      </w:pPr>
    </w:lvl>
    <w:lvl w:ilvl="4" w:tplc="FE0A4D4C">
      <w:start w:val="1"/>
      <w:numFmt w:val="lowerLetter"/>
      <w:lvlText w:val="(%5)"/>
      <w:lvlJc w:val="left"/>
      <w:pPr>
        <w:tabs>
          <w:tab w:val="num" w:pos="1800"/>
        </w:tabs>
        <w:ind w:left="1800" w:hanging="360"/>
      </w:pPr>
    </w:lvl>
    <w:lvl w:ilvl="5" w:tplc="F54AA4A6">
      <w:start w:val="1"/>
      <w:numFmt w:val="lowerRoman"/>
      <w:lvlText w:val="(%6)"/>
      <w:lvlJc w:val="left"/>
      <w:pPr>
        <w:tabs>
          <w:tab w:val="num" w:pos="2160"/>
        </w:tabs>
        <w:ind w:left="2160" w:hanging="360"/>
      </w:pPr>
    </w:lvl>
    <w:lvl w:ilvl="6" w:tplc="FB48C514">
      <w:start w:val="1"/>
      <w:numFmt w:val="decimal"/>
      <w:lvlText w:val="%7."/>
      <w:lvlJc w:val="left"/>
      <w:pPr>
        <w:tabs>
          <w:tab w:val="num" w:pos="2520"/>
        </w:tabs>
        <w:ind w:left="2520" w:hanging="360"/>
      </w:pPr>
    </w:lvl>
    <w:lvl w:ilvl="7" w:tplc="256CE4C0">
      <w:start w:val="1"/>
      <w:numFmt w:val="lowerLetter"/>
      <w:lvlText w:val="%8."/>
      <w:lvlJc w:val="left"/>
      <w:pPr>
        <w:tabs>
          <w:tab w:val="num" w:pos="2880"/>
        </w:tabs>
        <w:ind w:left="2880" w:hanging="360"/>
      </w:pPr>
    </w:lvl>
    <w:lvl w:ilvl="8" w:tplc="2482083A">
      <w:start w:val="1"/>
      <w:numFmt w:val="lowerRoman"/>
      <w:lvlText w:val="%9."/>
      <w:lvlJc w:val="left"/>
      <w:pPr>
        <w:tabs>
          <w:tab w:val="num" w:pos="3240"/>
        </w:tabs>
        <w:ind w:left="3240" w:hanging="360"/>
      </w:pPr>
    </w:lvl>
  </w:abstractNum>
  <w:abstractNum w:abstractNumId="58" w15:restartNumberingAfterBreak="0">
    <w:nsid w:val="532F6786"/>
    <w:multiLevelType w:val="hybridMultilevel"/>
    <w:tmpl w:val="A9B4D5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46273EA"/>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47C662B"/>
    <w:multiLevelType w:val="hybridMultilevel"/>
    <w:tmpl w:val="A93E54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60A0AB7"/>
    <w:multiLevelType w:val="hybridMultilevel"/>
    <w:tmpl w:val="99BC556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8D1173E"/>
    <w:multiLevelType w:val="hybridMultilevel"/>
    <w:tmpl w:val="B6AA1E80"/>
    <w:lvl w:ilvl="0" w:tplc="0AF0F37A">
      <w:start w:val="1"/>
      <w:numFmt w:val="decimal"/>
      <w:lvlText w:val="%1."/>
      <w:lvlJc w:val="left"/>
      <w:pPr>
        <w:ind w:left="360" w:hanging="360"/>
      </w:pPr>
      <w:rPr>
        <w:rFonts w:hint="default"/>
      </w:rPr>
    </w:lvl>
    <w:lvl w:ilvl="1" w:tplc="37F8761A">
      <w:start w:val="1"/>
      <w:numFmt w:val="lowerLetter"/>
      <w:lvlText w:val="%2."/>
      <w:lvlJc w:val="left"/>
      <w:pPr>
        <w:ind w:left="720" w:hanging="360"/>
      </w:pPr>
      <w:rPr>
        <w:rFonts w:hint="default"/>
      </w:rPr>
    </w:lvl>
    <w:lvl w:ilvl="2" w:tplc="305CAD0A">
      <w:start w:val="1"/>
      <w:numFmt w:val="lowerRoman"/>
      <w:lvlText w:val="%3."/>
      <w:lvlJc w:val="left"/>
      <w:pPr>
        <w:ind w:left="1080" w:hanging="360"/>
      </w:pPr>
      <w:rPr>
        <w:rFonts w:hint="default"/>
      </w:rPr>
    </w:lvl>
    <w:lvl w:ilvl="3" w:tplc="DD0C8DBE">
      <w:start w:val="1"/>
      <w:numFmt w:val="decimal"/>
      <w:lvlText w:val="(%4)"/>
      <w:lvlJc w:val="left"/>
      <w:pPr>
        <w:ind w:left="1440" w:hanging="360"/>
      </w:pPr>
      <w:rPr>
        <w:rFonts w:hint="default"/>
      </w:rPr>
    </w:lvl>
    <w:lvl w:ilvl="4" w:tplc="2AD824AA">
      <w:start w:val="1"/>
      <w:numFmt w:val="lowerLetter"/>
      <w:lvlText w:val="(%5)"/>
      <w:lvlJc w:val="left"/>
      <w:pPr>
        <w:ind w:left="1800" w:hanging="360"/>
      </w:pPr>
      <w:rPr>
        <w:rFonts w:hint="default"/>
      </w:rPr>
    </w:lvl>
    <w:lvl w:ilvl="5" w:tplc="F258E148">
      <w:start w:val="1"/>
      <w:numFmt w:val="lowerRoman"/>
      <w:lvlText w:val="(%6)"/>
      <w:lvlJc w:val="right"/>
      <w:pPr>
        <w:ind w:left="2160" w:hanging="360"/>
      </w:pPr>
      <w:rPr>
        <w:rFonts w:hint="default"/>
      </w:rPr>
    </w:lvl>
    <w:lvl w:ilvl="6" w:tplc="17545882">
      <w:start w:val="1"/>
      <w:numFmt w:val="lowerRoman"/>
      <w:lvlText w:val="%7."/>
      <w:lvlJc w:val="right"/>
      <w:pPr>
        <w:ind w:left="2520" w:hanging="360"/>
      </w:pPr>
      <w:rPr>
        <w:rFonts w:hint="default"/>
      </w:rPr>
    </w:lvl>
    <w:lvl w:ilvl="7" w:tplc="D0B40840">
      <w:start w:val="1"/>
      <w:numFmt w:val="lowerLetter"/>
      <w:lvlText w:val="%8."/>
      <w:lvlJc w:val="left"/>
      <w:pPr>
        <w:ind w:left="2880" w:hanging="360"/>
      </w:pPr>
      <w:rPr>
        <w:rFonts w:hint="default"/>
      </w:rPr>
    </w:lvl>
    <w:lvl w:ilvl="8" w:tplc="BBD8F85A">
      <w:start w:val="1"/>
      <w:numFmt w:val="lowerRoman"/>
      <w:lvlText w:val="%9."/>
      <w:lvlJc w:val="left"/>
      <w:pPr>
        <w:ind w:left="3240" w:hanging="360"/>
      </w:pPr>
      <w:rPr>
        <w:rFonts w:hint="default"/>
      </w:rPr>
    </w:lvl>
  </w:abstractNum>
  <w:abstractNum w:abstractNumId="63" w15:restartNumberingAfterBreak="0">
    <w:nsid w:val="590029BF"/>
    <w:multiLevelType w:val="hybridMultilevel"/>
    <w:tmpl w:val="7630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CC736A"/>
    <w:multiLevelType w:val="hybridMultilevel"/>
    <w:tmpl w:val="C2C8F7DC"/>
    <w:lvl w:ilvl="0" w:tplc="367CA648">
      <w:start w:val="1"/>
      <w:numFmt w:val="decimal"/>
      <w:lvlText w:val="%1."/>
      <w:lvlJc w:val="left"/>
      <w:pPr>
        <w:ind w:left="360" w:hanging="360"/>
      </w:pPr>
      <w:rPr>
        <w:rFonts w:hint="default"/>
      </w:rPr>
    </w:lvl>
    <w:lvl w:ilvl="1" w:tplc="8486B038">
      <w:start w:val="1"/>
      <w:numFmt w:val="lowerLetter"/>
      <w:lvlText w:val="%2."/>
      <w:lvlJc w:val="left"/>
      <w:pPr>
        <w:ind w:left="720" w:hanging="360"/>
      </w:pPr>
      <w:rPr>
        <w:rFonts w:hint="default"/>
      </w:rPr>
    </w:lvl>
    <w:lvl w:ilvl="2" w:tplc="D1369FE6">
      <w:start w:val="1"/>
      <w:numFmt w:val="lowerRoman"/>
      <w:lvlText w:val="%3."/>
      <w:lvlJc w:val="left"/>
      <w:pPr>
        <w:ind w:left="1080" w:hanging="360"/>
      </w:pPr>
      <w:rPr>
        <w:rFonts w:hint="default"/>
      </w:rPr>
    </w:lvl>
    <w:lvl w:ilvl="3" w:tplc="A238F1AE">
      <w:start w:val="1"/>
      <w:numFmt w:val="decimal"/>
      <w:lvlText w:val="(%4)"/>
      <w:lvlJc w:val="left"/>
      <w:pPr>
        <w:ind w:left="1440" w:hanging="360"/>
      </w:pPr>
      <w:rPr>
        <w:rFonts w:hint="default"/>
      </w:rPr>
    </w:lvl>
    <w:lvl w:ilvl="4" w:tplc="32DA5DDA">
      <w:start w:val="1"/>
      <w:numFmt w:val="lowerLetter"/>
      <w:lvlText w:val="(%5)"/>
      <w:lvlJc w:val="left"/>
      <w:pPr>
        <w:ind w:left="1800" w:hanging="360"/>
      </w:pPr>
      <w:rPr>
        <w:rFonts w:hint="default"/>
      </w:rPr>
    </w:lvl>
    <w:lvl w:ilvl="5" w:tplc="0798CF04">
      <w:start w:val="1"/>
      <w:numFmt w:val="lowerRoman"/>
      <w:lvlText w:val="(%6)"/>
      <w:lvlJc w:val="right"/>
      <w:pPr>
        <w:ind w:left="2160" w:hanging="360"/>
      </w:pPr>
      <w:rPr>
        <w:rFonts w:hint="default"/>
      </w:rPr>
    </w:lvl>
    <w:lvl w:ilvl="6" w:tplc="40CE75FE">
      <w:start w:val="1"/>
      <w:numFmt w:val="decimal"/>
      <w:lvlText w:val="%7."/>
      <w:lvlJc w:val="left"/>
      <w:pPr>
        <w:ind w:left="2520" w:hanging="360"/>
      </w:pPr>
      <w:rPr>
        <w:rFonts w:hint="default"/>
      </w:rPr>
    </w:lvl>
    <w:lvl w:ilvl="7" w:tplc="EEC4817C">
      <w:start w:val="1"/>
      <w:numFmt w:val="lowerLetter"/>
      <w:lvlText w:val="%8."/>
      <w:lvlJc w:val="left"/>
      <w:pPr>
        <w:ind w:left="2880" w:hanging="360"/>
      </w:pPr>
      <w:rPr>
        <w:rFonts w:hint="default"/>
      </w:rPr>
    </w:lvl>
    <w:lvl w:ilvl="8" w:tplc="D7021E8A">
      <w:start w:val="1"/>
      <w:numFmt w:val="lowerRoman"/>
      <w:lvlText w:val="%9."/>
      <w:lvlJc w:val="left"/>
      <w:pPr>
        <w:ind w:left="3240" w:hanging="360"/>
      </w:pPr>
      <w:rPr>
        <w:rFonts w:hint="default"/>
      </w:rPr>
    </w:lvl>
  </w:abstractNum>
  <w:abstractNum w:abstractNumId="65" w15:restartNumberingAfterBreak="0">
    <w:nsid w:val="5C7F40DE"/>
    <w:multiLevelType w:val="hybridMultilevel"/>
    <w:tmpl w:val="817E3B44"/>
    <w:lvl w:ilvl="0" w:tplc="F1BA2966">
      <w:start w:val="1"/>
      <w:numFmt w:val="bullet"/>
      <w:lvlText w:val="–"/>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5DFC4C3A"/>
    <w:multiLevelType w:val="hybridMultilevel"/>
    <w:tmpl w:val="2BB05D22"/>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7" w15:restartNumberingAfterBreak="0">
    <w:nsid w:val="5E5A74EC"/>
    <w:multiLevelType w:val="hybridMultilevel"/>
    <w:tmpl w:val="9C222C42"/>
    <w:lvl w:ilvl="0" w:tplc="4EFA2B74">
      <w:start w:val="1"/>
      <w:numFmt w:val="decimal"/>
      <w:lvlText w:val="%1."/>
      <w:lvlJc w:val="left"/>
      <w:pPr>
        <w:ind w:left="360" w:hanging="360"/>
      </w:pPr>
      <w:rPr>
        <w:rFonts w:hint="default"/>
      </w:rPr>
    </w:lvl>
    <w:lvl w:ilvl="1" w:tplc="72CA49F2">
      <w:start w:val="1"/>
      <w:numFmt w:val="lowerLetter"/>
      <w:lvlText w:val="%2."/>
      <w:lvlJc w:val="left"/>
      <w:pPr>
        <w:ind w:left="720" w:hanging="360"/>
      </w:pPr>
      <w:rPr>
        <w:rFonts w:hint="default"/>
      </w:rPr>
    </w:lvl>
    <w:lvl w:ilvl="2" w:tplc="4740CB4A">
      <w:start w:val="1"/>
      <w:numFmt w:val="lowerRoman"/>
      <w:lvlText w:val="%3."/>
      <w:lvlJc w:val="left"/>
      <w:pPr>
        <w:ind w:left="1080" w:hanging="360"/>
      </w:pPr>
      <w:rPr>
        <w:rFonts w:hint="default"/>
      </w:rPr>
    </w:lvl>
    <w:lvl w:ilvl="3" w:tplc="953EF112">
      <w:start w:val="1"/>
      <w:numFmt w:val="decimal"/>
      <w:lvlText w:val="(%4)"/>
      <w:lvlJc w:val="left"/>
      <w:pPr>
        <w:ind w:left="1440" w:hanging="360"/>
      </w:pPr>
      <w:rPr>
        <w:rFonts w:hint="default"/>
      </w:rPr>
    </w:lvl>
    <w:lvl w:ilvl="4" w:tplc="E4064EE4">
      <w:start w:val="1"/>
      <w:numFmt w:val="lowerLetter"/>
      <w:lvlText w:val="(%5)"/>
      <w:lvlJc w:val="left"/>
      <w:pPr>
        <w:ind w:left="1800" w:hanging="360"/>
      </w:pPr>
      <w:rPr>
        <w:rFonts w:hint="default"/>
      </w:rPr>
    </w:lvl>
    <w:lvl w:ilvl="5" w:tplc="187ED8B4">
      <w:start w:val="1"/>
      <w:numFmt w:val="lowerRoman"/>
      <w:lvlText w:val="(%6)"/>
      <w:lvlJc w:val="left"/>
      <w:pPr>
        <w:ind w:left="2160" w:hanging="360"/>
      </w:pPr>
      <w:rPr>
        <w:rFonts w:hint="default"/>
      </w:rPr>
    </w:lvl>
    <w:lvl w:ilvl="6" w:tplc="026091C6">
      <w:start w:val="1"/>
      <w:numFmt w:val="decimal"/>
      <w:lvlText w:val="%7."/>
      <w:lvlJc w:val="left"/>
      <w:pPr>
        <w:ind w:left="2520" w:hanging="360"/>
      </w:pPr>
      <w:rPr>
        <w:rFonts w:hint="default"/>
      </w:rPr>
    </w:lvl>
    <w:lvl w:ilvl="7" w:tplc="FE06ED90">
      <w:start w:val="1"/>
      <w:numFmt w:val="lowerLetter"/>
      <w:lvlText w:val="%8."/>
      <w:lvlJc w:val="left"/>
      <w:pPr>
        <w:ind w:left="2880" w:hanging="360"/>
      </w:pPr>
      <w:rPr>
        <w:rFonts w:hint="default"/>
      </w:rPr>
    </w:lvl>
    <w:lvl w:ilvl="8" w:tplc="3E3E2552">
      <w:start w:val="1"/>
      <w:numFmt w:val="lowerRoman"/>
      <w:lvlText w:val="%9."/>
      <w:lvlJc w:val="left"/>
      <w:pPr>
        <w:ind w:left="3240" w:hanging="360"/>
      </w:pPr>
      <w:rPr>
        <w:rFonts w:hint="default"/>
      </w:rPr>
    </w:lvl>
  </w:abstractNum>
  <w:abstractNum w:abstractNumId="68" w15:restartNumberingAfterBreak="0">
    <w:nsid w:val="5FCE1AA3"/>
    <w:multiLevelType w:val="hybridMultilevel"/>
    <w:tmpl w:val="91D4DF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20D47EF"/>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22863CC"/>
    <w:multiLevelType w:val="hybridMultilevel"/>
    <w:tmpl w:val="2A0C850C"/>
    <w:styleLink w:val="StyleBulleted"/>
    <w:lvl w:ilvl="0" w:tplc="3FBA13C6">
      <w:start w:val="4"/>
      <w:numFmt w:val="bullet"/>
      <w:lvlText w:val=""/>
      <w:lvlJc w:val="left"/>
      <w:pPr>
        <w:tabs>
          <w:tab w:val="num" w:pos="3600"/>
        </w:tabs>
        <w:ind w:left="3600" w:hanging="720"/>
      </w:pPr>
      <w:rPr>
        <w:rFonts w:ascii="Wingdings" w:hAnsi="Wingdings" w:hint="default"/>
      </w:rPr>
    </w:lvl>
    <w:lvl w:ilvl="1" w:tplc="181408BE">
      <w:start w:val="4"/>
      <w:numFmt w:val="bullet"/>
      <w:lvlText w:val=""/>
      <w:lvlJc w:val="left"/>
      <w:pPr>
        <w:tabs>
          <w:tab w:val="num" w:pos="2160"/>
        </w:tabs>
        <w:ind w:left="2160" w:hanging="720"/>
      </w:pPr>
      <w:rPr>
        <w:rFonts w:ascii="Wingdings" w:hAnsi="Wingdings" w:hint="default"/>
        <w:sz w:val="24"/>
      </w:rPr>
    </w:lvl>
    <w:lvl w:ilvl="2" w:tplc="E3F02A54">
      <w:start w:val="1"/>
      <w:numFmt w:val="bullet"/>
      <w:lvlText w:val=""/>
      <w:lvlJc w:val="left"/>
      <w:pPr>
        <w:tabs>
          <w:tab w:val="num" w:pos="3600"/>
        </w:tabs>
        <w:ind w:left="3600" w:hanging="360"/>
      </w:pPr>
      <w:rPr>
        <w:rFonts w:ascii="Wingdings" w:hAnsi="Wingdings" w:hint="default"/>
      </w:rPr>
    </w:lvl>
    <w:lvl w:ilvl="3" w:tplc="5A4EBF78">
      <w:start w:val="1"/>
      <w:numFmt w:val="bullet"/>
      <w:lvlText w:val=""/>
      <w:lvlJc w:val="left"/>
      <w:pPr>
        <w:tabs>
          <w:tab w:val="num" w:pos="4320"/>
        </w:tabs>
        <w:ind w:left="4320" w:hanging="360"/>
      </w:pPr>
      <w:rPr>
        <w:rFonts w:ascii="Symbol" w:hAnsi="Symbol" w:hint="default"/>
      </w:rPr>
    </w:lvl>
    <w:lvl w:ilvl="4" w:tplc="F7D0B124">
      <w:start w:val="1"/>
      <w:numFmt w:val="bullet"/>
      <w:lvlText w:val="o"/>
      <w:lvlJc w:val="left"/>
      <w:pPr>
        <w:tabs>
          <w:tab w:val="num" w:pos="5040"/>
        </w:tabs>
        <w:ind w:left="5040" w:hanging="360"/>
      </w:pPr>
      <w:rPr>
        <w:rFonts w:ascii="Courier New" w:hAnsi="Courier New" w:hint="default"/>
      </w:rPr>
    </w:lvl>
    <w:lvl w:ilvl="5" w:tplc="4D74EAE4">
      <w:start w:val="1"/>
      <w:numFmt w:val="bullet"/>
      <w:lvlText w:val=""/>
      <w:lvlJc w:val="left"/>
      <w:pPr>
        <w:tabs>
          <w:tab w:val="num" w:pos="5760"/>
        </w:tabs>
        <w:ind w:left="5760" w:hanging="360"/>
      </w:pPr>
      <w:rPr>
        <w:rFonts w:ascii="Wingdings" w:hAnsi="Wingdings" w:hint="default"/>
      </w:rPr>
    </w:lvl>
    <w:lvl w:ilvl="6" w:tplc="B11629E0">
      <w:start w:val="1"/>
      <w:numFmt w:val="bullet"/>
      <w:lvlText w:val=""/>
      <w:lvlJc w:val="left"/>
      <w:pPr>
        <w:tabs>
          <w:tab w:val="num" w:pos="6480"/>
        </w:tabs>
        <w:ind w:left="6480" w:hanging="360"/>
      </w:pPr>
      <w:rPr>
        <w:rFonts w:ascii="Symbol" w:hAnsi="Symbol" w:hint="default"/>
      </w:rPr>
    </w:lvl>
    <w:lvl w:ilvl="7" w:tplc="F668A73E">
      <w:start w:val="1"/>
      <w:numFmt w:val="bullet"/>
      <w:lvlText w:val="o"/>
      <w:lvlJc w:val="left"/>
      <w:pPr>
        <w:tabs>
          <w:tab w:val="num" w:pos="7200"/>
        </w:tabs>
        <w:ind w:left="7200" w:hanging="360"/>
      </w:pPr>
      <w:rPr>
        <w:rFonts w:ascii="Courier New" w:hAnsi="Courier New" w:hint="default"/>
      </w:rPr>
    </w:lvl>
    <w:lvl w:ilvl="8" w:tplc="7E062A4A">
      <w:start w:val="1"/>
      <w:numFmt w:val="bullet"/>
      <w:lvlText w:val=""/>
      <w:lvlJc w:val="left"/>
      <w:pPr>
        <w:tabs>
          <w:tab w:val="num" w:pos="7920"/>
        </w:tabs>
        <w:ind w:left="7920" w:hanging="360"/>
      </w:pPr>
      <w:rPr>
        <w:rFonts w:ascii="Wingdings" w:hAnsi="Wingdings" w:hint="default"/>
      </w:rPr>
    </w:lvl>
  </w:abstractNum>
  <w:abstractNum w:abstractNumId="71" w15:restartNumberingAfterBreak="0">
    <w:nsid w:val="629E1482"/>
    <w:multiLevelType w:val="hybridMultilevel"/>
    <w:tmpl w:val="74181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2A1D79"/>
    <w:multiLevelType w:val="multilevel"/>
    <w:tmpl w:val="BB38EF82"/>
    <w:numStyleLink w:val="Style1"/>
  </w:abstractNum>
  <w:abstractNum w:abstractNumId="73" w15:restartNumberingAfterBreak="0">
    <w:nsid w:val="63336CC7"/>
    <w:multiLevelType w:val="hybridMultilevel"/>
    <w:tmpl w:val="C2C8F7DC"/>
    <w:lvl w:ilvl="0" w:tplc="D59669E0">
      <w:start w:val="1"/>
      <w:numFmt w:val="decimal"/>
      <w:lvlText w:val="%1."/>
      <w:lvlJc w:val="left"/>
      <w:pPr>
        <w:ind w:left="360" w:hanging="360"/>
      </w:pPr>
      <w:rPr>
        <w:rFonts w:hint="default"/>
      </w:rPr>
    </w:lvl>
    <w:lvl w:ilvl="1" w:tplc="173A5794">
      <w:start w:val="1"/>
      <w:numFmt w:val="lowerLetter"/>
      <w:lvlText w:val="%2."/>
      <w:lvlJc w:val="left"/>
      <w:pPr>
        <w:ind w:left="720" w:hanging="360"/>
      </w:pPr>
      <w:rPr>
        <w:rFonts w:hint="default"/>
      </w:rPr>
    </w:lvl>
    <w:lvl w:ilvl="2" w:tplc="4A6C858C">
      <w:start w:val="1"/>
      <w:numFmt w:val="lowerRoman"/>
      <w:lvlText w:val="%3."/>
      <w:lvlJc w:val="left"/>
      <w:pPr>
        <w:ind w:left="1080" w:hanging="360"/>
      </w:pPr>
      <w:rPr>
        <w:rFonts w:hint="default"/>
      </w:rPr>
    </w:lvl>
    <w:lvl w:ilvl="3" w:tplc="EA7E6952">
      <w:start w:val="1"/>
      <w:numFmt w:val="decimal"/>
      <w:lvlText w:val="(%4)"/>
      <w:lvlJc w:val="left"/>
      <w:pPr>
        <w:ind w:left="1440" w:hanging="360"/>
      </w:pPr>
      <w:rPr>
        <w:rFonts w:hint="default"/>
      </w:rPr>
    </w:lvl>
    <w:lvl w:ilvl="4" w:tplc="F23CABFA">
      <w:start w:val="1"/>
      <w:numFmt w:val="lowerLetter"/>
      <w:lvlText w:val="(%5)"/>
      <w:lvlJc w:val="left"/>
      <w:pPr>
        <w:ind w:left="1800" w:hanging="360"/>
      </w:pPr>
      <w:rPr>
        <w:rFonts w:hint="default"/>
      </w:rPr>
    </w:lvl>
    <w:lvl w:ilvl="5" w:tplc="43D4A5C0">
      <w:start w:val="1"/>
      <w:numFmt w:val="lowerRoman"/>
      <w:lvlText w:val="(%6)"/>
      <w:lvlJc w:val="right"/>
      <w:pPr>
        <w:ind w:left="2160" w:hanging="360"/>
      </w:pPr>
      <w:rPr>
        <w:rFonts w:hint="default"/>
      </w:rPr>
    </w:lvl>
    <w:lvl w:ilvl="6" w:tplc="457CFFC0">
      <w:start w:val="1"/>
      <w:numFmt w:val="decimal"/>
      <w:lvlText w:val="%7."/>
      <w:lvlJc w:val="left"/>
      <w:pPr>
        <w:ind w:left="2520" w:hanging="360"/>
      </w:pPr>
      <w:rPr>
        <w:rFonts w:hint="default"/>
      </w:rPr>
    </w:lvl>
    <w:lvl w:ilvl="7" w:tplc="F6B072B6">
      <w:start w:val="1"/>
      <w:numFmt w:val="lowerLetter"/>
      <w:lvlText w:val="%8."/>
      <w:lvlJc w:val="left"/>
      <w:pPr>
        <w:ind w:left="2880" w:hanging="360"/>
      </w:pPr>
      <w:rPr>
        <w:rFonts w:hint="default"/>
      </w:rPr>
    </w:lvl>
    <w:lvl w:ilvl="8" w:tplc="2B20DC2C">
      <w:start w:val="1"/>
      <w:numFmt w:val="lowerRoman"/>
      <w:lvlText w:val="%9."/>
      <w:lvlJc w:val="left"/>
      <w:pPr>
        <w:ind w:left="3240" w:hanging="360"/>
      </w:pPr>
      <w:rPr>
        <w:rFonts w:hint="default"/>
      </w:rPr>
    </w:lvl>
  </w:abstractNum>
  <w:abstractNum w:abstractNumId="74" w15:restartNumberingAfterBreak="0">
    <w:nsid w:val="64FB40F2"/>
    <w:multiLevelType w:val="hybridMultilevel"/>
    <w:tmpl w:val="D76AC072"/>
    <w:styleLink w:val="StyleOutlinenumberedBold"/>
    <w:lvl w:ilvl="0" w:tplc="2CEA9424">
      <w:start w:val="1"/>
      <w:numFmt w:val="lowerLetter"/>
      <w:lvlText w:val="%1."/>
      <w:lvlJc w:val="left"/>
      <w:pPr>
        <w:tabs>
          <w:tab w:val="num" w:pos="720"/>
        </w:tabs>
        <w:ind w:left="720" w:hanging="360"/>
      </w:pPr>
      <w:rPr>
        <w:rFonts w:hint="default"/>
        <w:b/>
        <w:bCs/>
        <w:sz w:val="24"/>
      </w:rPr>
    </w:lvl>
    <w:lvl w:ilvl="1" w:tplc="C798944E">
      <w:start w:val="1"/>
      <w:numFmt w:val="lowerLetter"/>
      <w:lvlText w:val="%2."/>
      <w:lvlJc w:val="left"/>
      <w:pPr>
        <w:tabs>
          <w:tab w:val="num" w:pos="0"/>
        </w:tabs>
        <w:ind w:left="900" w:firstLine="0"/>
      </w:pPr>
      <w:rPr>
        <w:rFonts w:cs="Times New Roman" w:hint="default"/>
        <w:color w:val="auto"/>
      </w:rPr>
    </w:lvl>
    <w:lvl w:ilvl="2" w:tplc="121645B0">
      <w:start w:val="1"/>
      <w:numFmt w:val="decimal"/>
      <w:lvlText w:val="%3."/>
      <w:lvlJc w:val="left"/>
      <w:pPr>
        <w:tabs>
          <w:tab w:val="num" w:pos="0"/>
        </w:tabs>
        <w:ind w:left="0" w:firstLine="0"/>
      </w:pPr>
      <w:rPr>
        <w:rFonts w:cs="Times New Roman" w:hint="default"/>
      </w:rPr>
    </w:lvl>
    <w:lvl w:ilvl="3" w:tplc="D9D8EAA2">
      <w:start w:val="1"/>
      <w:numFmt w:val="lowerLetter"/>
      <w:lvlText w:val="%4."/>
      <w:lvlJc w:val="left"/>
      <w:pPr>
        <w:tabs>
          <w:tab w:val="num" w:pos="0"/>
        </w:tabs>
        <w:ind w:left="0" w:firstLine="0"/>
      </w:pPr>
      <w:rPr>
        <w:rFonts w:cs="Times New Roman" w:hint="default"/>
      </w:rPr>
    </w:lvl>
    <w:lvl w:ilvl="4" w:tplc="ED2EB586">
      <w:start w:val="1"/>
      <w:numFmt w:val="decimal"/>
      <w:lvlText w:val="%5."/>
      <w:lvlJc w:val="left"/>
      <w:pPr>
        <w:tabs>
          <w:tab w:val="num" w:pos="0"/>
        </w:tabs>
        <w:ind w:left="0" w:firstLine="0"/>
      </w:pPr>
      <w:rPr>
        <w:rFonts w:cs="Times New Roman" w:hint="default"/>
      </w:rPr>
    </w:lvl>
    <w:lvl w:ilvl="5" w:tplc="6242FE4C">
      <w:start w:val="1"/>
      <w:numFmt w:val="decimal"/>
      <w:lvlText w:val="%6."/>
      <w:lvlJc w:val="left"/>
      <w:pPr>
        <w:tabs>
          <w:tab w:val="num" w:pos="0"/>
        </w:tabs>
        <w:ind w:left="0" w:firstLine="0"/>
      </w:pPr>
      <w:rPr>
        <w:rFonts w:cs="Times New Roman" w:hint="default"/>
      </w:rPr>
    </w:lvl>
    <w:lvl w:ilvl="6" w:tplc="4B320F38">
      <w:start w:val="1"/>
      <w:numFmt w:val="decimal"/>
      <w:lvlText w:val="%7."/>
      <w:lvlJc w:val="left"/>
      <w:pPr>
        <w:tabs>
          <w:tab w:val="num" w:pos="0"/>
        </w:tabs>
        <w:ind w:left="0" w:firstLine="0"/>
      </w:pPr>
      <w:rPr>
        <w:rFonts w:cs="Times New Roman" w:hint="default"/>
      </w:rPr>
    </w:lvl>
    <w:lvl w:ilvl="7" w:tplc="5972F070">
      <w:start w:val="1"/>
      <w:numFmt w:val="decimal"/>
      <w:lvlText w:val="%8."/>
      <w:lvlJc w:val="left"/>
      <w:pPr>
        <w:tabs>
          <w:tab w:val="num" w:pos="0"/>
        </w:tabs>
        <w:ind w:left="0" w:firstLine="0"/>
      </w:pPr>
      <w:rPr>
        <w:rFonts w:cs="Times New Roman" w:hint="default"/>
      </w:rPr>
    </w:lvl>
    <w:lvl w:ilvl="8" w:tplc="B1C68DB6">
      <w:start w:val="1"/>
      <w:numFmt w:val="lowerRoman"/>
      <w:lvlText w:val="%9)"/>
      <w:lvlJc w:val="left"/>
      <w:pPr>
        <w:tabs>
          <w:tab w:val="num" w:pos="0"/>
        </w:tabs>
        <w:ind w:left="0" w:firstLine="0"/>
      </w:pPr>
      <w:rPr>
        <w:rFonts w:cs="Times New Roman" w:hint="default"/>
      </w:rPr>
    </w:lvl>
  </w:abstractNum>
  <w:abstractNum w:abstractNumId="75" w15:restartNumberingAfterBreak="0">
    <w:nsid w:val="67C96179"/>
    <w:multiLevelType w:val="hybridMultilevel"/>
    <w:tmpl w:val="6882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6B06D9"/>
    <w:multiLevelType w:val="multilevel"/>
    <w:tmpl w:val="BB38EF82"/>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9AB06EA"/>
    <w:multiLevelType w:val="hybridMultilevel"/>
    <w:tmpl w:val="F5E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2143EB"/>
    <w:multiLevelType w:val="hybridMultilevel"/>
    <w:tmpl w:val="BB9C08C2"/>
    <w:lvl w:ilvl="0" w:tplc="C2D29998">
      <w:start w:val="1"/>
      <w:numFmt w:val="decimal"/>
      <w:lvlText w:val="%1."/>
      <w:lvlJc w:val="left"/>
      <w:pPr>
        <w:ind w:left="360" w:hanging="360"/>
      </w:pPr>
      <w:rPr>
        <w:rFonts w:hint="default"/>
      </w:rPr>
    </w:lvl>
    <w:lvl w:ilvl="1" w:tplc="0A4C57D8">
      <w:start w:val="1"/>
      <w:numFmt w:val="lowerLetter"/>
      <w:lvlText w:val="%2."/>
      <w:lvlJc w:val="left"/>
      <w:pPr>
        <w:ind w:left="720" w:hanging="360"/>
      </w:pPr>
      <w:rPr>
        <w:rFonts w:hint="default"/>
      </w:rPr>
    </w:lvl>
    <w:lvl w:ilvl="2" w:tplc="857A2F06">
      <w:start w:val="1"/>
      <w:numFmt w:val="lowerRoman"/>
      <w:lvlText w:val="%3."/>
      <w:lvlJc w:val="left"/>
      <w:pPr>
        <w:ind w:left="1080" w:hanging="360"/>
      </w:pPr>
      <w:rPr>
        <w:rFonts w:hint="default"/>
      </w:rPr>
    </w:lvl>
    <w:lvl w:ilvl="3" w:tplc="4F54A6E8">
      <w:start w:val="1"/>
      <w:numFmt w:val="decimal"/>
      <w:lvlText w:val="(%4)"/>
      <w:lvlJc w:val="left"/>
      <w:pPr>
        <w:ind w:left="1440" w:hanging="360"/>
      </w:pPr>
      <w:rPr>
        <w:rFonts w:hint="default"/>
      </w:rPr>
    </w:lvl>
    <w:lvl w:ilvl="4" w:tplc="B7526B08">
      <w:start w:val="1"/>
      <w:numFmt w:val="lowerLetter"/>
      <w:lvlText w:val="(%5)"/>
      <w:lvlJc w:val="left"/>
      <w:pPr>
        <w:ind w:left="1800" w:hanging="360"/>
      </w:pPr>
      <w:rPr>
        <w:rFonts w:hint="default"/>
      </w:rPr>
    </w:lvl>
    <w:lvl w:ilvl="5" w:tplc="FFFFFFFF">
      <w:start w:val="1"/>
      <w:numFmt w:val="lowerRoman"/>
      <w:lvlText w:val="(%6)"/>
      <w:lvlJc w:val="right"/>
      <w:pPr>
        <w:ind w:left="2160" w:hanging="360"/>
      </w:pPr>
    </w:lvl>
    <w:lvl w:ilvl="6" w:tplc="9F2E14AE">
      <w:start w:val="1"/>
      <w:numFmt w:val="decimal"/>
      <w:lvlText w:val="%7."/>
      <w:lvlJc w:val="left"/>
      <w:pPr>
        <w:ind w:left="2520" w:hanging="360"/>
      </w:pPr>
      <w:rPr>
        <w:rFonts w:hint="default"/>
      </w:rPr>
    </w:lvl>
    <w:lvl w:ilvl="7" w:tplc="CB40DD3C">
      <w:start w:val="1"/>
      <w:numFmt w:val="lowerLetter"/>
      <w:lvlText w:val="%8."/>
      <w:lvlJc w:val="left"/>
      <w:pPr>
        <w:ind w:left="2880" w:hanging="360"/>
      </w:pPr>
      <w:rPr>
        <w:rFonts w:hint="default"/>
      </w:rPr>
    </w:lvl>
    <w:lvl w:ilvl="8" w:tplc="DB0E526C">
      <w:start w:val="1"/>
      <w:numFmt w:val="lowerRoman"/>
      <w:lvlText w:val="%9."/>
      <w:lvlJc w:val="left"/>
      <w:pPr>
        <w:ind w:left="3240" w:hanging="360"/>
      </w:pPr>
      <w:rPr>
        <w:rFonts w:hint="default"/>
      </w:rPr>
    </w:lvl>
  </w:abstractNum>
  <w:abstractNum w:abstractNumId="79" w15:restartNumberingAfterBreak="0">
    <w:nsid w:val="6D674FBA"/>
    <w:multiLevelType w:val="hybridMultilevel"/>
    <w:tmpl w:val="9A9A8B7C"/>
    <w:lvl w:ilvl="0" w:tplc="04090019">
      <w:start w:val="1"/>
      <w:numFmt w:val="lowerLetter"/>
      <w:lvlText w:val="%1."/>
      <w:lvlJc w:val="left"/>
      <w:pPr>
        <w:ind w:left="720" w:hanging="360"/>
      </w:pPr>
      <w:rPr>
        <w:rFonts w:hint="default"/>
      </w:rPr>
    </w:lvl>
    <w:lvl w:ilvl="1" w:tplc="442A4F00">
      <w:start w:val="1"/>
      <w:numFmt w:val="lowerLetter"/>
      <w:lvlText w:val="%2."/>
      <w:lvlJc w:val="left"/>
      <w:pPr>
        <w:ind w:left="1080" w:hanging="360"/>
      </w:pPr>
      <w:rPr>
        <w:rFonts w:hint="default"/>
      </w:rPr>
    </w:lvl>
    <w:lvl w:ilvl="2" w:tplc="28CA4D66">
      <w:start w:val="1"/>
      <w:numFmt w:val="lowerRoman"/>
      <w:lvlText w:val="%3."/>
      <w:lvlJc w:val="left"/>
      <w:pPr>
        <w:ind w:left="1440" w:hanging="360"/>
      </w:pPr>
      <w:rPr>
        <w:rFonts w:hint="default"/>
      </w:rPr>
    </w:lvl>
    <w:lvl w:ilvl="3" w:tplc="B28E6D4C">
      <w:start w:val="1"/>
      <w:numFmt w:val="decimal"/>
      <w:lvlText w:val="(%4)"/>
      <w:lvlJc w:val="left"/>
      <w:pPr>
        <w:ind w:left="1800" w:hanging="360"/>
      </w:pPr>
      <w:rPr>
        <w:rFonts w:hint="default"/>
      </w:rPr>
    </w:lvl>
    <w:lvl w:ilvl="4" w:tplc="87A08E68">
      <w:start w:val="1"/>
      <w:numFmt w:val="lowerLetter"/>
      <w:lvlText w:val="(%5)"/>
      <w:lvlJc w:val="left"/>
      <w:pPr>
        <w:ind w:left="2160" w:hanging="360"/>
      </w:pPr>
      <w:rPr>
        <w:rFonts w:hint="default"/>
      </w:rPr>
    </w:lvl>
    <w:lvl w:ilvl="5" w:tplc="D6C25802">
      <w:start w:val="1"/>
      <w:numFmt w:val="lowerRoman"/>
      <w:lvlText w:val="(%6)"/>
      <w:lvlJc w:val="right"/>
      <w:pPr>
        <w:ind w:left="2880" w:hanging="360"/>
      </w:pPr>
      <w:rPr>
        <w:rFonts w:hint="default"/>
      </w:rPr>
    </w:lvl>
    <w:lvl w:ilvl="6" w:tplc="DBF4992C">
      <w:start w:val="1"/>
      <w:numFmt w:val="decimal"/>
      <w:lvlText w:val="%7."/>
      <w:lvlJc w:val="left"/>
      <w:pPr>
        <w:ind w:left="2880" w:hanging="360"/>
      </w:pPr>
      <w:rPr>
        <w:rFonts w:hint="default"/>
      </w:rPr>
    </w:lvl>
    <w:lvl w:ilvl="7" w:tplc="D7DA72E8">
      <w:start w:val="1"/>
      <w:numFmt w:val="lowerLetter"/>
      <w:lvlText w:val="%8."/>
      <w:lvlJc w:val="left"/>
      <w:pPr>
        <w:ind w:left="3240" w:hanging="360"/>
      </w:pPr>
      <w:rPr>
        <w:rFonts w:hint="default"/>
      </w:rPr>
    </w:lvl>
    <w:lvl w:ilvl="8" w:tplc="9B826E9A">
      <w:start w:val="1"/>
      <w:numFmt w:val="lowerRoman"/>
      <w:lvlText w:val="%9."/>
      <w:lvlJc w:val="left"/>
      <w:pPr>
        <w:ind w:left="3600" w:hanging="360"/>
      </w:pPr>
      <w:rPr>
        <w:rFonts w:hint="default"/>
      </w:rPr>
    </w:lvl>
  </w:abstractNum>
  <w:abstractNum w:abstractNumId="80" w15:restartNumberingAfterBreak="0">
    <w:nsid w:val="6E1C6CFD"/>
    <w:multiLevelType w:val="hybridMultilevel"/>
    <w:tmpl w:val="C2C8F7DC"/>
    <w:lvl w:ilvl="0" w:tplc="23388E7C">
      <w:start w:val="1"/>
      <w:numFmt w:val="decimal"/>
      <w:lvlText w:val="%1."/>
      <w:lvlJc w:val="left"/>
      <w:pPr>
        <w:ind w:left="360" w:hanging="360"/>
      </w:pPr>
      <w:rPr>
        <w:rFonts w:hint="default"/>
      </w:rPr>
    </w:lvl>
    <w:lvl w:ilvl="1" w:tplc="D6FAAEE0">
      <w:start w:val="1"/>
      <w:numFmt w:val="lowerLetter"/>
      <w:lvlText w:val="%2."/>
      <w:lvlJc w:val="left"/>
      <w:pPr>
        <w:ind w:left="720" w:hanging="360"/>
      </w:pPr>
      <w:rPr>
        <w:rFonts w:hint="default"/>
      </w:rPr>
    </w:lvl>
    <w:lvl w:ilvl="2" w:tplc="407053D4">
      <w:start w:val="1"/>
      <w:numFmt w:val="lowerRoman"/>
      <w:lvlText w:val="%3."/>
      <w:lvlJc w:val="left"/>
      <w:pPr>
        <w:ind w:left="1080" w:hanging="360"/>
      </w:pPr>
      <w:rPr>
        <w:rFonts w:hint="default"/>
      </w:rPr>
    </w:lvl>
    <w:lvl w:ilvl="3" w:tplc="52BA2F60">
      <w:start w:val="1"/>
      <w:numFmt w:val="decimal"/>
      <w:lvlText w:val="(%4)"/>
      <w:lvlJc w:val="left"/>
      <w:pPr>
        <w:ind w:left="1440" w:hanging="360"/>
      </w:pPr>
      <w:rPr>
        <w:rFonts w:hint="default"/>
      </w:rPr>
    </w:lvl>
    <w:lvl w:ilvl="4" w:tplc="CCBAB002">
      <w:start w:val="1"/>
      <w:numFmt w:val="lowerLetter"/>
      <w:lvlText w:val="(%5)"/>
      <w:lvlJc w:val="left"/>
      <w:pPr>
        <w:ind w:left="1800" w:hanging="360"/>
      </w:pPr>
      <w:rPr>
        <w:rFonts w:hint="default"/>
      </w:rPr>
    </w:lvl>
    <w:lvl w:ilvl="5" w:tplc="B7C0CC8C">
      <w:start w:val="1"/>
      <w:numFmt w:val="lowerRoman"/>
      <w:lvlText w:val="(%6)"/>
      <w:lvlJc w:val="right"/>
      <w:pPr>
        <w:ind w:left="2160" w:hanging="360"/>
      </w:pPr>
      <w:rPr>
        <w:rFonts w:hint="default"/>
      </w:rPr>
    </w:lvl>
    <w:lvl w:ilvl="6" w:tplc="A95A61F6">
      <w:start w:val="1"/>
      <w:numFmt w:val="decimal"/>
      <w:lvlText w:val="%7."/>
      <w:lvlJc w:val="left"/>
      <w:pPr>
        <w:ind w:left="2520" w:hanging="360"/>
      </w:pPr>
      <w:rPr>
        <w:rFonts w:hint="default"/>
      </w:rPr>
    </w:lvl>
    <w:lvl w:ilvl="7" w:tplc="B6068D1C">
      <w:start w:val="1"/>
      <w:numFmt w:val="lowerLetter"/>
      <w:lvlText w:val="%8."/>
      <w:lvlJc w:val="left"/>
      <w:pPr>
        <w:ind w:left="2880" w:hanging="360"/>
      </w:pPr>
      <w:rPr>
        <w:rFonts w:hint="default"/>
      </w:rPr>
    </w:lvl>
    <w:lvl w:ilvl="8" w:tplc="03F66530">
      <w:start w:val="1"/>
      <w:numFmt w:val="lowerRoman"/>
      <w:lvlText w:val="%9."/>
      <w:lvlJc w:val="left"/>
      <w:pPr>
        <w:ind w:left="3240" w:hanging="360"/>
      </w:pPr>
      <w:rPr>
        <w:rFonts w:hint="default"/>
      </w:rPr>
    </w:lvl>
  </w:abstractNum>
  <w:abstractNum w:abstractNumId="81" w15:restartNumberingAfterBreak="0">
    <w:nsid w:val="70D029B0"/>
    <w:multiLevelType w:val="hybridMultilevel"/>
    <w:tmpl w:val="9C222C42"/>
    <w:lvl w:ilvl="0" w:tplc="89AAD2AA">
      <w:start w:val="1"/>
      <w:numFmt w:val="decimal"/>
      <w:lvlText w:val="%1."/>
      <w:lvlJc w:val="left"/>
      <w:pPr>
        <w:ind w:left="360" w:hanging="360"/>
      </w:pPr>
      <w:rPr>
        <w:rFonts w:hint="default"/>
      </w:rPr>
    </w:lvl>
    <w:lvl w:ilvl="1" w:tplc="4A02AA90">
      <w:start w:val="1"/>
      <w:numFmt w:val="lowerLetter"/>
      <w:lvlText w:val="%2."/>
      <w:lvlJc w:val="left"/>
      <w:pPr>
        <w:ind w:left="720" w:hanging="360"/>
      </w:pPr>
      <w:rPr>
        <w:rFonts w:hint="default"/>
      </w:rPr>
    </w:lvl>
    <w:lvl w:ilvl="2" w:tplc="F0C411BA">
      <w:start w:val="1"/>
      <w:numFmt w:val="lowerRoman"/>
      <w:lvlText w:val="%3."/>
      <w:lvlJc w:val="left"/>
      <w:pPr>
        <w:ind w:left="1080" w:hanging="360"/>
      </w:pPr>
      <w:rPr>
        <w:rFonts w:hint="default"/>
      </w:rPr>
    </w:lvl>
    <w:lvl w:ilvl="3" w:tplc="67CA1D82">
      <w:start w:val="1"/>
      <w:numFmt w:val="decimal"/>
      <w:lvlText w:val="(%4)"/>
      <w:lvlJc w:val="left"/>
      <w:pPr>
        <w:ind w:left="1440" w:hanging="360"/>
      </w:pPr>
      <w:rPr>
        <w:rFonts w:hint="default"/>
      </w:rPr>
    </w:lvl>
    <w:lvl w:ilvl="4" w:tplc="6DD2B25C">
      <w:start w:val="1"/>
      <w:numFmt w:val="lowerLetter"/>
      <w:lvlText w:val="(%5)"/>
      <w:lvlJc w:val="left"/>
      <w:pPr>
        <w:ind w:left="1800" w:hanging="360"/>
      </w:pPr>
      <w:rPr>
        <w:rFonts w:hint="default"/>
      </w:rPr>
    </w:lvl>
    <w:lvl w:ilvl="5" w:tplc="1690FEA6">
      <w:start w:val="1"/>
      <w:numFmt w:val="lowerRoman"/>
      <w:lvlText w:val="(%6)"/>
      <w:lvlJc w:val="left"/>
      <w:pPr>
        <w:ind w:left="2160" w:hanging="360"/>
      </w:pPr>
      <w:rPr>
        <w:rFonts w:hint="default"/>
      </w:rPr>
    </w:lvl>
    <w:lvl w:ilvl="6" w:tplc="DCFC57A4">
      <w:start w:val="1"/>
      <w:numFmt w:val="decimal"/>
      <w:lvlText w:val="%7."/>
      <w:lvlJc w:val="left"/>
      <w:pPr>
        <w:ind w:left="2520" w:hanging="360"/>
      </w:pPr>
      <w:rPr>
        <w:rFonts w:hint="default"/>
      </w:rPr>
    </w:lvl>
    <w:lvl w:ilvl="7" w:tplc="80E68C10">
      <w:start w:val="1"/>
      <w:numFmt w:val="lowerLetter"/>
      <w:lvlText w:val="%8."/>
      <w:lvlJc w:val="left"/>
      <w:pPr>
        <w:ind w:left="2880" w:hanging="360"/>
      </w:pPr>
      <w:rPr>
        <w:rFonts w:hint="default"/>
      </w:rPr>
    </w:lvl>
    <w:lvl w:ilvl="8" w:tplc="C054FA6C">
      <w:start w:val="1"/>
      <w:numFmt w:val="lowerRoman"/>
      <w:lvlText w:val="%9."/>
      <w:lvlJc w:val="left"/>
      <w:pPr>
        <w:ind w:left="3240" w:hanging="360"/>
      </w:pPr>
      <w:rPr>
        <w:rFonts w:hint="default"/>
      </w:rPr>
    </w:lvl>
  </w:abstractNum>
  <w:abstractNum w:abstractNumId="82"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3" w15:restartNumberingAfterBreak="0">
    <w:nsid w:val="739E4571"/>
    <w:multiLevelType w:val="hybridMultilevel"/>
    <w:tmpl w:val="F7A401F4"/>
    <w:lvl w:ilvl="0" w:tplc="49906F2C">
      <w:start w:val="1"/>
      <w:numFmt w:val="decimal"/>
      <w:lvlText w:val="%1."/>
      <w:lvlJc w:val="left"/>
      <w:pPr>
        <w:ind w:left="360" w:hanging="360"/>
      </w:pPr>
      <w:rPr>
        <w:rFonts w:hint="default"/>
      </w:rPr>
    </w:lvl>
    <w:lvl w:ilvl="1" w:tplc="49383F36">
      <w:start w:val="1"/>
      <w:numFmt w:val="lowerLetter"/>
      <w:lvlText w:val="%2."/>
      <w:lvlJc w:val="left"/>
      <w:pPr>
        <w:ind w:left="720" w:hanging="360"/>
      </w:pPr>
      <w:rPr>
        <w:rFonts w:hint="default"/>
      </w:rPr>
    </w:lvl>
    <w:lvl w:ilvl="2" w:tplc="540816EE">
      <w:start w:val="1"/>
      <w:numFmt w:val="lowerRoman"/>
      <w:lvlText w:val="%3."/>
      <w:lvlJc w:val="left"/>
      <w:pPr>
        <w:ind w:left="1080" w:hanging="360"/>
      </w:pPr>
      <w:rPr>
        <w:rFonts w:hint="default"/>
      </w:rPr>
    </w:lvl>
    <w:lvl w:ilvl="3" w:tplc="2536F500">
      <w:start w:val="1"/>
      <w:numFmt w:val="decimal"/>
      <w:lvlText w:val="(%4)"/>
      <w:lvlJc w:val="left"/>
      <w:pPr>
        <w:ind w:left="1440" w:hanging="360"/>
      </w:pPr>
      <w:rPr>
        <w:rFonts w:hint="default"/>
      </w:rPr>
    </w:lvl>
    <w:lvl w:ilvl="4" w:tplc="BABEB8E0">
      <w:start w:val="1"/>
      <w:numFmt w:val="lowerLetter"/>
      <w:lvlText w:val="(%5)"/>
      <w:lvlJc w:val="left"/>
      <w:pPr>
        <w:ind w:left="1800" w:hanging="360"/>
      </w:pPr>
      <w:rPr>
        <w:rFonts w:hint="default"/>
      </w:rPr>
    </w:lvl>
    <w:lvl w:ilvl="5" w:tplc="F78E9E5A">
      <w:start w:val="1"/>
      <w:numFmt w:val="lowerRoman"/>
      <w:lvlText w:val="(%6)"/>
      <w:lvlJc w:val="right"/>
      <w:pPr>
        <w:ind w:left="2520" w:hanging="360"/>
      </w:pPr>
      <w:rPr>
        <w:rFonts w:hint="default"/>
      </w:rPr>
    </w:lvl>
    <w:lvl w:ilvl="6" w:tplc="58705ADC">
      <w:start w:val="1"/>
      <w:numFmt w:val="decimal"/>
      <w:lvlText w:val="%7."/>
      <w:lvlJc w:val="left"/>
      <w:pPr>
        <w:ind w:left="2520" w:hanging="360"/>
      </w:pPr>
      <w:rPr>
        <w:rFonts w:hint="default"/>
      </w:rPr>
    </w:lvl>
    <w:lvl w:ilvl="7" w:tplc="FF003A4C">
      <w:start w:val="1"/>
      <w:numFmt w:val="lowerLetter"/>
      <w:lvlText w:val="%8."/>
      <w:lvlJc w:val="left"/>
      <w:pPr>
        <w:ind w:left="2880" w:hanging="360"/>
      </w:pPr>
      <w:rPr>
        <w:rFonts w:hint="default"/>
      </w:rPr>
    </w:lvl>
    <w:lvl w:ilvl="8" w:tplc="DA1C2726">
      <w:start w:val="1"/>
      <w:numFmt w:val="lowerRoman"/>
      <w:lvlText w:val="%9."/>
      <w:lvlJc w:val="left"/>
      <w:pPr>
        <w:ind w:left="3240" w:hanging="360"/>
      </w:pPr>
      <w:rPr>
        <w:rFonts w:hint="default"/>
      </w:rPr>
    </w:lvl>
  </w:abstractNum>
  <w:abstractNum w:abstractNumId="84" w15:restartNumberingAfterBreak="0">
    <w:nsid w:val="75244650"/>
    <w:multiLevelType w:val="hybridMultilevel"/>
    <w:tmpl w:val="2D0ED250"/>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306294"/>
    <w:multiLevelType w:val="hybridMultilevel"/>
    <w:tmpl w:val="C2C8F7DC"/>
    <w:lvl w:ilvl="0" w:tplc="7A185448">
      <w:start w:val="1"/>
      <w:numFmt w:val="decimal"/>
      <w:lvlText w:val="%1."/>
      <w:lvlJc w:val="left"/>
      <w:pPr>
        <w:ind w:left="360" w:hanging="360"/>
      </w:pPr>
      <w:rPr>
        <w:rFonts w:hint="default"/>
      </w:rPr>
    </w:lvl>
    <w:lvl w:ilvl="1" w:tplc="AE78DD3A">
      <w:start w:val="1"/>
      <w:numFmt w:val="lowerLetter"/>
      <w:lvlText w:val="%2."/>
      <w:lvlJc w:val="left"/>
      <w:pPr>
        <w:ind w:left="720" w:hanging="360"/>
      </w:pPr>
      <w:rPr>
        <w:rFonts w:hint="default"/>
      </w:rPr>
    </w:lvl>
    <w:lvl w:ilvl="2" w:tplc="800CB794">
      <w:start w:val="1"/>
      <w:numFmt w:val="lowerRoman"/>
      <w:lvlText w:val="%3."/>
      <w:lvlJc w:val="left"/>
      <w:pPr>
        <w:ind w:left="1080" w:hanging="360"/>
      </w:pPr>
      <w:rPr>
        <w:rFonts w:hint="default"/>
      </w:rPr>
    </w:lvl>
    <w:lvl w:ilvl="3" w:tplc="3C366432">
      <w:start w:val="1"/>
      <w:numFmt w:val="decimal"/>
      <w:lvlText w:val="(%4)"/>
      <w:lvlJc w:val="left"/>
      <w:pPr>
        <w:ind w:left="1440" w:hanging="360"/>
      </w:pPr>
      <w:rPr>
        <w:rFonts w:hint="default"/>
      </w:rPr>
    </w:lvl>
    <w:lvl w:ilvl="4" w:tplc="4B0A170E">
      <w:start w:val="1"/>
      <w:numFmt w:val="lowerLetter"/>
      <w:lvlText w:val="(%5)"/>
      <w:lvlJc w:val="left"/>
      <w:pPr>
        <w:ind w:left="1800" w:hanging="360"/>
      </w:pPr>
      <w:rPr>
        <w:rFonts w:hint="default"/>
      </w:rPr>
    </w:lvl>
    <w:lvl w:ilvl="5" w:tplc="DACEA4A8">
      <w:start w:val="1"/>
      <w:numFmt w:val="lowerRoman"/>
      <w:lvlText w:val="(%6)"/>
      <w:lvlJc w:val="right"/>
      <w:pPr>
        <w:ind w:left="2160" w:hanging="360"/>
      </w:pPr>
      <w:rPr>
        <w:rFonts w:hint="default"/>
      </w:rPr>
    </w:lvl>
    <w:lvl w:ilvl="6" w:tplc="57D8879E">
      <w:start w:val="1"/>
      <w:numFmt w:val="decimal"/>
      <w:lvlText w:val="%7."/>
      <w:lvlJc w:val="left"/>
      <w:pPr>
        <w:ind w:left="2520" w:hanging="360"/>
      </w:pPr>
      <w:rPr>
        <w:rFonts w:hint="default"/>
      </w:rPr>
    </w:lvl>
    <w:lvl w:ilvl="7" w:tplc="2ACEB03A">
      <w:start w:val="1"/>
      <w:numFmt w:val="lowerLetter"/>
      <w:lvlText w:val="%8."/>
      <w:lvlJc w:val="left"/>
      <w:pPr>
        <w:ind w:left="2880" w:hanging="360"/>
      </w:pPr>
      <w:rPr>
        <w:rFonts w:hint="default"/>
      </w:rPr>
    </w:lvl>
    <w:lvl w:ilvl="8" w:tplc="55785F1E">
      <w:start w:val="1"/>
      <w:numFmt w:val="lowerRoman"/>
      <w:lvlText w:val="%9."/>
      <w:lvlJc w:val="left"/>
      <w:pPr>
        <w:ind w:left="3240" w:hanging="360"/>
      </w:pPr>
      <w:rPr>
        <w:rFonts w:hint="default"/>
      </w:rPr>
    </w:lvl>
  </w:abstractNum>
  <w:abstractNum w:abstractNumId="86" w15:restartNumberingAfterBreak="0">
    <w:nsid w:val="76C547ED"/>
    <w:multiLevelType w:val="hybridMultilevel"/>
    <w:tmpl w:val="9C222C42"/>
    <w:lvl w:ilvl="0" w:tplc="94505524">
      <w:start w:val="1"/>
      <w:numFmt w:val="decimal"/>
      <w:lvlText w:val="%1."/>
      <w:lvlJc w:val="left"/>
      <w:pPr>
        <w:ind w:left="360" w:hanging="360"/>
      </w:pPr>
      <w:rPr>
        <w:rFonts w:hint="default"/>
      </w:rPr>
    </w:lvl>
    <w:lvl w:ilvl="1" w:tplc="AD205878">
      <w:start w:val="1"/>
      <w:numFmt w:val="lowerLetter"/>
      <w:lvlText w:val="%2."/>
      <w:lvlJc w:val="left"/>
      <w:pPr>
        <w:ind w:left="720" w:hanging="360"/>
      </w:pPr>
      <w:rPr>
        <w:rFonts w:hint="default"/>
      </w:rPr>
    </w:lvl>
    <w:lvl w:ilvl="2" w:tplc="5D5E364C">
      <w:start w:val="1"/>
      <w:numFmt w:val="lowerRoman"/>
      <w:lvlText w:val="%3."/>
      <w:lvlJc w:val="left"/>
      <w:pPr>
        <w:ind w:left="1080" w:hanging="360"/>
      </w:pPr>
      <w:rPr>
        <w:rFonts w:hint="default"/>
      </w:rPr>
    </w:lvl>
    <w:lvl w:ilvl="3" w:tplc="8EE20F36">
      <w:start w:val="1"/>
      <w:numFmt w:val="decimal"/>
      <w:lvlText w:val="(%4)"/>
      <w:lvlJc w:val="left"/>
      <w:pPr>
        <w:ind w:left="1440" w:hanging="360"/>
      </w:pPr>
      <w:rPr>
        <w:rFonts w:hint="default"/>
      </w:rPr>
    </w:lvl>
    <w:lvl w:ilvl="4" w:tplc="E212901C">
      <w:start w:val="1"/>
      <w:numFmt w:val="lowerLetter"/>
      <w:lvlText w:val="(%5)"/>
      <w:lvlJc w:val="left"/>
      <w:pPr>
        <w:ind w:left="1800" w:hanging="360"/>
      </w:pPr>
      <w:rPr>
        <w:rFonts w:hint="default"/>
      </w:rPr>
    </w:lvl>
    <w:lvl w:ilvl="5" w:tplc="EAA0949C">
      <w:start w:val="1"/>
      <w:numFmt w:val="lowerRoman"/>
      <w:lvlText w:val="(%6)"/>
      <w:lvlJc w:val="left"/>
      <w:pPr>
        <w:ind w:left="2160" w:hanging="360"/>
      </w:pPr>
      <w:rPr>
        <w:rFonts w:hint="default"/>
      </w:rPr>
    </w:lvl>
    <w:lvl w:ilvl="6" w:tplc="C316C702">
      <w:start w:val="1"/>
      <w:numFmt w:val="decimal"/>
      <w:lvlText w:val="%7."/>
      <w:lvlJc w:val="left"/>
      <w:pPr>
        <w:ind w:left="2520" w:hanging="360"/>
      </w:pPr>
      <w:rPr>
        <w:rFonts w:hint="default"/>
      </w:rPr>
    </w:lvl>
    <w:lvl w:ilvl="7" w:tplc="261C6DCC">
      <w:start w:val="1"/>
      <w:numFmt w:val="lowerLetter"/>
      <w:lvlText w:val="%8."/>
      <w:lvlJc w:val="left"/>
      <w:pPr>
        <w:ind w:left="2880" w:hanging="360"/>
      </w:pPr>
      <w:rPr>
        <w:rFonts w:hint="default"/>
      </w:rPr>
    </w:lvl>
    <w:lvl w:ilvl="8" w:tplc="A3B280D4">
      <w:start w:val="1"/>
      <w:numFmt w:val="lowerRoman"/>
      <w:lvlText w:val="%9."/>
      <w:lvlJc w:val="left"/>
      <w:pPr>
        <w:ind w:left="3240" w:hanging="360"/>
      </w:pPr>
      <w:rPr>
        <w:rFonts w:hint="default"/>
      </w:rPr>
    </w:lvl>
  </w:abstractNum>
  <w:abstractNum w:abstractNumId="87" w15:restartNumberingAfterBreak="0">
    <w:nsid w:val="7A002422"/>
    <w:multiLevelType w:val="hybridMultilevel"/>
    <w:tmpl w:val="AEC2C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ACE0DFF"/>
    <w:multiLevelType w:val="hybridMultilevel"/>
    <w:tmpl w:val="5E7AD25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CF4772C"/>
    <w:multiLevelType w:val="hybridMultilevel"/>
    <w:tmpl w:val="A7E0B7F0"/>
    <w:lvl w:ilvl="0" w:tplc="E882821A">
      <w:start w:val="1"/>
      <w:numFmt w:val="decimal"/>
      <w:lvlText w:val="%1."/>
      <w:lvlJc w:val="left"/>
      <w:pPr>
        <w:ind w:left="360" w:hanging="360"/>
      </w:pPr>
      <w:rPr>
        <w:rFonts w:hint="default"/>
      </w:rPr>
    </w:lvl>
    <w:lvl w:ilvl="1" w:tplc="B360D9B2">
      <w:start w:val="1"/>
      <w:numFmt w:val="lowerLetter"/>
      <w:lvlText w:val="%2."/>
      <w:lvlJc w:val="left"/>
      <w:pPr>
        <w:ind w:left="720" w:hanging="360"/>
      </w:pPr>
      <w:rPr>
        <w:rFonts w:hint="default"/>
      </w:rPr>
    </w:lvl>
    <w:lvl w:ilvl="2" w:tplc="F9C831A2">
      <w:start w:val="1"/>
      <w:numFmt w:val="lowerRoman"/>
      <w:lvlText w:val="%3."/>
      <w:lvlJc w:val="left"/>
      <w:pPr>
        <w:ind w:left="1080" w:hanging="360"/>
      </w:pPr>
      <w:rPr>
        <w:rFonts w:hint="default"/>
      </w:rPr>
    </w:lvl>
    <w:lvl w:ilvl="3" w:tplc="5DFC1614">
      <w:start w:val="1"/>
      <w:numFmt w:val="decimal"/>
      <w:lvlText w:val="(%4)"/>
      <w:lvlJc w:val="left"/>
      <w:pPr>
        <w:ind w:left="1440" w:hanging="360"/>
      </w:pPr>
      <w:rPr>
        <w:rFonts w:hint="default"/>
      </w:rPr>
    </w:lvl>
    <w:lvl w:ilvl="4" w:tplc="6F8475F0">
      <w:start w:val="1"/>
      <w:numFmt w:val="lowerLetter"/>
      <w:lvlText w:val="(%5)"/>
      <w:lvlJc w:val="left"/>
      <w:pPr>
        <w:ind w:left="1800" w:hanging="360"/>
      </w:pPr>
      <w:rPr>
        <w:rFonts w:hint="default"/>
      </w:rPr>
    </w:lvl>
    <w:lvl w:ilvl="5" w:tplc="DBF2588E">
      <w:start w:val="1"/>
      <w:numFmt w:val="lowerRoman"/>
      <w:lvlText w:val="(%6)"/>
      <w:lvlJc w:val="right"/>
      <w:pPr>
        <w:ind w:left="2160" w:hanging="360"/>
      </w:pPr>
      <w:rPr>
        <w:rFonts w:hint="default"/>
      </w:rPr>
    </w:lvl>
    <w:lvl w:ilvl="6" w:tplc="CA9AF672">
      <w:start w:val="1"/>
      <w:numFmt w:val="decimal"/>
      <w:lvlText w:val="%7."/>
      <w:lvlJc w:val="left"/>
      <w:pPr>
        <w:ind w:left="2520" w:hanging="360"/>
      </w:pPr>
      <w:rPr>
        <w:rFonts w:hint="default"/>
      </w:rPr>
    </w:lvl>
    <w:lvl w:ilvl="7" w:tplc="23F6E3C6">
      <w:start w:val="1"/>
      <w:numFmt w:val="lowerLetter"/>
      <w:lvlText w:val="%8."/>
      <w:lvlJc w:val="left"/>
      <w:pPr>
        <w:ind w:left="2880" w:hanging="360"/>
      </w:pPr>
      <w:rPr>
        <w:rFonts w:hint="default"/>
      </w:rPr>
    </w:lvl>
    <w:lvl w:ilvl="8" w:tplc="E0C0E6C4">
      <w:start w:val="1"/>
      <w:numFmt w:val="lowerRoman"/>
      <w:lvlText w:val="%9."/>
      <w:lvlJc w:val="left"/>
      <w:pPr>
        <w:ind w:left="3240" w:hanging="360"/>
      </w:pPr>
      <w:rPr>
        <w:rFonts w:hint="default"/>
      </w:rPr>
    </w:lvl>
  </w:abstractNum>
  <w:abstractNum w:abstractNumId="90" w15:restartNumberingAfterBreak="0">
    <w:nsid w:val="7E8B7F29"/>
    <w:multiLevelType w:val="hybridMultilevel"/>
    <w:tmpl w:val="F6DE295A"/>
    <w:lvl w:ilvl="0" w:tplc="B2EED42A">
      <w:start w:val="1"/>
      <w:numFmt w:val="decimal"/>
      <w:lvlText w:val="%1."/>
      <w:lvlJc w:val="left"/>
      <w:pPr>
        <w:ind w:left="360" w:hanging="360"/>
      </w:pPr>
      <w:rPr>
        <w:rFonts w:hint="default"/>
      </w:rPr>
    </w:lvl>
    <w:lvl w:ilvl="1" w:tplc="E5FA4486">
      <w:start w:val="1"/>
      <w:numFmt w:val="lowerLetter"/>
      <w:lvlText w:val="%2."/>
      <w:lvlJc w:val="left"/>
      <w:pPr>
        <w:ind w:left="720" w:hanging="360"/>
      </w:pPr>
      <w:rPr>
        <w:rFonts w:hint="default"/>
      </w:rPr>
    </w:lvl>
    <w:lvl w:ilvl="2" w:tplc="4F001438">
      <w:start w:val="1"/>
      <w:numFmt w:val="lowerRoman"/>
      <w:lvlText w:val="%3."/>
      <w:lvlJc w:val="right"/>
      <w:pPr>
        <w:ind w:left="1080" w:hanging="180"/>
      </w:pPr>
      <w:rPr>
        <w:rFonts w:hint="default"/>
      </w:rPr>
    </w:lvl>
    <w:lvl w:ilvl="3" w:tplc="216A4C52">
      <w:start w:val="1"/>
      <w:numFmt w:val="decimal"/>
      <w:lvlText w:val="(%4)"/>
      <w:lvlJc w:val="left"/>
      <w:pPr>
        <w:ind w:left="1440" w:hanging="360"/>
      </w:pPr>
      <w:rPr>
        <w:rFonts w:hint="default"/>
      </w:rPr>
    </w:lvl>
    <w:lvl w:ilvl="4" w:tplc="4DC6FF1E">
      <w:start w:val="1"/>
      <w:numFmt w:val="lowerLetter"/>
      <w:lvlText w:val="(%5)"/>
      <w:lvlJc w:val="left"/>
      <w:pPr>
        <w:ind w:left="1800" w:hanging="360"/>
      </w:pPr>
      <w:rPr>
        <w:rFonts w:hint="default"/>
      </w:rPr>
    </w:lvl>
    <w:lvl w:ilvl="5" w:tplc="D082AD14">
      <w:start w:val="1"/>
      <w:numFmt w:val="lowerRoman"/>
      <w:lvlText w:val="(%6)"/>
      <w:lvlJc w:val="left"/>
      <w:pPr>
        <w:ind w:left="2160" w:hanging="360"/>
      </w:pPr>
      <w:rPr>
        <w:rFonts w:hint="default"/>
      </w:rPr>
    </w:lvl>
    <w:lvl w:ilvl="6" w:tplc="44F2777A">
      <w:start w:val="1"/>
      <w:numFmt w:val="decimal"/>
      <w:lvlText w:val="%7."/>
      <w:lvlJc w:val="left"/>
      <w:pPr>
        <w:ind w:left="2520" w:hanging="360"/>
      </w:pPr>
      <w:rPr>
        <w:rFonts w:hint="default"/>
      </w:rPr>
    </w:lvl>
    <w:lvl w:ilvl="7" w:tplc="1BC6B9F6">
      <w:start w:val="1"/>
      <w:numFmt w:val="lowerLetter"/>
      <w:lvlText w:val="%8."/>
      <w:lvlJc w:val="left"/>
      <w:pPr>
        <w:ind w:left="2880" w:hanging="360"/>
      </w:pPr>
      <w:rPr>
        <w:rFonts w:hint="default"/>
      </w:rPr>
    </w:lvl>
    <w:lvl w:ilvl="8" w:tplc="809E8CB4">
      <w:start w:val="1"/>
      <w:numFmt w:val="lowerRoman"/>
      <w:lvlText w:val="%9."/>
      <w:lvlJc w:val="left"/>
      <w:pPr>
        <w:ind w:left="3240" w:hanging="360"/>
      </w:pPr>
      <w:rPr>
        <w:rFonts w:hint="default"/>
      </w:rPr>
    </w:lvl>
  </w:abstractNum>
  <w:num w:numId="1" w16cid:durableId="866678263">
    <w:abstractNumId w:val="57"/>
  </w:num>
  <w:num w:numId="2" w16cid:durableId="15458719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1752670">
    <w:abstractNumId w:val="74"/>
  </w:num>
  <w:num w:numId="4" w16cid:durableId="1284193206">
    <w:abstractNumId w:val="30"/>
  </w:num>
  <w:num w:numId="5" w16cid:durableId="669067645">
    <w:abstractNumId w:val="70"/>
  </w:num>
  <w:num w:numId="6" w16cid:durableId="1632059090">
    <w:abstractNumId w:val="63"/>
  </w:num>
  <w:num w:numId="7" w16cid:durableId="628584896">
    <w:abstractNumId w:val="44"/>
  </w:num>
  <w:num w:numId="8" w16cid:durableId="2093503706">
    <w:abstractNumId w:val="43"/>
  </w:num>
  <w:num w:numId="9" w16cid:durableId="1583568327">
    <w:abstractNumId w:val="34"/>
  </w:num>
  <w:num w:numId="10" w16cid:durableId="973292275">
    <w:abstractNumId w:val="47"/>
  </w:num>
  <w:num w:numId="11" w16cid:durableId="1961717873">
    <w:abstractNumId w:val="67"/>
  </w:num>
  <w:num w:numId="12" w16cid:durableId="1925915614">
    <w:abstractNumId w:val="39"/>
  </w:num>
  <w:num w:numId="13" w16cid:durableId="1768963093">
    <w:abstractNumId w:val="36"/>
  </w:num>
  <w:num w:numId="14" w16cid:durableId="1351107047">
    <w:abstractNumId w:val="32"/>
  </w:num>
  <w:num w:numId="15" w16cid:durableId="1725519442">
    <w:abstractNumId w:val="60"/>
  </w:num>
  <w:num w:numId="16" w16cid:durableId="155534660">
    <w:abstractNumId w:val="37"/>
  </w:num>
  <w:num w:numId="17" w16cid:durableId="159153019">
    <w:abstractNumId w:val="17"/>
  </w:num>
  <w:num w:numId="18" w16cid:durableId="1607888145">
    <w:abstractNumId w:val="35"/>
  </w:num>
  <w:num w:numId="19" w16cid:durableId="1005479863">
    <w:abstractNumId w:val="16"/>
  </w:num>
  <w:num w:numId="20" w16cid:durableId="986320032">
    <w:abstractNumId w:val="28"/>
  </w:num>
  <w:num w:numId="21" w16cid:durableId="376398511">
    <w:abstractNumId w:val="69"/>
  </w:num>
  <w:num w:numId="22" w16cid:durableId="1738630355">
    <w:abstractNumId w:val="59"/>
  </w:num>
  <w:num w:numId="23" w16cid:durableId="958494972">
    <w:abstractNumId w:val="46"/>
  </w:num>
  <w:num w:numId="24" w16cid:durableId="1920871757">
    <w:abstractNumId w:val="89"/>
  </w:num>
  <w:num w:numId="25" w16cid:durableId="2124113673">
    <w:abstractNumId w:val="22"/>
  </w:num>
  <w:num w:numId="26" w16cid:durableId="736711324">
    <w:abstractNumId w:val="78"/>
  </w:num>
  <w:num w:numId="27" w16cid:durableId="1994136089">
    <w:abstractNumId w:val="73"/>
  </w:num>
  <w:num w:numId="28" w16cid:durableId="1826848728">
    <w:abstractNumId w:val="40"/>
  </w:num>
  <w:num w:numId="29" w16cid:durableId="884876279">
    <w:abstractNumId w:val="80"/>
  </w:num>
  <w:num w:numId="30" w16cid:durableId="2014185676">
    <w:abstractNumId w:val="85"/>
  </w:num>
  <w:num w:numId="31" w16cid:durableId="212741590">
    <w:abstractNumId w:val="64"/>
  </w:num>
  <w:num w:numId="32" w16cid:durableId="393236769">
    <w:abstractNumId w:val="20"/>
  </w:num>
  <w:num w:numId="33" w16cid:durableId="225799053">
    <w:abstractNumId w:val="45"/>
  </w:num>
  <w:num w:numId="34" w16cid:durableId="1119371075">
    <w:abstractNumId w:val="18"/>
  </w:num>
  <w:num w:numId="35" w16cid:durableId="1657997972">
    <w:abstractNumId w:val="19"/>
  </w:num>
  <w:num w:numId="36" w16cid:durableId="2132477659">
    <w:abstractNumId w:val="12"/>
  </w:num>
  <w:num w:numId="37" w16cid:durableId="1644000425">
    <w:abstractNumId w:val="53"/>
  </w:num>
  <w:num w:numId="38" w16cid:durableId="999042446">
    <w:abstractNumId w:val="84"/>
  </w:num>
  <w:num w:numId="39" w16cid:durableId="1578708577">
    <w:abstractNumId w:val="51"/>
  </w:num>
  <w:num w:numId="40" w16cid:durableId="353069797">
    <w:abstractNumId w:val="10"/>
  </w:num>
  <w:num w:numId="41" w16cid:durableId="1234589069">
    <w:abstractNumId w:val="75"/>
  </w:num>
  <w:num w:numId="42" w16cid:durableId="1950775929">
    <w:abstractNumId w:val="14"/>
  </w:num>
  <w:num w:numId="43" w16cid:durableId="776096061">
    <w:abstractNumId w:val="90"/>
  </w:num>
  <w:num w:numId="44" w16cid:durableId="1711997156">
    <w:abstractNumId w:val="25"/>
  </w:num>
  <w:num w:numId="45" w16cid:durableId="1591500911">
    <w:abstractNumId w:val="24"/>
  </w:num>
  <w:num w:numId="46" w16cid:durableId="1832021677">
    <w:abstractNumId w:val="31"/>
  </w:num>
  <w:num w:numId="47" w16cid:durableId="625282146">
    <w:abstractNumId w:val="38"/>
  </w:num>
  <w:num w:numId="48" w16cid:durableId="493296836">
    <w:abstractNumId w:val="81"/>
  </w:num>
  <w:num w:numId="49" w16cid:durableId="425394423">
    <w:abstractNumId w:val="50"/>
  </w:num>
  <w:num w:numId="50" w16cid:durableId="1798639098">
    <w:abstractNumId w:val="86"/>
  </w:num>
  <w:num w:numId="51" w16cid:durableId="362292662">
    <w:abstractNumId w:val="65"/>
  </w:num>
  <w:num w:numId="52" w16cid:durableId="1141851067">
    <w:abstractNumId w:val="55"/>
  </w:num>
  <w:num w:numId="53" w16cid:durableId="562302052">
    <w:abstractNumId w:val="56"/>
  </w:num>
  <w:num w:numId="54" w16cid:durableId="1549957161">
    <w:abstractNumId w:val="76"/>
  </w:num>
  <w:num w:numId="55" w16cid:durableId="241064685">
    <w:abstractNumId w:val="72"/>
  </w:num>
  <w:num w:numId="56" w16cid:durableId="1639845899">
    <w:abstractNumId w:val="15"/>
  </w:num>
  <w:num w:numId="57" w16cid:durableId="459760743">
    <w:abstractNumId w:val="49"/>
  </w:num>
  <w:num w:numId="58" w16cid:durableId="138427734">
    <w:abstractNumId w:val="77"/>
  </w:num>
  <w:num w:numId="59" w16cid:durableId="1654328776">
    <w:abstractNumId w:val="11"/>
  </w:num>
  <w:num w:numId="60" w16cid:durableId="2091190258">
    <w:abstractNumId w:val="62"/>
  </w:num>
  <w:num w:numId="61" w16cid:durableId="2086798190">
    <w:abstractNumId w:val="13"/>
  </w:num>
  <w:num w:numId="62" w16cid:durableId="1283730386">
    <w:abstractNumId w:val="26"/>
  </w:num>
  <w:num w:numId="63" w16cid:durableId="1097601285">
    <w:abstractNumId w:val="29"/>
  </w:num>
  <w:num w:numId="64" w16cid:durableId="1094204724">
    <w:abstractNumId w:val="66"/>
  </w:num>
  <w:num w:numId="65" w16cid:durableId="1644893145">
    <w:abstractNumId w:val="54"/>
  </w:num>
  <w:num w:numId="66" w16cid:durableId="376590740">
    <w:abstractNumId w:val="79"/>
  </w:num>
  <w:num w:numId="67" w16cid:durableId="1994597848">
    <w:abstractNumId w:val="61"/>
  </w:num>
  <w:num w:numId="68" w16cid:durableId="1650479747">
    <w:abstractNumId w:val="88"/>
  </w:num>
  <w:num w:numId="69" w16cid:durableId="776410897">
    <w:abstractNumId w:val="68"/>
  </w:num>
  <w:num w:numId="70" w16cid:durableId="440418361">
    <w:abstractNumId w:val="41"/>
  </w:num>
  <w:num w:numId="71" w16cid:durableId="117645664">
    <w:abstractNumId w:val="71"/>
  </w:num>
  <w:num w:numId="72" w16cid:durableId="1422214352">
    <w:abstractNumId w:val="42"/>
  </w:num>
  <w:num w:numId="73" w16cid:durableId="378551618">
    <w:abstractNumId w:val="30"/>
    <w:lvlOverride w:ilvl="0">
      <w:startOverride w:val="2"/>
    </w:lvlOverride>
  </w:num>
  <w:num w:numId="74" w16cid:durableId="1265772323">
    <w:abstractNumId w:val="27"/>
  </w:num>
  <w:num w:numId="75" w16cid:durableId="145557349">
    <w:abstractNumId w:val="33"/>
  </w:num>
  <w:num w:numId="76" w16cid:durableId="2008360954">
    <w:abstractNumId w:val="48"/>
  </w:num>
  <w:num w:numId="77" w16cid:durableId="8143181">
    <w:abstractNumId w:val="87"/>
  </w:num>
  <w:num w:numId="78" w16cid:durableId="1655841333">
    <w:abstractNumId w:val="82"/>
  </w:num>
  <w:num w:numId="79" w16cid:durableId="2128158041">
    <w:abstractNumId w:val="9"/>
  </w:num>
  <w:num w:numId="80" w16cid:durableId="436171877">
    <w:abstractNumId w:val="7"/>
  </w:num>
  <w:num w:numId="81" w16cid:durableId="1452045367">
    <w:abstractNumId w:val="6"/>
  </w:num>
  <w:num w:numId="82" w16cid:durableId="1690982136">
    <w:abstractNumId w:val="5"/>
  </w:num>
  <w:num w:numId="83" w16cid:durableId="1449815848">
    <w:abstractNumId w:val="4"/>
  </w:num>
  <w:num w:numId="84" w16cid:durableId="1681347634">
    <w:abstractNumId w:val="8"/>
  </w:num>
  <w:num w:numId="85" w16cid:durableId="1088379907">
    <w:abstractNumId w:val="3"/>
  </w:num>
  <w:num w:numId="86" w16cid:durableId="2026200904">
    <w:abstractNumId w:val="2"/>
  </w:num>
  <w:num w:numId="87" w16cid:durableId="645203098">
    <w:abstractNumId w:val="1"/>
  </w:num>
  <w:num w:numId="88" w16cid:durableId="311493526">
    <w:abstractNumId w:val="0"/>
  </w:num>
  <w:num w:numId="89" w16cid:durableId="1299265280">
    <w:abstractNumId w:val="52"/>
  </w:num>
  <w:num w:numId="90" w16cid:durableId="801266315">
    <w:abstractNumId w:val="58"/>
  </w:num>
  <w:num w:numId="91" w16cid:durableId="2111968735">
    <w:abstractNumId w:val="83"/>
  </w:num>
  <w:num w:numId="92" w16cid:durableId="1360819765">
    <w:abstractNumId w:val="23"/>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inas, Elyse">
    <w15:presenceInfo w15:providerId="AD" w15:userId="S::sutku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3NDOzMDYwMjY0NbFU0lEKTi0uzszPAykwMjSsBQD+RA0ALgAAAA=="/>
  </w:docVars>
  <w:rsids>
    <w:rsidRoot w:val="00F2336C"/>
    <w:rsid w:val="000001BB"/>
    <w:rsid w:val="000007BE"/>
    <w:rsid w:val="000008F9"/>
    <w:rsid w:val="0000095C"/>
    <w:rsid w:val="00000B97"/>
    <w:rsid w:val="00000C12"/>
    <w:rsid w:val="000011AA"/>
    <w:rsid w:val="000015BB"/>
    <w:rsid w:val="00001680"/>
    <w:rsid w:val="0000197F"/>
    <w:rsid w:val="00001B5F"/>
    <w:rsid w:val="00001E52"/>
    <w:rsid w:val="00001E88"/>
    <w:rsid w:val="00001ED1"/>
    <w:rsid w:val="00002DA8"/>
    <w:rsid w:val="00003368"/>
    <w:rsid w:val="00003391"/>
    <w:rsid w:val="000039B1"/>
    <w:rsid w:val="00003B65"/>
    <w:rsid w:val="00005D7D"/>
    <w:rsid w:val="00006038"/>
    <w:rsid w:val="00006FE1"/>
    <w:rsid w:val="0000718F"/>
    <w:rsid w:val="000075C1"/>
    <w:rsid w:val="00007E58"/>
    <w:rsid w:val="00010981"/>
    <w:rsid w:val="00011208"/>
    <w:rsid w:val="00011663"/>
    <w:rsid w:val="0001186B"/>
    <w:rsid w:val="00011BD9"/>
    <w:rsid w:val="0001214C"/>
    <w:rsid w:val="00012205"/>
    <w:rsid w:val="00012DB8"/>
    <w:rsid w:val="00013077"/>
    <w:rsid w:val="00013593"/>
    <w:rsid w:val="00014DE1"/>
    <w:rsid w:val="00014F37"/>
    <w:rsid w:val="00015075"/>
    <w:rsid w:val="000151C0"/>
    <w:rsid w:val="00015942"/>
    <w:rsid w:val="00015BA1"/>
    <w:rsid w:val="00015F91"/>
    <w:rsid w:val="00016039"/>
    <w:rsid w:val="0001612B"/>
    <w:rsid w:val="000162F9"/>
    <w:rsid w:val="00017620"/>
    <w:rsid w:val="000176EF"/>
    <w:rsid w:val="0001792A"/>
    <w:rsid w:val="00017C34"/>
    <w:rsid w:val="00017DB1"/>
    <w:rsid w:val="00021202"/>
    <w:rsid w:val="000217DC"/>
    <w:rsid w:val="00021C23"/>
    <w:rsid w:val="00022045"/>
    <w:rsid w:val="0002281E"/>
    <w:rsid w:val="00022AEB"/>
    <w:rsid w:val="00022CA4"/>
    <w:rsid w:val="00023034"/>
    <w:rsid w:val="000233AF"/>
    <w:rsid w:val="00023515"/>
    <w:rsid w:val="000235D3"/>
    <w:rsid w:val="000247FD"/>
    <w:rsid w:val="000248A8"/>
    <w:rsid w:val="000250F8"/>
    <w:rsid w:val="000251FF"/>
    <w:rsid w:val="000257F1"/>
    <w:rsid w:val="00025BB5"/>
    <w:rsid w:val="00025CEF"/>
    <w:rsid w:val="00025DD9"/>
    <w:rsid w:val="00025FDB"/>
    <w:rsid w:val="000260DB"/>
    <w:rsid w:val="00026734"/>
    <w:rsid w:val="00026BDE"/>
    <w:rsid w:val="00026C2A"/>
    <w:rsid w:val="00026E8D"/>
    <w:rsid w:val="00027C16"/>
    <w:rsid w:val="0003046C"/>
    <w:rsid w:val="00030AF7"/>
    <w:rsid w:val="00030C8E"/>
    <w:rsid w:val="00030D0A"/>
    <w:rsid w:val="000325AE"/>
    <w:rsid w:val="000334E6"/>
    <w:rsid w:val="00033DEC"/>
    <w:rsid w:val="000346BD"/>
    <w:rsid w:val="00035CE9"/>
    <w:rsid w:val="0003663F"/>
    <w:rsid w:val="00036643"/>
    <w:rsid w:val="000368E6"/>
    <w:rsid w:val="0003694D"/>
    <w:rsid w:val="00036B35"/>
    <w:rsid w:val="00036C73"/>
    <w:rsid w:val="00037C5C"/>
    <w:rsid w:val="00037D6A"/>
    <w:rsid w:val="00037F3A"/>
    <w:rsid w:val="00040218"/>
    <w:rsid w:val="000408AC"/>
    <w:rsid w:val="00040BC1"/>
    <w:rsid w:val="00041620"/>
    <w:rsid w:val="00041FB5"/>
    <w:rsid w:val="000428F5"/>
    <w:rsid w:val="00042AF3"/>
    <w:rsid w:val="0004345E"/>
    <w:rsid w:val="00043703"/>
    <w:rsid w:val="00043B92"/>
    <w:rsid w:val="000448F8"/>
    <w:rsid w:val="00045084"/>
    <w:rsid w:val="0004509E"/>
    <w:rsid w:val="0004555B"/>
    <w:rsid w:val="00045904"/>
    <w:rsid w:val="00045E1A"/>
    <w:rsid w:val="000460A6"/>
    <w:rsid w:val="00046649"/>
    <w:rsid w:val="000466DB"/>
    <w:rsid w:val="00047191"/>
    <w:rsid w:val="00047268"/>
    <w:rsid w:val="000476DD"/>
    <w:rsid w:val="00047BCB"/>
    <w:rsid w:val="00047F31"/>
    <w:rsid w:val="00050669"/>
    <w:rsid w:val="000510FB"/>
    <w:rsid w:val="000514CC"/>
    <w:rsid w:val="000514F6"/>
    <w:rsid w:val="00053052"/>
    <w:rsid w:val="0005410A"/>
    <w:rsid w:val="00054C9E"/>
    <w:rsid w:val="00054FD2"/>
    <w:rsid w:val="000555EA"/>
    <w:rsid w:val="00055949"/>
    <w:rsid w:val="000559F9"/>
    <w:rsid w:val="00055E4D"/>
    <w:rsid w:val="00055EED"/>
    <w:rsid w:val="0005619C"/>
    <w:rsid w:val="000565BD"/>
    <w:rsid w:val="000569A6"/>
    <w:rsid w:val="0005703A"/>
    <w:rsid w:val="000570A5"/>
    <w:rsid w:val="000570D1"/>
    <w:rsid w:val="000576E3"/>
    <w:rsid w:val="000579BB"/>
    <w:rsid w:val="000604F1"/>
    <w:rsid w:val="0006164C"/>
    <w:rsid w:val="00061A92"/>
    <w:rsid w:val="00062093"/>
    <w:rsid w:val="00062B88"/>
    <w:rsid w:val="00063749"/>
    <w:rsid w:val="00063918"/>
    <w:rsid w:val="00063B58"/>
    <w:rsid w:val="00064109"/>
    <w:rsid w:val="00064178"/>
    <w:rsid w:val="00064323"/>
    <w:rsid w:val="00064395"/>
    <w:rsid w:val="00064618"/>
    <w:rsid w:val="000646BB"/>
    <w:rsid w:val="0006477A"/>
    <w:rsid w:val="00065493"/>
    <w:rsid w:val="00065C7A"/>
    <w:rsid w:val="00065F3C"/>
    <w:rsid w:val="000672D6"/>
    <w:rsid w:val="000679A7"/>
    <w:rsid w:val="000710CB"/>
    <w:rsid w:val="0007164B"/>
    <w:rsid w:val="00071E4F"/>
    <w:rsid w:val="000724A6"/>
    <w:rsid w:val="00072743"/>
    <w:rsid w:val="00072CDD"/>
    <w:rsid w:val="00072DAE"/>
    <w:rsid w:val="00074521"/>
    <w:rsid w:val="0007491C"/>
    <w:rsid w:val="00075375"/>
    <w:rsid w:val="000755E9"/>
    <w:rsid w:val="000756FD"/>
    <w:rsid w:val="00075801"/>
    <w:rsid w:val="00075CB9"/>
    <w:rsid w:val="00075EEB"/>
    <w:rsid w:val="00075F39"/>
    <w:rsid w:val="0007661E"/>
    <w:rsid w:val="00076670"/>
    <w:rsid w:val="00076875"/>
    <w:rsid w:val="0007799A"/>
    <w:rsid w:val="0008004A"/>
    <w:rsid w:val="000800F6"/>
    <w:rsid w:val="0008025A"/>
    <w:rsid w:val="00080E48"/>
    <w:rsid w:val="00080E72"/>
    <w:rsid w:val="0008107A"/>
    <w:rsid w:val="0008165A"/>
    <w:rsid w:val="00081D5F"/>
    <w:rsid w:val="00081D6C"/>
    <w:rsid w:val="000828B5"/>
    <w:rsid w:val="00082AFB"/>
    <w:rsid w:val="000837AF"/>
    <w:rsid w:val="000838C9"/>
    <w:rsid w:val="00083CC6"/>
    <w:rsid w:val="00084BEE"/>
    <w:rsid w:val="00085077"/>
    <w:rsid w:val="00086A05"/>
    <w:rsid w:val="000870DB"/>
    <w:rsid w:val="000876D6"/>
    <w:rsid w:val="0008770F"/>
    <w:rsid w:val="00087E85"/>
    <w:rsid w:val="000906B5"/>
    <w:rsid w:val="00090A4E"/>
    <w:rsid w:val="00091868"/>
    <w:rsid w:val="000919A3"/>
    <w:rsid w:val="00091A67"/>
    <w:rsid w:val="00091D3B"/>
    <w:rsid w:val="00092397"/>
    <w:rsid w:val="000926D9"/>
    <w:rsid w:val="000945A2"/>
    <w:rsid w:val="00094663"/>
    <w:rsid w:val="00094C73"/>
    <w:rsid w:val="00094E66"/>
    <w:rsid w:val="0009503B"/>
    <w:rsid w:val="00095089"/>
    <w:rsid w:val="0009536A"/>
    <w:rsid w:val="00096025"/>
    <w:rsid w:val="00096D5B"/>
    <w:rsid w:val="00097452"/>
    <w:rsid w:val="00097D7A"/>
    <w:rsid w:val="00097E55"/>
    <w:rsid w:val="000A02BD"/>
    <w:rsid w:val="000A06AE"/>
    <w:rsid w:val="000A0EEE"/>
    <w:rsid w:val="000A1102"/>
    <w:rsid w:val="000A1AB2"/>
    <w:rsid w:val="000A2101"/>
    <w:rsid w:val="000A21A4"/>
    <w:rsid w:val="000A337D"/>
    <w:rsid w:val="000A362C"/>
    <w:rsid w:val="000A3A1E"/>
    <w:rsid w:val="000A4B51"/>
    <w:rsid w:val="000A4DFA"/>
    <w:rsid w:val="000A4F48"/>
    <w:rsid w:val="000A5495"/>
    <w:rsid w:val="000A56A0"/>
    <w:rsid w:val="000A6255"/>
    <w:rsid w:val="000A6537"/>
    <w:rsid w:val="000A6AF9"/>
    <w:rsid w:val="000A74F7"/>
    <w:rsid w:val="000A75BD"/>
    <w:rsid w:val="000A7C19"/>
    <w:rsid w:val="000B0414"/>
    <w:rsid w:val="000B0AA6"/>
    <w:rsid w:val="000B0F0C"/>
    <w:rsid w:val="000B1441"/>
    <w:rsid w:val="000B1573"/>
    <w:rsid w:val="000B43C4"/>
    <w:rsid w:val="000B463B"/>
    <w:rsid w:val="000B492C"/>
    <w:rsid w:val="000B5793"/>
    <w:rsid w:val="000B5EF5"/>
    <w:rsid w:val="000B5FF9"/>
    <w:rsid w:val="000B62C4"/>
    <w:rsid w:val="000B683D"/>
    <w:rsid w:val="000B6A0D"/>
    <w:rsid w:val="000B6EFA"/>
    <w:rsid w:val="000B79C0"/>
    <w:rsid w:val="000C0630"/>
    <w:rsid w:val="000C0DCA"/>
    <w:rsid w:val="000C0DF7"/>
    <w:rsid w:val="000C14F6"/>
    <w:rsid w:val="000C1722"/>
    <w:rsid w:val="000C18D4"/>
    <w:rsid w:val="000C2098"/>
    <w:rsid w:val="000C25BC"/>
    <w:rsid w:val="000C3905"/>
    <w:rsid w:val="000C4305"/>
    <w:rsid w:val="000C44A7"/>
    <w:rsid w:val="000C46EC"/>
    <w:rsid w:val="000C4902"/>
    <w:rsid w:val="000C4913"/>
    <w:rsid w:val="000C5175"/>
    <w:rsid w:val="000C5585"/>
    <w:rsid w:val="000C5BB8"/>
    <w:rsid w:val="000C5E4E"/>
    <w:rsid w:val="000C616E"/>
    <w:rsid w:val="000C62FD"/>
    <w:rsid w:val="000C66EB"/>
    <w:rsid w:val="000C6917"/>
    <w:rsid w:val="000C694B"/>
    <w:rsid w:val="000C6A09"/>
    <w:rsid w:val="000C6BB1"/>
    <w:rsid w:val="000C6C72"/>
    <w:rsid w:val="000C77E9"/>
    <w:rsid w:val="000C7908"/>
    <w:rsid w:val="000C7BA9"/>
    <w:rsid w:val="000D00A9"/>
    <w:rsid w:val="000D01C5"/>
    <w:rsid w:val="000D055B"/>
    <w:rsid w:val="000D14DA"/>
    <w:rsid w:val="000D1A33"/>
    <w:rsid w:val="000D1AF5"/>
    <w:rsid w:val="000D1BB8"/>
    <w:rsid w:val="000D265C"/>
    <w:rsid w:val="000D3181"/>
    <w:rsid w:val="000D31C5"/>
    <w:rsid w:val="000D365A"/>
    <w:rsid w:val="000D37C6"/>
    <w:rsid w:val="000D453E"/>
    <w:rsid w:val="000D47E7"/>
    <w:rsid w:val="000D50B5"/>
    <w:rsid w:val="000D5135"/>
    <w:rsid w:val="000D57C6"/>
    <w:rsid w:val="000D5907"/>
    <w:rsid w:val="000D60AD"/>
    <w:rsid w:val="000D678E"/>
    <w:rsid w:val="000D67A3"/>
    <w:rsid w:val="000D6F60"/>
    <w:rsid w:val="000E0741"/>
    <w:rsid w:val="000E12D0"/>
    <w:rsid w:val="000E1E4F"/>
    <w:rsid w:val="000E1E6C"/>
    <w:rsid w:val="000E1F0C"/>
    <w:rsid w:val="000E2223"/>
    <w:rsid w:val="000E22C5"/>
    <w:rsid w:val="000E299F"/>
    <w:rsid w:val="000E2AAB"/>
    <w:rsid w:val="000E3AE0"/>
    <w:rsid w:val="000E3D69"/>
    <w:rsid w:val="000E3DAD"/>
    <w:rsid w:val="000E6C03"/>
    <w:rsid w:val="000E7400"/>
    <w:rsid w:val="000E746D"/>
    <w:rsid w:val="000E7AC2"/>
    <w:rsid w:val="000E7AD5"/>
    <w:rsid w:val="000F01DA"/>
    <w:rsid w:val="000F042B"/>
    <w:rsid w:val="000F08C2"/>
    <w:rsid w:val="000F3AE5"/>
    <w:rsid w:val="000F3C6A"/>
    <w:rsid w:val="000F43C7"/>
    <w:rsid w:val="000F46CB"/>
    <w:rsid w:val="000F47FA"/>
    <w:rsid w:val="000F4FEB"/>
    <w:rsid w:val="000F5855"/>
    <w:rsid w:val="000F5CD0"/>
    <w:rsid w:val="000F5F5A"/>
    <w:rsid w:val="000F6A0C"/>
    <w:rsid w:val="000F6C50"/>
    <w:rsid w:val="000F6D80"/>
    <w:rsid w:val="000F7037"/>
    <w:rsid w:val="000F7166"/>
    <w:rsid w:val="000F7610"/>
    <w:rsid w:val="001014EB"/>
    <w:rsid w:val="001018B8"/>
    <w:rsid w:val="00101F34"/>
    <w:rsid w:val="00101FAF"/>
    <w:rsid w:val="00102AC4"/>
    <w:rsid w:val="00102CA5"/>
    <w:rsid w:val="00103EA2"/>
    <w:rsid w:val="00104754"/>
    <w:rsid w:val="00104819"/>
    <w:rsid w:val="001048F6"/>
    <w:rsid w:val="00104FD8"/>
    <w:rsid w:val="00105D8F"/>
    <w:rsid w:val="00105DCD"/>
    <w:rsid w:val="00105FD2"/>
    <w:rsid w:val="00106240"/>
    <w:rsid w:val="00106280"/>
    <w:rsid w:val="001062D5"/>
    <w:rsid w:val="00107243"/>
    <w:rsid w:val="00107A28"/>
    <w:rsid w:val="00107DF2"/>
    <w:rsid w:val="001108C3"/>
    <w:rsid w:val="0011098F"/>
    <w:rsid w:val="00110BBA"/>
    <w:rsid w:val="00111062"/>
    <w:rsid w:val="00111213"/>
    <w:rsid w:val="001115C4"/>
    <w:rsid w:val="00112D5D"/>
    <w:rsid w:val="001131CC"/>
    <w:rsid w:val="00113748"/>
    <w:rsid w:val="00114CAC"/>
    <w:rsid w:val="00115486"/>
    <w:rsid w:val="00115B36"/>
    <w:rsid w:val="00116000"/>
    <w:rsid w:val="001163D6"/>
    <w:rsid w:val="00116D64"/>
    <w:rsid w:val="00116FD5"/>
    <w:rsid w:val="0011704A"/>
    <w:rsid w:val="001176B9"/>
    <w:rsid w:val="001179C6"/>
    <w:rsid w:val="001207E1"/>
    <w:rsid w:val="00120A27"/>
    <w:rsid w:val="00120ADF"/>
    <w:rsid w:val="0012192E"/>
    <w:rsid w:val="00121DD8"/>
    <w:rsid w:val="00121DEF"/>
    <w:rsid w:val="00123FBA"/>
    <w:rsid w:val="001254AE"/>
    <w:rsid w:val="001258D2"/>
    <w:rsid w:val="00125A7A"/>
    <w:rsid w:val="00125EF0"/>
    <w:rsid w:val="0012643F"/>
    <w:rsid w:val="00126A2F"/>
    <w:rsid w:val="00126D36"/>
    <w:rsid w:val="00126E66"/>
    <w:rsid w:val="00126ED7"/>
    <w:rsid w:val="00126FDC"/>
    <w:rsid w:val="00127101"/>
    <w:rsid w:val="00127388"/>
    <w:rsid w:val="001276BE"/>
    <w:rsid w:val="001278BD"/>
    <w:rsid w:val="00127969"/>
    <w:rsid w:val="00127B4D"/>
    <w:rsid w:val="00127F91"/>
    <w:rsid w:val="00130C0A"/>
    <w:rsid w:val="00131186"/>
    <w:rsid w:val="001313A3"/>
    <w:rsid w:val="001315C4"/>
    <w:rsid w:val="00131B86"/>
    <w:rsid w:val="00131BA1"/>
    <w:rsid w:val="001323FE"/>
    <w:rsid w:val="00132656"/>
    <w:rsid w:val="00132AD0"/>
    <w:rsid w:val="00133B01"/>
    <w:rsid w:val="00133C3B"/>
    <w:rsid w:val="00135707"/>
    <w:rsid w:val="00135A2E"/>
    <w:rsid w:val="00137A20"/>
    <w:rsid w:val="00137D4B"/>
    <w:rsid w:val="00137E3B"/>
    <w:rsid w:val="00137F02"/>
    <w:rsid w:val="001402C2"/>
    <w:rsid w:val="001406E5"/>
    <w:rsid w:val="00143175"/>
    <w:rsid w:val="00143340"/>
    <w:rsid w:val="00143364"/>
    <w:rsid w:val="0014370F"/>
    <w:rsid w:val="00143EA9"/>
    <w:rsid w:val="001440AC"/>
    <w:rsid w:val="00145090"/>
    <w:rsid w:val="00145D3A"/>
    <w:rsid w:val="00145E57"/>
    <w:rsid w:val="00146864"/>
    <w:rsid w:val="00146EC9"/>
    <w:rsid w:val="001510AF"/>
    <w:rsid w:val="00151461"/>
    <w:rsid w:val="001514B0"/>
    <w:rsid w:val="0015171D"/>
    <w:rsid w:val="00151A29"/>
    <w:rsid w:val="00151D63"/>
    <w:rsid w:val="00152021"/>
    <w:rsid w:val="0015276A"/>
    <w:rsid w:val="00152805"/>
    <w:rsid w:val="00152BF0"/>
    <w:rsid w:val="00153529"/>
    <w:rsid w:val="0015359A"/>
    <w:rsid w:val="00153CA7"/>
    <w:rsid w:val="00153E3F"/>
    <w:rsid w:val="0015411E"/>
    <w:rsid w:val="00154A3A"/>
    <w:rsid w:val="001553DB"/>
    <w:rsid w:val="00155E19"/>
    <w:rsid w:val="00155E2C"/>
    <w:rsid w:val="00155E47"/>
    <w:rsid w:val="001560D6"/>
    <w:rsid w:val="0015681A"/>
    <w:rsid w:val="00156C93"/>
    <w:rsid w:val="0015727A"/>
    <w:rsid w:val="00157700"/>
    <w:rsid w:val="001607C9"/>
    <w:rsid w:val="00160C1C"/>
    <w:rsid w:val="00160DB8"/>
    <w:rsid w:val="0016137D"/>
    <w:rsid w:val="00161D0F"/>
    <w:rsid w:val="00161FB5"/>
    <w:rsid w:val="00162403"/>
    <w:rsid w:val="00162D73"/>
    <w:rsid w:val="00163202"/>
    <w:rsid w:val="001632A8"/>
    <w:rsid w:val="001633EF"/>
    <w:rsid w:val="0016354C"/>
    <w:rsid w:val="001641A2"/>
    <w:rsid w:val="00164FC1"/>
    <w:rsid w:val="0016504E"/>
    <w:rsid w:val="00165195"/>
    <w:rsid w:val="0016612A"/>
    <w:rsid w:val="00166275"/>
    <w:rsid w:val="00167278"/>
    <w:rsid w:val="0016738E"/>
    <w:rsid w:val="00167ACB"/>
    <w:rsid w:val="00167AD9"/>
    <w:rsid w:val="00170441"/>
    <w:rsid w:val="001705F8"/>
    <w:rsid w:val="00170C43"/>
    <w:rsid w:val="00171367"/>
    <w:rsid w:val="001717BF"/>
    <w:rsid w:val="001720F8"/>
    <w:rsid w:val="001722FB"/>
    <w:rsid w:val="00172DE9"/>
    <w:rsid w:val="00172FC2"/>
    <w:rsid w:val="0017478A"/>
    <w:rsid w:val="00174CEA"/>
    <w:rsid w:val="00174D88"/>
    <w:rsid w:val="0017501F"/>
    <w:rsid w:val="001753BF"/>
    <w:rsid w:val="00175598"/>
    <w:rsid w:val="0017583A"/>
    <w:rsid w:val="00175921"/>
    <w:rsid w:val="00176333"/>
    <w:rsid w:val="0017693D"/>
    <w:rsid w:val="00176B6B"/>
    <w:rsid w:val="00177C2B"/>
    <w:rsid w:val="00180D21"/>
    <w:rsid w:val="00180EE6"/>
    <w:rsid w:val="00181F9C"/>
    <w:rsid w:val="0018211B"/>
    <w:rsid w:val="00182ADB"/>
    <w:rsid w:val="00182B7F"/>
    <w:rsid w:val="00183692"/>
    <w:rsid w:val="00184089"/>
    <w:rsid w:val="001840A2"/>
    <w:rsid w:val="001844DF"/>
    <w:rsid w:val="0018474B"/>
    <w:rsid w:val="00184A6F"/>
    <w:rsid w:val="00184F4D"/>
    <w:rsid w:val="00184FB1"/>
    <w:rsid w:val="00185002"/>
    <w:rsid w:val="001854C4"/>
    <w:rsid w:val="00185B9D"/>
    <w:rsid w:val="00185C47"/>
    <w:rsid w:val="001864E1"/>
    <w:rsid w:val="00186DEE"/>
    <w:rsid w:val="001870BA"/>
    <w:rsid w:val="0018717D"/>
    <w:rsid w:val="001871FF"/>
    <w:rsid w:val="00187219"/>
    <w:rsid w:val="001872D7"/>
    <w:rsid w:val="00187D06"/>
    <w:rsid w:val="00187E83"/>
    <w:rsid w:val="00187FC5"/>
    <w:rsid w:val="001905BF"/>
    <w:rsid w:val="00190C5C"/>
    <w:rsid w:val="00191A27"/>
    <w:rsid w:val="001921D5"/>
    <w:rsid w:val="001925ED"/>
    <w:rsid w:val="00193284"/>
    <w:rsid w:val="0019402D"/>
    <w:rsid w:val="0019484C"/>
    <w:rsid w:val="00194A2A"/>
    <w:rsid w:val="00195831"/>
    <w:rsid w:val="0019655D"/>
    <w:rsid w:val="001969FD"/>
    <w:rsid w:val="00196C8C"/>
    <w:rsid w:val="00196D81"/>
    <w:rsid w:val="00196F9A"/>
    <w:rsid w:val="00197A79"/>
    <w:rsid w:val="001A01E2"/>
    <w:rsid w:val="001A087D"/>
    <w:rsid w:val="001A0FF2"/>
    <w:rsid w:val="001A2368"/>
    <w:rsid w:val="001A27AD"/>
    <w:rsid w:val="001A2AD5"/>
    <w:rsid w:val="001A2F52"/>
    <w:rsid w:val="001A30CC"/>
    <w:rsid w:val="001A3157"/>
    <w:rsid w:val="001A4757"/>
    <w:rsid w:val="001A4770"/>
    <w:rsid w:val="001A4B78"/>
    <w:rsid w:val="001A51AE"/>
    <w:rsid w:val="001A57DF"/>
    <w:rsid w:val="001A5F87"/>
    <w:rsid w:val="001A5FDB"/>
    <w:rsid w:val="001A64B6"/>
    <w:rsid w:val="001A681F"/>
    <w:rsid w:val="001A704C"/>
    <w:rsid w:val="001A7DE0"/>
    <w:rsid w:val="001B07E8"/>
    <w:rsid w:val="001B10B6"/>
    <w:rsid w:val="001B1161"/>
    <w:rsid w:val="001B2A26"/>
    <w:rsid w:val="001B2D0A"/>
    <w:rsid w:val="001B38DB"/>
    <w:rsid w:val="001B3918"/>
    <w:rsid w:val="001B4358"/>
    <w:rsid w:val="001B52DC"/>
    <w:rsid w:val="001B69C7"/>
    <w:rsid w:val="001B7942"/>
    <w:rsid w:val="001C07CF"/>
    <w:rsid w:val="001C0940"/>
    <w:rsid w:val="001C11A1"/>
    <w:rsid w:val="001C11DF"/>
    <w:rsid w:val="001C1FE4"/>
    <w:rsid w:val="001C20B4"/>
    <w:rsid w:val="001C222C"/>
    <w:rsid w:val="001C2667"/>
    <w:rsid w:val="001C291D"/>
    <w:rsid w:val="001C3012"/>
    <w:rsid w:val="001C4282"/>
    <w:rsid w:val="001C43DF"/>
    <w:rsid w:val="001C4A39"/>
    <w:rsid w:val="001C4FED"/>
    <w:rsid w:val="001C57E9"/>
    <w:rsid w:val="001C5CF0"/>
    <w:rsid w:val="001C61AF"/>
    <w:rsid w:val="001C62D8"/>
    <w:rsid w:val="001C6455"/>
    <w:rsid w:val="001C6679"/>
    <w:rsid w:val="001C6961"/>
    <w:rsid w:val="001D096D"/>
    <w:rsid w:val="001D0F38"/>
    <w:rsid w:val="001D1868"/>
    <w:rsid w:val="001D1D23"/>
    <w:rsid w:val="001D2253"/>
    <w:rsid w:val="001D3207"/>
    <w:rsid w:val="001D3327"/>
    <w:rsid w:val="001D3BB7"/>
    <w:rsid w:val="001D3BD0"/>
    <w:rsid w:val="001D443B"/>
    <w:rsid w:val="001D4461"/>
    <w:rsid w:val="001D44C5"/>
    <w:rsid w:val="001D4B07"/>
    <w:rsid w:val="001D597B"/>
    <w:rsid w:val="001D5A68"/>
    <w:rsid w:val="001D5DAD"/>
    <w:rsid w:val="001D5F52"/>
    <w:rsid w:val="001D6571"/>
    <w:rsid w:val="001D6621"/>
    <w:rsid w:val="001D69C3"/>
    <w:rsid w:val="001D7375"/>
    <w:rsid w:val="001D77A6"/>
    <w:rsid w:val="001D7A20"/>
    <w:rsid w:val="001D7FC7"/>
    <w:rsid w:val="001E0079"/>
    <w:rsid w:val="001E10E2"/>
    <w:rsid w:val="001E1474"/>
    <w:rsid w:val="001E21DF"/>
    <w:rsid w:val="001E24A9"/>
    <w:rsid w:val="001E2D5A"/>
    <w:rsid w:val="001E3644"/>
    <w:rsid w:val="001E366F"/>
    <w:rsid w:val="001E3E10"/>
    <w:rsid w:val="001E3FB5"/>
    <w:rsid w:val="001E40EC"/>
    <w:rsid w:val="001E5BA4"/>
    <w:rsid w:val="001E610F"/>
    <w:rsid w:val="001E672A"/>
    <w:rsid w:val="001E6ED2"/>
    <w:rsid w:val="001E726E"/>
    <w:rsid w:val="001E72AD"/>
    <w:rsid w:val="001E7352"/>
    <w:rsid w:val="001E7B86"/>
    <w:rsid w:val="001F024D"/>
    <w:rsid w:val="001F0307"/>
    <w:rsid w:val="001F0A1F"/>
    <w:rsid w:val="001F1097"/>
    <w:rsid w:val="001F1210"/>
    <w:rsid w:val="001F132D"/>
    <w:rsid w:val="001F17EC"/>
    <w:rsid w:val="001F180B"/>
    <w:rsid w:val="001F19D3"/>
    <w:rsid w:val="001F1AD5"/>
    <w:rsid w:val="001F2796"/>
    <w:rsid w:val="001F2A49"/>
    <w:rsid w:val="001F2D37"/>
    <w:rsid w:val="001F3121"/>
    <w:rsid w:val="001F4394"/>
    <w:rsid w:val="001F45F4"/>
    <w:rsid w:val="001F700C"/>
    <w:rsid w:val="001F7B72"/>
    <w:rsid w:val="00200391"/>
    <w:rsid w:val="0020080E"/>
    <w:rsid w:val="00200A60"/>
    <w:rsid w:val="00200B44"/>
    <w:rsid w:val="00200F5D"/>
    <w:rsid w:val="00201038"/>
    <w:rsid w:val="00201632"/>
    <w:rsid w:val="00201857"/>
    <w:rsid w:val="00201AEC"/>
    <w:rsid w:val="002020CF"/>
    <w:rsid w:val="002030D2"/>
    <w:rsid w:val="002032AB"/>
    <w:rsid w:val="00203BBF"/>
    <w:rsid w:val="0020430C"/>
    <w:rsid w:val="002048EB"/>
    <w:rsid w:val="00204D2F"/>
    <w:rsid w:val="00205307"/>
    <w:rsid w:val="00205E21"/>
    <w:rsid w:val="00206D54"/>
    <w:rsid w:val="0020754B"/>
    <w:rsid w:val="00207A68"/>
    <w:rsid w:val="00207BB3"/>
    <w:rsid w:val="0021068A"/>
    <w:rsid w:val="002126C4"/>
    <w:rsid w:val="00212B33"/>
    <w:rsid w:val="00212D5E"/>
    <w:rsid w:val="00212DB2"/>
    <w:rsid w:val="00214CB0"/>
    <w:rsid w:val="002164C6"/>
    <w:rsid w:val="0021670D"/>
    <w:rsid w:val="002168F0"/>
    <w:rsid w:val="00216907"/>
    <w:rsid w:val="00217685"/>
    <w:rsid w:val="00220203"/>
    <w:rsid w:val="002208D8"/>
    <w:rsid w:val="002210E2"/>
    <w:rsid w:val="00221159"/>
    <w:rsid w:val="0022205B"/>
    <w:rsid w:val="002222EA"/>
    <w:rsid w:val="0022257E"/>
    <w:rsid w:val="0022331D"/>
    <w:rsid w:val="002242DA"/>
    <w:rsid w:val="002245E6"/>
    <w:rsid w:val="00224653"/>
    <w:rsid w:val="00224875"/>
    <w:rsid w:val="002248DA"/>
    <w:rsid w:val="00224ABA"/>
    <w:rsid w:val="002253DF"/>
    <w:rsid w:val="00225B03"/>
    <w:rsid w:val="00225E28"/>
    <w:rsid w:val="00226137"/>
    <w:rsid w:val="00226937"/>
    <w:rsid w:val="0022734D"/>
    <w:rsid w:val="00227A19"/>
    <w:rsid w:val="00227E98"/>
    <w:rsid w:val="00230289"/>
    <w:rsid w:val="00230300"/>
    <w:rsid w:val="00230A21"/>
    <w:rsid w:val="00230C66"/>
    <w:rsid w:val="00233AA6"/>
    <w:rsid w:val="00235395"/>
    <w:rsid w:val="002357F8"/>
    <w:rsid w:val="002359B9"/>
    <w:rsid w:val="0023693F"/>
    <w:rsid w:val="0023697B"/>
    <w:rsid w:val="00236D89"/>
    <w:rsid w:val="00240175"/>
    <w:rsid w:val="00240B3E"/>
    <w:rsid w:val="0024148E"/>
    <w:rsid w:val="00241B16"/>
    <w:rsid w:val="00241B2E"/>
    <w:rsid w:val="00241DF3"/>
    <w:rsid w:val="00241DF4"/>
    <w:rsid w:val="002427D5"/>
    <w:rsid w:val="00243420"/>
    <w:rsid w:val="00243AAC"/>
    <w:rsid w:val="00243AF2"/>
    <w:rsid w:val="002446E4"/>
    <w:rsid w:val="00245071"/>
    <w:rsid w:val="0024531C"/>
    <w:rsid w:val="00247D14"/>
    <w:rsid w:val="00250307"/>
    <w:rsid w:val="0025047B"/>
    <w:rsid w:val="002508E1"/>
    <w:rsid w:val="0025093C"/>
    <w:rsid w:val="00250C5A"/>
    <w:rsid w:val="00251762"/>
    <w:rsid w:val="0025183F"/>
    <w:rsid w:val="002518B5"/>
    <w:rsid w:val="00251A8F"/>
    <w:rsid w:val="00251DD5"/>
    <w:rsid w:val="0025220B"/>
    <w:rsid w:val="0025254F"/>
    <w:rsid w:val="00252689"/>
    <w:rsid w:val="002529E1"/>
    <w:rsid w:val="002541F4"/>
    <w:rsid w:val="00254CEA"/>
    <w:rsid w:val="00255814"/>
    <w:rsid w:val="00255C8D"/>
    <w:rsid w:val="00256174"/>
    <w:rsid w:val="00256E0B"/>
    <w:rsid w:val="00256E79"/>
    <w:rsid w:val="00256EA5"/>
    <w:rsid w:val="0025713F"/>
    <w:rsid w:val="00257AD4"/>
    <w:rsid w:val="002603B9"/>
    <w:rsid w:val="00260812"/>
    <w:rsid w:val="002612CA"/>
    <w:rsid w:val="00261B61"/>
    <w:rsid w:val="00261C2C"/>
    <w:rsid w:val="00261D3F"/>
    <w:rsid w:val="002628CC"/>
    <w:rsid w:val="00262B3E"/>
    <w:rsid w:val="00262C4A"/>
    <w:rsid w:val="00262DD1"/>
    <w:rsid w:val="00263042"/>
    <w:rsid w:val="00263EC1"/>
    <w:rsid w:val="00263EDA"/>
    <w:rsid w:val="00263F5D"/>
    <w:rsid w:val="0026437E"/>
    <w:rsid w:val="00264BA4"/>
    <w:rsid w:val="002663D4"/>
    <w:rsid w:val="002667A5"/>
    <w:rsid w:val="002668C3"/>
    <w:rsid w:val="00267423"/>
    <w:rsid w:val="00270296"/>
    <w:rsid w:val="00270C5A"/>
    <w:rsid w:val="00270DAF"/>
    <w:rsid w:val="00271437"/>
    <w:rsid w:val="00271928"/>
    <w:rsid w:val="002727CD"/>
    <w:rsid w:val="0027286A"/>
    <w:rsid w:val="00272B84"/>
    <w:rsid w:val="0027302F"/>
    <w:rsid w:val="002731D0"/>
    <w:rsid w:val="00273208"/>
    <w:rsid w:val="00273EF7"/>
    <w:rsid w:val="0027433E"/>
    <w:rsid w:val="002744B1"/>
    <w:rsid w:val="00274711"/>
    <w:rsid w:val="00275583"/>
    <w:rsid w:val="002756FF"/>
    <w:rsid w:val="00275A7C"/>
    <w:rsid w:val="00275C09"/>
    <w:rsid w:val="00275F86"/>
    <w:rsid w:val="002764C8"/>
    <w:rsid w:val="002767C2"/>
    <w:rsid w:val="00277169"/>
    <w:rsid w:val="00277A52"/>
    <w:rsid w:val="00277ECA"/>
    <w:rsid w:val="00280108"/>
    <w:rsid w:val="00280FAE"/>
    <w:rsid w:val="002815AB"/>
    <w:rsid w:val="00281BCD"/>
    <w:rsid w:val="0028222F"/>
    <w:rsid w:val="002845B6"/>
    <w:rsid w:val="00284847"/>
    <w:rsid w:val="00284AF7"/>
    <w:rsid w:val="00286714"/>
    <w:rsid w:val="00286F92"/>
    <w:rsid w:val="0028716C"/>
    <w:rsid w:val="00287611"/>
    <w:rsid w:val="00290A47"/>
    <w:rsid w:val="00290E96"/>
    <w:rsid w:val="00291275"/>
    <w:rsid w:val="00291F3F"/>
    <w:rsid w:val="002922B7"/>
    <w:rsid w:val="00292AB8"/>
    <w:rsid w:val="00292B48"/>
    <w:rsid w:val="00293D02"/>
    <w:rsid w:val="002942D8"/>
    <w:rsid w:val="00294313"/>
    <w:rsid w:val="00294D55"/>
    <w:rsid w:val="00294FAD"/>
    <w:rsid w:val="002954CD"/>
    <w:rsid w:val="002960BD"/>
    <w:rsid w:val="0029731A"/>
    <w:rsid w:val="00297DA5"/>
    <w:rsid w:val="002A01D3"/>
    <w:rsid w:val="002A0F86"/>
    <w:rsid w:val="002A0FE5"/>
    <w:rsid w:val="002A115E"/>
    <w:rsid w:val="002A14ED"/>
    <w:rsid w:val="002A2914"/>
    <w:rsid w:val="002A38D4"/>
    <w:rsid w:val="002A39DF"/>
    <w:rsid w:val="002A46F8"/>
    <w:rsid w:val="002A4838"/>
    <w:rsid w:val="002A6254"/>
    <w:rsid w:val="002A62DE"/>
    <w:rsid w:val="002A7308"/>
    <w:rsid w:val="002A7CEB"/>
    <w:rsid w:val="002B0DE6"/>
    <w:rsid w:val="002B0DF5"/>
    <w:rsid w:val="002B0EF9"/>
    <w:rsid w:val="002B16FB"/>
    <w:rsid w:val="002B1D9D"/>
    <w:rsid w:val="002B25EF"/>
    <w:rsid w:val="002B3310"/>
    <w:rsid w:val="002B4640"/>
    <w:rsid w:val="002B4725"/>
    <w:rsid w:val="002B4838"/>
    <w:rsid w:val="002B4A50"/>
    <w:rsid w:val="002B4ED6"/>
    <w:rsid w:val="002B4FBE"/>
    <w:rsid w:val="002B5079"/>
    <w:rsid w:val="002B559A"/>
    <w:rsid w:val="002B603C"/>
    <w:rsid w:val="002B68D7"/>
    <w:rsid w:val="002C0708"/>
    <w:rsid w:val="002C08C9"/>
    <w:rsid w:val="002C09E6"/>
    <w:rsid w:val="002C104E"/>
    <w:rsid w:val="002C1070"/>
    <w:rsid w:val="002C1659"/>
    <w:rsid w:val="002C1859"/>
    <w:rsid w:val="002C23C9"/>
    <w:rsid w:val="002C2692"/>
    <w:rsid w:val="002C27CE"/>
    <w:rsid w:val="002C28C4"/>
    <w:rsid w:val="002C2E1F"/>
    <w:rsid w:val="002C5EAD"/>
    <w:rsid w:val="002C6AF4"/>
    <w:rsid w:val="002C750C"/>
    <w:rsid w:val="002C7583"/>
    <w:rsid w:val="002C7818"/>
    <w:rsid w:val="002D0999"/>
    <w:rsid w:val="002D131B"/>
    <w:rsid w:val="002D245A"/>
    <w:rsid w:val="002D36F2"/>
    <w:rsid w:val="002D37C0"/>
    <w:rsid w:val="002D3A35"/>
    <w:rsid w:val="002D4043"/>
    <w:rsid w:val="002D4ED9"/>
    <w:rsid w:val="002D4F61"/>
    <w:rsid w:val="002D5734"/>
    <w:rsid w:val="002D5AA5"/>
    <w:rsid w:val="002D666F"/>
    <w:rsid w:val="002D6BFD"/>
    <w:rsid w:val="002D6E33"/>
    <w:rsid w:val="002D6EB9"/>
    <w:rsid w:val="002D70D6"/>
    <w:rsid w:val="002D732D"/>
    <w:rsid w:val="002D76B1"/>
    <w:rsid w:val="002D7780"/>
    <w:rsid w:val="002D7B06"/>
    <w:rsid w:val="002E1361"/>
    <w:rsid w:val="002E1964"/>
    <w:rsid w:val="002E1EE2"/>
    <w:rsid w:val="002E2E19"/>
    <w:rsid w:val="002E2F39"/>
    <w:rsid w:val="002E33EF"/>
    <w:rsid w:val="002E36C4"/>
    <w:rsid w:val="002E426E"/>
    <w:rsid w:val="002E44DE"/>
    <w:rsid w:val="002E494E"/>
    <w:rsid w:val="002E4FFD"/>
    <w:rsid w:val="002E512B"/>
    <w:rsid w:val="002E540F"/>
    <w:rsid w:val="002E5837"/>
    <w:rsid w:val="002E5895"/>
    <w:rsid w:val="002E5AE8"/>
    <w:rsid w:val="002E5CC8"/>
    <w:rsid w:val="002E62C7"/>
    <w:rsid w:val="002E644A"/>
    <w:rsid w:val="002E69A7"/>
    <w:rsid w:val="002E7179"/>
    <w:rsid w:val="002E74A2"/>
    <w:rsid w:val="002E7859"/>
    <w:rsid w:val="002E7B27"/>
    <w:rsid w:val="002F06B6"/>
    <w:rsid w:val="002F1E4D"/>
    <w:rsid w:val="002F2095"/>
    <w:rsid w:val="002F2744"/>
    <w:rsid w:val="002F28AF"/>
    <w:rsid w:val="002F36B9"/>
    <w:rsid w:val="002F37B9"/>
    <w:rsid w:val="002F3847"/>
    <w:rsid w:val="002F39EE"/>
    <w:rsid w:val="002F3FA2"/>
    <w:rsid w:val="002F4539"/>
    <w:rsid w:val="002F4F0F"/>
    <w:rsid w:val="002F51BC"/>
    <w:rsid w:val="002F5394"/>
    <w:rsid w:val="002F6208"/>
    <w:rsid w:val="002F6740"/>
    <w:rsid w:val="002F67ED"/>
    <w:rsid w:val="002F69A3"/>
    <w:rsid w:val="002F6CDD"/>
    <w:rsid w:val="002F6DAB"/>
    <w:rsid w:val="002F7AC3"/>
    <w:rsid w:val="002F7CE1"/>
    <w:rsid w:val="00300245"/>
    <w:rsid w:val="0030142B"/>
    <w:rsid w:val="00301508"/>
    <w:rsid w:val="003020B8"/>
    <w:rsid w:val="0030282F"/>
    <w:rsid w:val="00302955"/>
    <w:rsid w:val="00303286"/>
    <w:rsid w:val="00303635"/>
    <w:rsid w:val="00303DF8"/>
    <w:rsid w:val="003040BB"/>
    <w:rsid w:val="00304AD3"/>
    <w:rsid w:val="003055D0"/>
    <w:rsid w:val="00305A2F"/>
    <w:rsid w:val="00305CB0"/>
    <w:rsid w:val="00306095"/>
    <w:rsid w:val="00306ACF"/>
    <w:rsid w:val="00306C0F"/>
    <w:rsid w:val="003072E6"/>
    <w:rsid w:val="003073F4"/>
    <w:rsid w:val="00310151"/>
    <w:rsid w:val="0031077D"/>
    <w:rsid w:val="003108E6"/>
    <w:rsid w:val="00310B29"/>
    <w:rsid w:val="003113BE"/>
    <w:rsid w:val="00311715"/>
    <w:rsid w:val="00311A6A"/>
    <w:rsid w:val="003121C6"/>
    <w:rsid w:val="00312558"/>
    <w:rsid w:val="003128CC"/>
    <w:rsid w:val="00312D66"/>
    <w:rsid w:val="00312FFF"/>
    <w:rsid w:val="0031476D"/>
    <w:rsid w:val="003159D3"/>
    <w:rsid w:val="00317C21"/>
    <w:rsid w:val="00321126"/>
    <w:rsid w:val="0032116A"/>
    <w:rsid w:val="00321176"/>
    <w:rsid w:val="00321B60"/>
    <w:rsid w:val="0032207A"/>
    <w:rsid w:val="00323372"/>
    <w:rsid w:val="00323FCC"/>
    <w:rsid w:val="003249BC"/>
    <w:rsid w:val="00324D7A"/>
    <w:rsid w:val="00324DAF"/>
    <w:rsid w:val="00324FA3"/>
    <w:rsid w:val="00325194"/>
    <w:rsid w:val="00325289"/>
    <w:rsid w:val="0032531F"/>
    <w:rsid w:val="003254E6"/>
    <w:rsid w:val="00325617"/>
    <w:rsid w:val="00325AB9"/>
    <w:rsid w:val="00325E45"/>
    <w:rsid w:val="00325F76"/>
    <w:rsid w:val="00326347"/>
    <w:rsid w:val="00327566"/>
    <w:rsid w:val="00327847"/>
    <w:rsid w:val="00327E53"/>
    <w:rsid w:val="0033079C"/>
    <w:rsid w:val="003307BA"/>
    <w:rsid w:val="00330C3E"/>
    <w:rsid w:val="003315E3"/>
    <w:rsid w:val="003316F4"/>
    <w:rsid w:val="00331825"/>
    <w:rsid w:val="003320B3"/>
    <w:rsid w:val="00332131"/>
    <w:rsid w:val="0033221B"/>
    <w:rsid w:val="003322C4"/>
    <w:rsid w:val="0033284B"/>
    <w:rsid w:val="0033349A"/>
    <w:rsid w:val="003334BB"/>
    <w:rsid w:val="003334D9"/>
    <w:rsid w:val="003339C5"/>
    <w:rsid w:val="00333C4E"/>
    <w:rsid w:val="00334055"/>
    <w:rsid w:val="003345C0"/>
    <w:rsid w:val="00334601"/>
    <w:rsid w:val="00335148"/>
    <w:rsid w:val="00335782"/>
    <w:rsid w:val="00335C83"/>
    <w:rsid w:val="00335CC7"/>
    <w:rsid w:val="00336166"/>
    <w:rsid w:val="00336991"/>
    <w:rsid w:val="00336C4B"/>
    <w:rsid w:val="00337793"/>
    <w:rsid w:val="00337AC7"/>
    <w:rsid w:val="00337B44"/>
    <w:rsid w:val="00337C24"/>
    <w:rsid w:val="0034005B"/>
    <w:rsid w:val="00340E7C"/>
    <w:rsid w:val="00340F1F"/>
    <w:rsid w:val="00341036"/>
    <w:rsid w:val="0034112E"/>
    <w:rsid w:val="0034194F"/>
    <w:rsid w:val="00341C97"/>
    <w:rsid w:val="0034266D"/>
    <w:rsid w:val="00342A37"/>
    <w:rsid w:val="00342B68"/>
    <w:rsid w:val="003434AE"/>
    <w:rsid w:val="00343557"/>
    <w:rsid w:val="00343D35"/>
    <w:rsid w:val="00343E89"/>
    <w:rsid w:val="00343FC6"/>
    <w:rsid w:val="003443F5"/>
    <w:rsid w:val="00344805"/>
    <w:rsid w:val="00344A28"/>
    <w:rsid w:val="00345C6C"/>
    <w:rsid w:val="00345F5A"/>
    <w:rsid w:val="0034628F"/>
    <w:rsid w:val="00346AC8"/>
    <w:rsid w:val="003471AC"/>
    <w:rsid w:val="00347A20"/>
    <w:rsid w:val="00347D63"/>
    <w:rsid w:val="00347D78"/>
    <w:rsid w:val="003501CD"/>
    <w:rsid w:val="0035021C"/>
    <w:rsid w:val="0035034D"/>
    <w:rsid w:val="00350538"/>
    <w:rsid w:val="00351AB5"/>
    <w:rsid w:val="00351C0A"/>
    <w:rsid w:val="00351F42"/>
    <w:rsid w:val="0035279D"/>
    <w:rsid w:val="00353064"/>
    <w:rsid w:val="0035357C"/>
    <w:rsid w:val="00353D1D"/>
    <w:rsid w:val="00353F0F"/>
    <w:rsid w:val="003541FA"/>
    <w:rsid w:val="003549BA"/>
    <w:rsid w:val="00355B56"/>
    <w:rsid w:val="003561EC"/>
    <w:rsid w:val="00356607"/>
    <w:rsid w:val="00356D65"/>
    <w:rsid w:val="00357365"/>
    <w:rsid w:val="003573F3"/>
    <w:rsid w:val="003577F4"/>
    <w:rsid w:val="00357987"/>
    <w:rsid w:val="003604C1"/>
    <w:rsid w:val="00360519"/>
    <w:rsid w:val="003606B3"/>
    <w:rsid w:val="00360D2C"/>
    <w:rsid w:val="00361E5B"/>
    <w:rsid w:val="00361FE0"/>
    <w:rsid w:val="00362110"/>
    <w:rsid w:val="0036222C"/>
    <w:rsid w:val="00362471"/>
    <w:rsid w:val="003631CC"/>
    <w:rsid w:val="00363274"/>
    <w:rsid w:val="0036383C"/>
    <w:rsid w:val="00364217"/>
    <w:rsid w:val="003642B6"/>
    <w:rsid w:val="00364424"/>
    <w:rsid w:val="003652B2"/>
    <w:rsid w:val="00366262"/>
    <w:rsid w:val="00366684"/>
    <w:rsid w:val="0036679E"/>
    <w:rsid w:val="00366E78"/>
    <w:rsid w:val="00367399"/>
    <w:rsid w:val="003678D2"/>
    <w:rsid w:val="00367B5E"/>
    <w:rsid w:val="00367E94"/>
    <w:rsid w:val="00370C95"/>
    <w:rsid w:val="0037121A"/>
    <w:rsid w:val="003717A1"/>
    <w:rsid w:val="00371B5E"/>
    <w:rsid w:val="00371C5E"/>
    <w:rsid w:val="00372BDE"/>
    <w:rsid w:val="00372C24"/>
    <w:rsid w:val="00372D84"/>
    <w:rsid w:val="0037318B"/>
    <w:rsid w:val="0037381D"/>
    <w:rsid w:val="00373E3B"/>
    <w:rsid w:val="00373FEF"/>
    <w:rsid w:val="00374009"/>
    <w:rsid w:val="00374166"/>
    <w:rsid w:val="00374B13"/>
    <w:rsid w:val="003759F4"/>
    <w:rsid w:val="00375A11"/>
    <w:rsid w:val="00375BEB"/>
    <w:rsid w:val="00375D89"/>
    <w:rsid w:val="00376276"/>
    <w:rsid w:val="003763EF"/>
    <w:rsid w:val="003776EB"/>
    <w:rsid w:val="0037780A"/>
    <w:rsid w:val="00377EA8"/>
    <w:rsid w:val="00380614"/>
    <w:rsid w:val="00380D49"/>
    <w:rsid w:val="00381515"/>
    <w:rsid w:val="00381995"/>
    <w:rsid w:val="00382369"/>
    <w:rsid w:val="00382C50"/>
    <w:rsid w:val="0038377B"/>
    <w:rsid w:val="00384500"/>
    <w:rsid w:val="00384911"/>
    <w:rsid w:val="00385310"/>
    <w:rsid w:val="003856C9"/>
    <w:rsid w:val="00385A93"/>
    <w:rsid w:val="00385D9B"/>
    <w:rsid w:val="0038657D"/>
    <w:rsid w:val="00390971"/>
    <w:rsid w:val="00390E1D"/>
    <w:rsid w:val="0039132D"/>
    <w:rsid w:val="003915E7"/>
    <w:rsid w:val="0039217D"/>
    <w:rsid w:val="00392591"/>
    <w:rsid w:val="00392E3B"/>
    <w:rsid w:val="00393AE6"/>
    <w:rsid w:val="003946ED"/>
    <w:rsid w:val="0039475B"/>
    <w:rsid w:val="00394984"/>
    <w:rsid w:val="00394A78"/>
    <w:rsid w:val="003951BE"/>
    <w:rsid w:val="00395498"/>
    <w:rsid w:val="00396128"/>
    <w:rsid w:val="00396654"/>
    <w:rsid w:val="00397592"/>
    <w:rsid w:val="00397CD1"/>
    <w:rsid w:val="00397CDE"/>
    <w:rsid w:val="00397D68"/>
    <w:rsid w:val="00397E13"/>
    <w:rsid w:val="003A053C"/>
    <w:rsid w:val="003A0F8D"/>
    <w:rsid w:val="003A21D3"/>
    <w:rsid w:val="003A2E1C"/>
    <w:rsid w:val="003A3E0F"/>
    <w:rsid w:val="003A41EF"/>
    <w:rsid w:val="003A456B"/>
    <w:rsid w:val="003A4D1D"/>
    <w:rsid w:val="003A5C9C"/>
    <w:rsid w:val="003A5E66"/>
    <w:rsid w:val="003A60AA"/>
    <w:rsid w:val="003A6387"/>
    <w:rsid w:val="003A6520"/>
    <w:rsid w:val="003B0496"/>
    <w:rsid w:val="003B04A5"/>
    <w:rsid w:val="003B17B6"/>
    <w:rsid w:val="003B1871"/>
    <w:rsid w:val="003B1B08"/>
    <w:rsid w:val="003B2127"/>
    <w:rsid w:val="003B29DD"/>
    <w:rsid w:val="003B2C5B"/>
    <w:rsid w:val="003B30CD"/>
    <w:rsid w:val="003B35F9"/>
    <w:rsid w:val="003B3899"/>
    <w:rsid w:val="003B3F39"/>
    <w:rsid w:val="003B4651"/>
    <w:rsid w:val="003B4906"/>
    <w:rsid w:val="003B4A08"/>
    <w:rsid w:val="003B4A70"/>
    <w:rsid w:val="003B5CBC"/>
    <w:rsid w:val="003B6228"/>
    <w:rsid w:val="003B7CEC"/>
    <w:rsid w:val="003C06C1"/>
    <w:rsid w:val="003C1198"/>
    <w:rsid w:val="003C1678"/>
    <w:rsid w:val="003C190E"/>
    <w:rsid w:val="003C1F44"/>
    <w:rsid w:val="003C2317"/>
    <w:rsid w:val="003C2F5C"/>
    <w:rsid w:val="003C30B4"/>
    <w:rsid w:val="003C527C"/>
    <w:rsid w:val="003C5744"/>
    <w:rsid w:val="003C58D3"/>
    <w:rsid w:val="003C65CC"/>
    <w:rsid w:val="003C69CC"/>
    <w:rsid w:val="003C6CC8"/>
    <w:rsid w:val="003C722B"/>
    <w:rsid w:val="003C768D"/>
    <w:rsid w:val="003C777E"/>
    <w:rsid w:val="003D023C"/>
    <w:rsid w:val="003D0418"/>
    <w:rsid w:val="003D1DC4"/>
    <w:rsid w:val="003D1E11"/>
    <w:rsid w:val="003D2216"/>
    <w:rsid w:val="003D2F79"/>
    <w:rsid w:val="003D35BC"/>
    <w:rsid w:val="003D3977"/>
    <w:rsid w:val="003D4245"/>
    <w:rsid w:val="003D46F6"/>
    <w:rsid w:val="003D4855"/>
    <w:rsid w:val="003D5566"/>
    <w:rsid w:val="003D556E"/>
    <w:rsid w:val="003D662E"/>
    <w:rsid w:val="003D6702"/>
    <w:rsid w:val="003D6B1C"/>
    <w:rsid w:val="003D76C6"/>
    <w:rsid w:val="003E026E"/>
    <w:rsid w:val="003E0EE2"/>
    <w:rsid w:val="003E0F58"/>
    <w:rsid w:val="003E3020"/>
    <w:rsid w:val="003E315C"/>
    <w:rsid w:val="003E33A0"/>
    <w:rsid w:val="003E3850"/>
    <w:rsid w:val="003E4070"/>
    <w:rsid w:val="003E4093"/>
    <w:rsid w:val="003E532A"/>
    <w:rsid w:val="003E688D"/>
    <w:rsid w:val="003E70D4"/>
    <w:rsid w:val="003E726B"/>
    <w:rsid w:val="003E728A"/>
    <w:rsid w:val="003E759A"/>
    <w:rsid w:val="003E7860"/>
    <w:rsid w:val="003E7D5F"/>
    <w:rsid w:val="003F00D5"/>
    <w:rsid w:val="003F0353"/>
    <w:rsid w:val="003F05D9"/>
    <w:rsid w:val="003F07EB"/>
    <w:rsid w:val="003F081B"/>
    <w:rsid w:val="003F082E"/>
    <w:rsid w:val="003F0DF3"/>
    <w:rsid w:val="003F0FC7"/>
    <w:rsid w:val="003F1060"/>
    <w:rsid w:val="003F1507"/>
    <w:rsid w:val="003F153D"/>
    <w:rsid w:val="003F1A99"/>
    <w:rsid w:val="003F1C5B"/>
    <w:rsid w:val="003F1E5B"/>
    <w:rsid w:val="003F27B0"/>
    <w:rsid w:val="003F2B60"/>
    <w:rsid w:val="003F2D8E"/>
    <w:rsid w:val="003F2DC4"/>
    <w:rsid w:val="003F35F1"/>
    <w:rsid w:val="003F3CE7"/>
    <w:rsid w:val="003F4670"/>
    <w:rsid w:val="003F5755"/>
    <w:rsid w:val="003F5979"/>
    <w:rsid w:val="003F5BE3"/>
    <w:rsid w:val="003F657D"/>
    <w:rsid w:val="003F6970"/>
    <w:rsid w:val="003F7764"/>
    <w:rsid w:val="0040075C"/>
    <w:rsid w:val="00401476"/>
    <w:rsid w:val="00401AB4"/>
    <w:rsid w:val="00401D46"/>
    <w:rsid w:val="00401FE0"/>
    <w:rsid w:val="00402BC0"/>
    <w:rsid w:val="00402C26"/>
    <w:rsid w:val="004033D1"/>
    <w:rsid w:val="004036C7"/>
    <w:rsid w:val="00404501"/>
    <w:rsid w:val="004045FC"/>
    <w:rsid w:val="00404BEC"/>
    <w:rsid w:val="00404E9A"/>
    <w:rsid w:val="0040532A"/>
    <w:rsid w:val="00405B66"/>
    <w:rsid w:val="00405DAA"/>
    <w:rsid w:val="00405EEF"/>
    <w:rsid w:val="004067BF"/>
    <w:rsid w:val="00406D70"/>
    <w:rsid w:val="00407290"/>
    <w:rsid w:val="00407605"/>
    <w:rsid w:val="0041032D"/>
    <w:rsid w:val="0041163E"/>
    <w:rsid w:val="0041193E"/>
    <w:rsid w:val="00411AAA"/>
    <w:rsid w:val="00413185"/>
    <w:rsid w:val="0041413E"/>
    <w:rsid w:val="0041418B"/>
    <w:rsid w:val="00414A40"/>
    <w:rsid w:val="0041593C"/>
    <w:rsid w:val="004159D4"/>
    <w:rsid w:val="004159D7"/>
    <w:rsid w:val="0041604C"/>
    <w:rsid w:val="004164E6"/>
    <w:rsid w:val="004167BD"/>
    <w:rsid w:val="004171AA"/>
    <w:rsid w:val="004208E1"/>
    <w:rsid w:val="00421986"/>
    <w:rsid w:val="004226B9"/>
    <w:rsid w:val="00422795"/>
    <w:rsid w:val="0042287D"/>
    <w:rsid w:val="00422BBE"/>
    <w:rsid w:val="004233E2"/>
    <w:rsid w:val="00423A38"/>
    <w:rsid w:val="00423CF5"/>
    <w:rsid w:val="00423D5C"/>
    <w:rsid w:val="00424422"/>
    <w:rsid w:val="00424758"/>
    <w:rsid w:val="004248C3"/>
    <w:rsid w:val="00425289"/>
    <w:rsid w:val="004253DD"/>
    <w:rsid w:val="004258A7"/>
    <w:rsid w:val="00426042"/>
    <w:rsid w:val="00426311"/>
    <w:rsid w:val="00426F75"/>
    <w:rsid w:val="004278A0"/>
    <w:rsid w:val="00427B05"/>
    <w:rsid w:val="00430FCB"/>
    <w:rsid w:val="0043112C"/>
    <w:rsid w:val="004328EB"/>
    <w:rsid w:val="00433547"/>
    <w:rsid w:val="00433922"/>
    <w:rsid w:val="00433EEF"/>
    <w:rsid w:val="00433F4F"/>
    <w:rsid w:val="004344F1"/>
    <w:rsid w:val="00435ECB"/>
    <w:rsid w:val="00435F70"/>
    <w:rsid w:val="004361C7"/>
    <w:rsid w:val="00436E21"/>
    <w:rsid w:val="004375F2"/>
    <w:rsid w:val="00437663"/>
    <w:rsid w:val="00437A19"/>
    <w:rsid w:val="00437F93"/>
    <w:rsid w:val="00440586"/>
    <w:rsid w:val="0044134B"/>
    <w:rsid w:val="00441354"/>
    <w:rsid w:val="0044145C"/>
    <w:rsid w:val="00441914"/>
    <w:rsid w:val="00441A97"/>
    <w:rsid w:val="004423E9"/>
    <w:rsid w:val="004431E8"/>
    <w:rsid w:val="0044349F"/>
    <w:rsid w:val="004446FE"/>
    <w:rsid w:val="00444837"/>
    <w:rsid w:val="004466E8"/>
    <w:rsid w:val="00446BC5"/>
    <w:rsid w:val="00446EEB"/>
    <w:rsid w:val="00447EA4"/>
    <w:rsid w:val="004504B7"/>
    <w:rsid w:val="00451303"/>
    <w:rsid w:val="004520E2"/>
    <w:rsid w:val="00453743"/>
    <w:rsid w:val="00453A98"/>
    <w:rsid w:val="0045455B"/>
    <w:rsid w:val="004548DC"/>
    <w:rsid w:val="00454D32"/>
    <w:rsid w:val="00456F07"/>
    <w:rsid w:val="004571F5"/>
    <w:rsid w:val="00457BA4"/>
    <w:rsid w:val="00457D7D"/>
    <w:rsid w:val="00460967"/>
    <w:rsid w:val="00460A01"/>
    <w:rsid w:val="00461063"/>
    <w:rsid w:val="004617C4"/>
    <w:rsid w:val="00461CA3"/>
    <w:rsid w:val="00461D78"/>
    <w:rsid w:val="004627AD"/>
    <w:rsid w:val="004627AE"/>
    <w:rsid w:val="00462855"/>
    <w:rsid w:val="00463CBA"/>
    <w:rsid w:val="00464071"/>
    <w:rsid w:val="0046417B"/>
    <w:rsid w:val="004645D3"/>
    <w:rsid w:val="00464F56"/>
    <w:rsid w:val="00465484"/>
    <w:rsid w:val="00465B66"/>
    <w:rsid w:val="0046601E"/>
    <w:rsid w:val="004661F8"/>
    <w:rsid w:val="00466A70"/>
    <w:rsid w:val="00466C7F"/>
    <w:rsid w:val="00466CB0"/>
    <w:rsid w:val="0046775F"/>
    <w:rsid w:val="00467F84"/>
    <w:rsid w:val="00467F9A"/>
    <w:rsid w:val="00470461"/>
    <w:rsid w:val="0047083F"/>
    <w:rsid w:val="00470BFB"/>
    <w:rsid w:val="00471725"/>
    <w:rsid w:val="00472C10"/>
    <w:rsid w:val="004732B4"/>
    <w:rsid w:val="00474607"/>
    <w:rsid w:val="004752B2"/>
    <w:rsid w:val="00475871"/>
    <w:rsid w:val="0047593A"/>
    <w:rsid w:val="0047695A"/>
    <w:rsid w:val="0047739E"/>
    <w:rsid w:val="00477F78"/>
    <w:rsid w:val="0048042E"/>
    <w:rsid w:val="0048173F"/>
    <w:rsid w:val="004822E2"/>
    <w:rsid w:val="00483E15"/>
    <w:rsid w:val="0048417E"/>
    <w:rsid w:val="004844AE"/>
    <w:rsid w:val="004845CA"/>
    <w:rsid w:val="00484AF7"/>
    <w:rsid w:val="0048544F"/>
    <w:rsid w:val="0048550E"/>
    <w:rsid w:val="0048556A"/>
    <w:rsid w:val="004857C2"/>
    <w:rsid w:val="00485B89"/>
    <w:rsid w:val="00486BE4"/>
    <w:rsid w:val="00486D66"/>
    <w:rsid w:val="00486E0C"/>
    <w:rsid w:val="004877BF"/>
    <w:rsid w:val="00487EF9"/>
    <w:rsid w:val="00487FF9"/>
    <w:rsid w:val="0049028B"/>
    <w:rsid w:val="004906D0"/>
    <w:rsid w:val="00490887"/>
    <w:rsid w:val="004910E3"/>
    <w:rsid w:val="00491395"/>
    <w:rsid w:val="004919DE"/>
    <w:rsid w:val="00491BC0"/>
    <w:rsid w:val="004923A9"/>
    <w:rsid w:val="0049243F"/>
    <w:rsid w:val="00492679"/>
    <w:rsid w:val="00492813"/>
    <w:rsid w:val="00492DE4"/>
    <w:rsid w:val="00492E2E"/>
    <w:rsid w:val="004939DE"/>
    <w:rsid w:val="004939E3"/>
    <w:rsid w:val="00493FB4"/>
    <w:rsid w:val="004940D0"/>
    <w:rsid w:val="004947C1"/>
    <w:rsid w:val="00494D98"/>
    <w:rsid w:val="00494DF0"/>
    <w:rsid w:val="00495603"/>
    <w:rsid w:val="004960CA"/>
    <w:rsid w:val="00496D8E"/>
    <w:rsid w:val="00496EFF"/>
    <w:rsid w:val="0049701E"/>
    <w:rsid w:val="004978AF"/>
    <w:rsid w:val="00497ADF"/>
    <w:rsid w:val="00497C26"/>
    <w:rsid w:val="00497D2B"/>
    <w:rsid w:val="004A02AE"/>
    <w:rsid w:val="004A0774"/>
    <w:rsid w:val="004A1310"/>
    <w:rsid w:val="004A14BA"/>
    <w:rsid w:val="004A2446"/>
    <w:rsid w:val="004A28F0"/>
    <w:rsid w:val="004A2996"/>
    <w:rsid w:val="004A3073"/>
    <w:rsid w:val="004A322D"/>
    <w:rsid w:val="004A3451"/>
    <w:rsid w:val="004A3A10"/>
    <w:rsid w:val="004A440E"/>
    <w:rsid w:val="004A443B"/>
    <w:rsid w:val="004A4585"/>
    <w:rsid w:val="004A464E"/>
    <w:rsid w:val="004A4A39"/>
    <w:rsid w:val="004A56BA"/>
    <w:rsid w:val="004A6324"/>
    <w:rsid w:val="004A6699"/>
    <w:rsid w:val="004A68D6"/>
    <w:rsid w:val="004A69C3"/>
    <w:rsid w:val="004A728F"/>
    <w:rsid w:val="004A77CC"/>
    <w:rsid w:val="004A7CBF"/>
    <w:rsid w:val="004B0507"/>
    <w:rsid w:val="004B0AC6"/>
    <w:rsid w:val="004B11D6"/>
    <w:rsid w:val="004B1391"/>
    <w:rsid w:val="004B13F8"/>
    <w:rsid w:val="004B1A5D"/>
    <w:rsid w:val="004B1C4C"/>
    <w:rsid w:val="004B208B"/>
    <w:rsid w:val="004B239E"/>
    <w:rsid w:val="004B2B14"/>
    <w:rsid w:val="004B2BFF"/>
    <w:rsid w:val="004B2FB4"/>
    <w:rsid w:val="004B3F24"/>
    <w:rsid w:val="004B478B"/>
    <w:rsid w:val="004B494F"/>
    <w:rsid w:val="004B596F"/>
    <w:rsid w:val="004B65C6"/>
    <w:rsid w:val="004B745D"/>
    <w:rsid w:val="004B7E65"/>
    <w:rsid w:val="004C033A"/>
    <w:rsid w:val="004C03A3"/>
    <w:rsid w:val="004C0781"/>
    <w:rsid w:val="004C0B3C"/>
    <w:rsid w:val="004C129B"/>
    <w:rsid w:val="004C1594"/>
    <w:rsid w:val="004C16EC"/>
    <w:rsid w:val="004C2514"/>
    <w:rsid w:val="004C2871"/>
    <w:rsid w:val="004C2E1A"/>
    <w:rsid w:val="004C2F4E"/>
    <w:rsid w:val="004C316C"/>
    <w:rsid w:val="004C38BB"/>
    <w:rsid w:val="004C39F9"/>
    <w:rsid w:val="004C4443"/>
    <w:rsid w:val="004C5921"/>
    <w:rsid w:val="004C5DE8"/>
    <w:rsid w:val="004C6E73"/>
    <w:rsid w:val="004C6F2B"/>
    <w:rsid w:val="004C7141"/>
    <w:rsid w:val="004C78C9"/>
    <w:rsid w:val="004C7B31"/>
    <w:rsid w:val="004C7E7C"/>
    <w:rsid w:val="004C7FC3"/>
    <w:rsid w:val="004D05D0"/>
    <w:rsid w:val="004D0702"/>
    <w:rsid w:val="004D0A64"/>
    <w:rsid w:val="004D0B3F"/>
    <w:rsid w:val="004D175F"/>
    <w:rsid w:val="004D18F3"/>
    <w:rsid w:val="004D2CC9"/>
    <w:rsid w:val="004D2FF9"/>
    <w:rsid w:val="004D3243"/>
    <w:rsid w:val="004D3263"/>
    <w:rsid w:val="004D3328"/>
    <w:rsid w:val="004D3AE4"/>
    <w:rsid w:val="004D3F58"/>
    <w:rsid w:val="004D407A"/>
    <w:rsid w:val="004D49A6"/>
    <w:rsid w:val="004D4C85"/>
    <w:rsid w:val="004D51AB"/>
    <w:rsid w:val="004D54CC"/>
    <w:rsid w:val="004D54F8"/>
    <w:rsid w:val="004D6A2C"/>
    <w:rsid w:val="004D6FCE"/>
    <w:rsid w:val="004D6FE3"/>
    <w:rsid w:val="004D78B8"/>
    <w:rsid w:val="004E004C"/>
    <w:rsid w:val="004E0B41"/>
    <w:rsid w:val="004E1ECE"/>
    <w:rsid w:val="004E226A"/>
    <w:rsid w:val="004E2339"/>
    <w:rsid w:val="004E254E"/>
    <w:rsid w:val="004E2A0D"/>
    <w:rsid w:val="004E2FB6"/>
    <w:rsid w:val="004E3A76"/>
    <w:rsid w:val="004E3BB3"/>
    <w:rsid w:val="004E3CD0"/>
    <w:rsid w:val="004E4035"/>
    <w:rsid w:val="004E4251"/>
    <w:rsid w:val="004E4981"/>
    <w:rsid w:val="004E4C12"/>
    <w:rsid w:val="004E5309"/>
    <w:rsid w:val="004E6057"/>
    <w:rsid w:val="004E7790"/>
    <w:rsid w:val="004E7891"/>
    <w:rsid w:val="004E7B7D"/>
    <w:rsid w:val="004F109B"/>
    <w:rsid w:val="004F2C3F"/>
    <w:rsid w:val="004F3A2F"/>
    <w:rsid w:val="004F3B04"/>
    <w:rsid w:val="004F4700"/>
    <w:rsid w:val="004F4960"/>
    <w:rsid w:val="004F579F"/>
    <w:rsid w:val="004F5A02"/>
    <w:rsid w:val="004F5C7D"/>
    <w:rsid w:val="004F646D"/>
    <w:rsid w:val="004F6EA3"/>
    <w:rsid w:val="004F78BA"/>
    <w:rsid w:val="004F7E3D"/>
    <w:rsid w:val="00500228"/>
    <w:rsid w:val="00500416"/>
    <w:rsid w:val="00500458"/>
    <w:rsid w:val="00500592"/>
    <w:rsid w:val="00500836"/>
    <w:rsid w:val="00500E5F"/>
    <w:rsid w:val="00501C8A"/>
    <w:rsid w:val="00502209"/>
    <w:rsid w:val="00502C5A"/>
    <w:rsid w:val="00503212"/>
    <w:rsid w:val="00503F24"/>
    <w:rsid w:val="005043E0"/>
    <w:rsid w:val="0050451E"/>
    <w:rsid w:val="00504C65"/>
    <w:rsid w:val="005051C9"/>
    <w:rsid w:val="00505588"/>
    <w:rsid w:val="00505EB4"/>
    <w:rsid w:val="0050606C"/>
    <w:rsid w:val="00506126"/>
    <w:rsid w:val="0050675C"/>
    <w:rsid w:val="00507177"/>
    <w:rsid w:val="00507382"/>
    <w:rsid w:val="00507568"/>
    <w:rsid w:val="00507678"/>
    <w:rsid w:val="005102F6"/>
    <w:rsid w:val="00510BAF"/>
    <w:rsid w:val="00510C37"/>
    <w:rsid w:val="00510C4A"/>
    <w:rsid w:val="00510CFD"/>
    <w:rsid w:val="005114AB"/>
    <w:rsid w:val="005118DC"/>
    <w:rsid w:val="00511B2E"/>
    <w:rsid w:val="00511B4B"/>
    <w:rsid w:val="00511BA1"/>
    <w:rsid w:val="00512534"/>
    <w:rsid w:val="005128BC"/>
    <w:rsid w:val="005128C7"/>
    <w:rsid w:val="00512B2A"/>
    <w:rsid w:val="00512F89"/>
    <w:rsid w:val="005136C8"/>
    <w:rsid w:val="00514016"/>
    <w:rsid w:val="005150A7"/>
    <w:rsid w:val="005150AD"/>
    <w:rsid w:val="00515A0D"/>
    <w:rsid w:val="00515B6B"/>
    <w:rsid w:val="00516D60"/>
    <w:rsid w:val="005172BD"/>
    <w:rsid w:val="00517553"/>
    <w:rsid w:val="00517599"/>
    <w:rsid w:val="00517FA8"/>
    <w:rsid w:val="00520EA9"/>
    <w:rsid w:val="005212EB"/>
    <w:rsid w:val="00521E91"/>
    <w:rsid w:val="00522802"/>
    <w:rsid w:val="00522979"/>
    <w:rsid w:val="00523529"/>
    <w:rsid w:val="00523E69"/>
    <w:rsid w:val="005244DF"/>
    <w:rsid w:val="00524F1B"/>
    <w:rsid w:val="0052599D"/>
    <w:rsid w:val="005259E9"/>
    <w:rsid w:val="00525CF7"/>
    <w:rsid w:val="00526064"/>
    <w:rsid w:val="0052612A"/>
    <w:rsid w:val="005261AC"/>
    <w:rsid w:val="00526DC8"/>
    <w:rsid w:val="00526F54"/>
    <w:rsid w:val="00526FAA"/>
    <w:rsid w:val="0052714F"/>
    <w:rsid w:val="00527BEB"/>
    <w:rsid w:val="0053066B"/>
    <w:rsid w:val="005311F7"/>
    <w:rsid w:val="005313BF"/>
    <w:rsid w:val="00532414"/>
    <w:rsid w:val="005330E9"/>
    <w:rsid w:val="005333F8"/>
    <w:rsid w:val="0053352A"/>
    <w:rsid w:val="005338F1"/>
    <w:rsid w:val="00535181"/>
    <w:rsid w:val="00536D47"/>
    <w:rsid w:val="00537104"/>
    <w:rsid w:val="00537896"/>
    <w:rsid w:val="005405F2"/>
    <w:rsid w:val="00540F62"/>
    <w:rsid w:val="005414FE"/>
    <w:rsid w:val="00543160"/>
    <w:rsid w:val="0054360A"/>
    <w:rsid w:val="00543DB6"/>
    <w:rsid w:val="005447C9"/>
    <w:rsid w:val="00544B06"/>
    <w:rsid w:val="00545430"/>
    <w:rsid w:val="00545497"/>
    <w:rsid w:val="00545851"/>
    <w:rsid w:val="00546216"/>
    <w:rsid w:val="00546948"/>
    <w:rsid w:val="00547BD3"/>
    <w:rsid w:val="00547C2F"/>
    <w:rsid w:val="00547EAB"/>
    <w:rsid w:val="0055030F"/>
    <w:rsid w:val="00550863"/>
    <w:rsid w:val="005509EF"/>
    <w:rsid w:val="005509FD"/>
    <w:rsid w:val="00550F81"/>
    <w:rsid w:val="00551964"/>
    <w:rsid w:val="0055207F"/>
    <w:rsid w:val="005524DD"/>
    <w:rsid w:val="00552F68"/>
    <w:rsid w:val="00553360"/>
    <w:rsid w:val="005533D8"/>
    <w:rsid w:val="00553C92"/>
    <w:rsid w:val="00553F0F"/>
    <w:rsid w:val="005542C7"/>
    <w:rsid w:val="00554365"/>
    <w:rsid w:val="0055551D"/>
    <w:rsid w:val="00555AE2"/>
    <w:rsid w:val="00555D3E"/>
    <w:rsid w:val="00555EC1"/>
    <w:rsid w:val="005561E1"/>
    <w:rsid w:val="005563EA"/>
    <w:rsid w:val="00556727"/>
    <w:rsid w:val="00556C1D"/>
    <w:rsid w:val="0055728F"/>
    <w:rsid w:val="0055734C"/>
    <w:rsid w:val="00557AA2"/>
    <w:rsid w:val="00557AB2"/>
    <w:rsid w:val="00557B77"/>
    <w:rsid w:val="00560669"/>
    <w:rsid w:val="00560ABA"/>
    <w:rsid w:val="00561230"/>
    <w:rsid w:val="00561A13"/>
    <w:rsid w:val="0056222E"/>
    <w:rsid w:val="00562404"/>
    <w:rsid w:val="00562472"/>
    <w:rsid w:val="0056285B"/>
    <w:rsid w:val="005628AB"/>
    <w:rsid w:val="00563114"/>
    <w:rsid w:val="005634F6"/>
    <w:rsid w:val="005639EE"/>
    <w:rsid w:val="00563B18"/>
    <w:rsid w:val="005643C9"/>
    <w:rsid w:val="0056460C"/>
    <w:rsid w:val="0056553E"/>
    <w:rsid w:val="0056572B"/>
    <w:rsid w:val="005659A9"/>
    <w:rsid w:val="00565B69"/>
    <w:rsid w:val="00566506"/>
    <w:rsid w:val="00567122"/>
    <w:rsid w:val="005676C1"/>
    <w:rsid w:val="00570770"/>
    <w:rsid w:val="00571198"/>
    <w:rsid w:val="0057145D"/>
    <w:rsid w:val="0057152E"/>
    <w:rsid w:val="00571694"/>
    <w:rsid w:val="00572118"/>
    <w:rsid w:val="005729C1"/>
    <w:rsid w:val="00573019"/>
    <w:rsid w:val="005733D6"/>
    <w:rsid w:val="005739DE"/>
    <w:rsid w:val="00573A1D"/>
    <w:rsid w:val="00573BEB"/>
    <w:rsid w:val="0057430F"/>
    <w:rsid w:val="00574D5F"/>
    <w:rsid w:val="00575086"/>
    <w:rsid w:val="00575665"/>
    <w:rsid w:val="00575E09"/>
    <w:rsid w:val="00576613"/>
    <w:rsid w:val="005770AC"/>
    <w:rsid w:val="00577D86"/>
    <w:rsid w:val="00580807"/>
    <w:rsid w:val="00580B52"/>
    <w:rsid w:val="00580F95"/>
    <w:rsid w:val="0058157F"/>
    <w:rsid w:val="00581A9D"/>
    <w:rsid w:val="00581C14"/>
    <w:rsid w:val="00581D09"/>
    <w:rsid w:val="00582C0B"/>
    <w:rsid w:val="005832DC"/>
    <w:rsid w:val="0058359A"/>
    <w:rsid w:val="00583BD9"/>
    <w:rsid w:val="00584DBE"/>
    <w:rsid w:val="005862C7"/>
    <w:rsid w:val="005876DD"/>
    <w:rsid w:val="00590390"/>
    <w:rsid w:val="00590683"/>
    <w:rsid w:val="0059068E"/>
    <w:rsid w:val="00590A23"/>
    <w:rsid w:val="00590C05"/>
    <w:rsid w:val="00591964"/>
    <w:rsid w:val="00591CD6"/>
    <w:rsid w:val="00592B14"/>
    <w:rsid w:val="005932B1"/>
    <w:rsid w:val="00593452"/>
    <w:rsid w:val="005935BD"/>
    <w:rsid w:val="00593930"/>
    <w:rsid w:val="005940ED"/>
    <w:rsid w:val="00594B14"/>
    <w:rsid w:val="00594EB7"/>
    <w:rsid w:val="0059550D"/>
    <w:rsid w:val="00595521"/>
    <w:rsid w:val="00595D16"/>
    <w:rsid w:val="00596000"/>
    <w:rsid w:val="00597255"/>
    <w:rsid w:val="005975B1"/>
    <w:rsid w:val="005977A2"/>
    <w:rsid w:val="00597D80"/>
    <w:rsid w:val="005A00D3"/>
    <w:rsid w:val="005A0524"/>
    <w:rsid w:val="005A130E"/>
    <w:rsid w:val="005A19D3"/>
    <w:rsid w:val="005A2EDC"/>
    <w:rsid w:val="005A3B02"/>
    <w:rsid w:val="005A4134"/>
    <w:rsid w:val="005A483D"/>
    <w:rsid w:val="005A59E6"/>
    <w:rsid w:val="005A5F8F"/>
    <w:rsid w:val="005A6AA8"/>
    <w:rsid w:val="005A6AFE"/>
    <w:rsid w:val="005A6CBD"/>
    <w:rsid w:val="005A73EB"/>
    <w:rsid w:val="005A7440"/>
    <w:rsid w:val="005A78A8"/>
    <w:rsid w:val="005A7DCC"/>
    <w:rsid w:val="005A7E65"/>
    <w:rsid w:val="005B0302"/>
    <w:rsid w:val="005B0359"/>
    <w:rsid w:val="005B087F"/>
    <w:rsid w:val="005B09DA"/>
    <w:rsid w:val="005B0DE7"/>
    <w:rsid w:val="005B0EA7"/>
    <w:rsid w:val="005B1D88"/>
    <w:rsid w:val="005B3A2D"/>
    <w:rsid w:val="005B3A7A"/>
    <w:rsid w:val="005B3DBE"/>
    <w:rsid w:val="005B44A7"/>
    <w:rsid w:val="005B60A9"/>
    <w:rsid w:val="005B63A2"/>
    <w:rsid w:val="005B72CF"/>
    <w:rsid w:val="005C004E"/>
    <w:rsid w:val="005C14C2"/>
    <w:rsid w:val="005C1D19"/>
    <w:rsid w:val="005C21C4"/>
    <w:rsid w:val="005C282A"/>
    <w:rsid w:val="005C3A01"/>
    <w:rsid w:val="005C3FFD"/>
    <w:rsid w:val="005C49CD"/>
    <w:rsid w:val="005C4A08"/>
    <w:rsid w:val="005C64A0"/>
    <w:rsid w:val="005C668A"/>
    <w:rsid w:val="005C6D9A"/>
    <w:rsid w:val="005C7FC9"/>
    <w:rsid w:val="005D0164"/>
    <w:rsid w:val="005D02D8"/>
    <w:rsid w:val="005D0398"/>
    <w:rsid w:val="005D20EF"/>
    <w:rsid w:val="005D21E2"/>
    <w:rsid w:val="005D2627"/>
    <w:rsid w:val="005D3008"/>
    <w:rsid w:val="005D33CE"/>
    <w:rsid w:val="005D3524"/>
    <w:rsid w:val="005D3998"/>
    <w:rsid w:val="005D39D3"/>
    <w:rsid w:val="005D4313"/>
    <w:rsid w:val="005D4A00"/>
    <w:rsid w:val="005D4D38"/>
    <w:rsid w:val="005D4F56"/>
    <w:rsid w:val="005D5A92"/>
    <w:rsid w:val="005D61A3"/>
    <w:rsid w:val="005D69D6"/>
    <w:rsid w:val="005D6AFE"/>
    <w:rsid w:val="005D70E7"/>
    <w:rsid w:val="005E19D9"/>
    <w:rsid w:val="005E1E79"/>
    <w:rsid w:val="005E2066"/>
    <w:rsid w:val="005E2126"/>
    <w:rsid w:val="005E237B"/>
    <w:rsid w:val="005E4293"/>
    <w:rsid w:val="005E430F"/>
    <w:rsid w:val="005E45A2"/>
    <w:rsid w:val="005E4F35"/>
    <w:rsid w:val="005E5006"/>
    <w:rsid w:val="005E58ED"/>
    <w:rsid w:val="005E6857"/>
    <w:rsid w:val="005E7E30"/>
    <w:rsid w:val="005F0803"/>
    <w:rsid w:val="005F0F25"/>
    <w:rsid w:val="005F14D7"/>
    <w:rsid w:val="005F1A6D"/>
    <w:rsid w:val="005F207E"/>
    <w:rsid w:val="005F236F"/>
    <w:rsid w:val="005F24A4"/>
    <w:rsid w:val="005F2E3E"/>
    <w:rsid w:val="005F32AC"/>
    <w:rsid w:val="005F3AAB"/>
    <w:rsid w:val="005F4156"/>
    <w:rsid w:val="005F41E1"/>
    <w:rsid w:val="005F4354"/>
    <w:rsid w:val="005F4875"/>
    <w:rsid w:val="005F53AA"/>
    <w:rsid w:val="005F53FD"/>
    <w:rsid w:val="005F554B"/>
    <w:rsid w:val="005F57D6"/>
    <w:rsid w:val="005F5A9B"/>
    <w:rsid w:val="005F5AB2"/>
    <w:rsid w:val="005F5BB2"/>
    <w:rsid w:val="005F6DD3"/>
    <w:rsid w:val="005F73AE"/>
    <w:rsid w:val="005F7413"/>
    <w:rsid w:val="005F7D77"/>
    <w:rsid w:val="006003AC"/>
    <w:rsid w:val="0060075C"/>
    <w:rsid w:val="0060082C"/>
    <w:rsid w:val="0060086F"/>
    <w:rsid w:val="00601261"/>
    <w:rsid w:val="00602684"/>
    <w:rsid w:val="006033B3"/>
    <w:rsid w:val="006040B6"/>
    <w:rsid w:val="00604AC7"/>
    <w:rsid w:val="00604E42"/>
    <w:rsid w:val="006054F7"/>
    <w:rsid w:val="0060588C"/>
    <w:rsid w:val="00605943"/>
    <w:rsid w:val="006059AB"/>
    <w:rsid w:val="00606040"/>
    <w:rsid w:val="00607D21"/>
    <w:rsid w:val="00610494"/>
    <w:rsid w:val="0061085F"/>
    <w:rsid w:val="00610963"/>
    <w:rsid w:val="006109DD"/>
    <w:rsid w:val="006110E3"/>
    <w:rsid w:val="006112A0"/>
    <w:rsid w:val="00611B22"/>
    <w:rsid w:val="00611FCD"/>
    <w:rsid w:val="00612B21"/>
    <w:rsid w:val="00612B59"/>
    <w:rsid w:val="006131A6"/>
    <w:rsid w:val="00613782"/>
    <w:rsid w:val="00613AB6"/>
    <w:rsid w:val="00614065"/>
    <w:rsid w:val="00614AA6"/>
    <w:rsid w:val="00614DF9"/>
    <w:rsid w:val="006156C5"/>
    <w:rsid w:val="0061699F"/>
    <w:rsid w:val="0062011A"/>
    <w:rsid w:val="0062020E"/>
    <w:rsid w:val="00620BC8"/>
    <w:rsid w:val="0062114C"/>
    <w:rsid w:val="006224BF"/>
    <w:rsid w:val="00622839"/>
    <w:rsid w:val="006228EF"/>
    <w:rsid w:val="00622A13"/>
    <w:rsid w:val="006234AC"/>
    <w:rsid w:val="00623A94"/>
    <w:rsid w:val="0062423A"/>
    <w:rsid w:val="006244A8"/>
    <w:rsid w:val="00624872"/>
    <w:rsid w:val="00624E75"/>
    <w:rsid w:val="00624ED0"/>
    <w:rsid w:val="006252D8"/>
    <w:rsid w:val="006252DE"/>
    <w:rsid w:val="00625677"/>
    <w:rsid w:val="00625877"/>
    <w:rsid w:val="006270FB"/>
    <w:rsid w:val="0062734A"/>
    <w:rsid w:val="00630134"/>
    <w:rsid w:val="0063034C"/>
    <w:rsid w:val="006307B2"/>
    <w:rsid w:val="00631119"/>
    <w:rsid w:val="00631541"/>
    <w:rsid w:val="00631628"/>
    <w:rsid w:val="00631E86"/>
    <w:rsid w:val="00632296"/>
    <w:rsid w:val="006325E4"/>
    <w:rsid w:val="006328BB"/>
    <w:rsid w:val="0063350D"/>
    <w:rsid w:val="006338AA"/>
    <w:rsid w:val="006346B6"/>
    <w:rsid w:val="006355AD"/>
    <w:rsid w:val="00635772"/>
    <w:rsid w:val="00635B12"/>
    <w:rsid w:val="00635E36"/>
    <w:rsid w:val="00637CE8"/>
    <w:rsid w:val="00637D2B"/>
    <w:rsid w:val="00637EB6"/>
    <w:rsid w:val="00637F74"/>
    <w:rsid w:val="0064099D"/>
    <w:rsid w:val="00640D50"/>
    <w:rsid w:val="00641BFF"/>
    <w:rsid w:val="006420BC"/>
    <w:rsid w:val="00642AF7"/>
    <w:rsid w:val="006433DE"/>
    <w:rsid w:val="00643C3E"/>
    <w:rsid w:val="00643F09"/>
    <w:rsid w:val="00644939"/>
    <w:rsid w:val="00644D6F"/>
    <w:rsid w:val="0064508A"/>
    <w:rsid w:val="006455F5"/>
    <w:rsid w:val="00645FE3"/>
    <w:rsid w:val="00646446"/>
    <w:rsid w:val="00646F83"/>
    <w:rsid w:val="00647F3D"/>
    <w:rsid w:val="0065066D"/>
    <w:rsid w:val="0065234F"/>
    <w:rsid w:val="00652638"/>
    <w:rsid w:val="00652918"/>
    <w:rsid w:val="00652BF0"/>
    <w:rsid w:val="006534D3"/>
    <w:rsid w:val="0065350B"/>
    <w:rsid w:val="00653981"/>
    <w:rsid w:val="00654660"/>
    <w:rsid w:val="00654779"/>
    <w:rsid w:val="00654A63"/>
    <w:rsid w:val="00654C54"/>
    <w:rsid w:val="006556E5"/>
    <w:rsid w:val="00655811"/>
    <w:rsid w:val="00656593"/>
    <w:rsid w:val="00656630"/>
    <w:rsid w:val="00656B14"/>
    <w:rsid w:val="00656D9B"/>
    <w:rsid w:val="00656E76"/>
    <w:rsid w:val="006570AA"/>
    <w:rsid w:val="006602DD"/>
    <w:rsid w:val="00660DDE"/>
    <w:rsid w:val="00660EC9"/>
    <w:rsid w:val="00660F38"/>
    <w:rsid w:val="00660F76"/>
    <w:rsid w:val="006611DC"/>
    <w:rsid w:val="00661320"/>
    <w:rsid w:val="0066169D"/>
    <w:rsid w:val="0066182E"/>
    <w:rsid w:val="00661DE4"/>
    <w:rsid w:val="006622E3"/>
    <w:rsid w:val="006624C3"/>
    <w:rsid w:val="006627A0"/>
    <w:rsid w:val="0066286A"/>
    <w:rsid w:val="006634C8"/>
    <w:rsid w:val="006643F4"/>
    <w:rsid w:val="006646BF"/>
    <w:rsid w:val="00664A89"/>
    <w:rsid w:val="00664F17"/>
    <w:rsid w:val="006651B3"/>
    <w:rsid w:val="00665DDA"/>
    <w:rsid w:val="006669CD"/>
    <w:rsid w:val="006671A3"/>
    <w:rsid w:val="006673DD"/>
    <w:rsid w:val="006673FC"/>
    <w:rsid w:val="00667B88"/>
    <w:rsid w:val="0067022C"/>
    <w:rsid w:val="006707F3"/>
    <w:rsid w:val="00670E73"/>
    <w:rsid w:val="00671B9C"/>
    <w:rsid w:val="00671BE1"/>
    <w:rsid w:val="00671D53"/>
    <w:rsid w:val="006722B9"/>
    <w:rsid w:val="00672503"/>
    <w:rsid w:val="0067343B"/>
    <w:rsid w:val="00673611"/>
    <w:rsid w:val="00674AC9"/>
    <w:rsid w:val="006751BA"/>
    <w:rsid w:val="00675A3A"/>
    <w:rsid w:val="00675BEB"/>
    <w:rsid w:val="00675CFB"/>
    <w:rsid w:val="0067632D"/>
    <w:rsid w:val="00677668"/>
    <w:rsid w:val="006778B8"/>
    <w:rsid w:val="00677ACE"/>
    <w:rsid w:val="006811F7"/>
    <w:rsid w:val="00681413"/>
    <w:rsid w:val="00681D1B"/>
    <w:rsid w:val="0068282B"/>
    <w:rsid w:val="006836DE"/>
    <w:rsid w:val="00683700"/>
    <w:rsid w:val="006837E9"/>
    <w:rsid w:val="00683DBE"/>
    <w:rsid w:val="00685607"/>
    <w:rsid w:val="00686C2A"/>
    <w:rsid w:val="006872F0"/>
    <w:rsid w:val="00687FEF"/>
    <w:rsid w:val="00690102"/>
    <w:rsid w:val="006901B3"/>
    <w:rsid w:val="00690267"/>
    <w:rsid w:val="00690F8B"/>
    <w:rsid w:val="00692B23"/>
    <w:rsid w:val="00693664"/>
    <w:rsid w:val="00693724"/>
    <w:rsid w:val="00693E8D"/>
    <w:rsid w:val="0069457C"/>
    <w:rsid w:val="00694664"/>
    <w:rsid w:val="00694744"/>
    <w:rsid w:val="00695072"/>
    <w:rsid w:val="00696103"/>
    <w:rsid w:val="00696C82"/>
    <w:rsid w:val="0069794D"/>
    <w:rsid w:val="00697C3C"/>
    <w:rsid w:val="006A02F9"/>
    <w:rsid w:val="006A070C"/>
    <w:rsid w:val="006A0A67"/>
    <w:rsid w:val="006A1932"/>
    <w:rsid w:val="006A2055"/>
    <w:rsid w:val="006A2BC7"/>
    <w:rsid w:val="006A2F09"/>
    <w:rsid w:val="006A3ACD"/>
    <w:rsid w:val="006A4C63"/>
    <w:rsid w:val="006A5493"/>
    <w:rsid w:val="006A5C15"/>
    <w:rsid w:val="006A5E81"/>
    <w:rsid w:val="006A5F1B"/>
    <w:rsid w:val="006A6BFF"/>
    <w:rsid w:val="006A6D50"/>
    <w:rsid w:val="006B0575"/>
    <w:rsid w:val="006B0A41"/>
    <w:rsid w:val="006B0DDD"/>
    <w:rsid w:val="006B0FBC"/>
    <w:rsid w:val="006B1161"/>
    <w:rsid w:val="006B263F"/>
    <w:rsid w:val="006B3B53"/>
    <w:rsid w:val="006B3DA6"/>
    <w:rsid w:val="006B4804"/>
    <w:rsid w:val="006B5CC4"/>
    <w:rsid w:val="006B609A"/>
    <w:rsid w:val="006B6B24"/>
    <w:rsid w:val="006B6DE5"/>
    <w:rsid w:val="006B6F42"/>
    <w:rsid w:val="006B7296"/>
    <w:rsid w:val="006B74A6"/>
    <w:rsid w:val="006B79E7"/>
    <w:rsid w:val="006C0DB1"/>
    <w:rsid w:val="006C1012"/>
    <w:rsid w:val="006C17D4"/>
    <w:rsid w:val="006C1CE0"/>
    <w:rsid w:val="006C1E3C"/>
    <w:rsid w:val="006C1E5A"/>
    <w:rsid w:val="006C20EB"/>
    <w:rsid w:val="006C2150"/>
    <w:rsid w:val="006C2B75"/>
    <w:rsid w:val="006C3284"/>
    <w:rsid w:val="006C359E"/>
    <w:rsid w:val="006C3A0C"/>
    <w:rsid w:val="006C3D8A"/>
    <w:rsid w:val="006C40E4"/>
    <w:rsid w:val="006C432D"/>
    <w:rsid w:val="006C4E79"/>
    <w:rsid w:val="006C4F67"/>
    <w:rsid w:val="006C6199"/>
    <w:rsid w:val="006C6261"/>
    <w:rsid w:val="006C695F"/>
    <w:rsid w:val="006C6E7F"/>
    <w:rsid w:val="006C741F"/>
    <w:rsid w:val="006C78D6"/>
    <w:rsid w:val="006C7B3D"/>
    <w:rsid w:val="006C7C57"/>
    <w:rsid w:val="006C7E75"/>
    <w:rsid w:val="006D03D6"/>
    <w:rsid w:val="006D09B2"/>
    <w:rsid w:val="006D0D90"/>
    <w:rsid w:val="006D2084"/>
    <w:rsid w:val="006D2346"/>
    <w:rsid w:val="006D2945"/>
    <w:rsid w:val="006D2BF4"/>
    <w:rsid w:val="006D2F54"/>
    <w:rsid w:val="006D36BF"/>
    <w:rsid w:val="006D3EE6"/>
    <w:rsid w:val="006D3F49"/>
    <w:rsid w:val="006D41A3"/>
    <w:rsid w:val="006D46FB"/>
    <w:rsid w:val="006D49F3"/>
    <w:rsid w:val="006D5608"/>
    <w:rsid w:val="006D5C9C"/>
    <w:rsid w:val="006D67D4"/>
    <w:rsid w:val="006D6886"/>
    <w:rsid w:val="006D68A0"/>
    <w:rsid w:val="006D7A8E"/>
    <w:rsid w:val="006E0232"/>
    <w:rsid w:val="006E0BF2"/>
    <w:rsid w:val="006E0C4C"/>
    <w:rsid w:val="006E0DBC"/>
    <w:rsid w:val="006E12FA"/>
    <w:rsid w:val="006E13AA"/>
    <w:rsid w:val="006E1DA1"/>
    <w:rsid w:val="006E2FD1"/>
    <w:rsid w:val="006E3330"/>
    <w:rsid w:val="006E35C9"/>
    <w:rsid w:val="006E35ED"/>
    <w:rsid w:val="006E36B2"/>
    <w:rsid w:val="006E39DD"/>
    <w:rsid w:val="006E3C0E"/>
    <w:rsid w:val="006E3D85"/>
    <w:rsid w:val="006E554C"/>
    <w:rsid w:val="006E5936"/>
    <w:rsid w:val="006E5FA8"/>
    <w:rsid w:val="006E6320"/>
    <w:rsid w:val="006E73F7"/>
    <w:rsid w:val="006E7511"/>
    <w:rsid w:val="006E763A"/>
    <w:rsid w:val="006E7EF2"/>
    <w:rsid w:val="006F01DC"/>
    <w:rsid w:val="006F0E49"/>
    <w:rsid w:val="006F126D"/>
    <w:rsid w:val="006F141D"/>
    <w:rsid w:val="006F1714"/>
    <w:rsid w:val="006F1CC3"/>
    <w:rsid w:val="006F1E85"/>
    <w:rsid w:val="006F21EA"/>
    <w:rsid w:val="006F2694"/>
    <w:rsid w:val="006F2FBB"/>
    <w:rsid w:val="006F3E62"/>
    <w:rsid w:val="006F3EFB"/>
    <w:rsid w:val="006F4307"/>
    <w:rsid w:val="006F47F0"/>
    <w:rsid w:val="006F5498"/>
    <w:rsid w:val="006F6BF3"/>
    <w:rsid w:val="006F786B"/>
    <w:rsid w:val="006F7B8D"/>
    <w:rsid w:val="00700B04"/>
    <w:rsid w:val="00701214"/>
    <w:rsid w:val="0070185F"/>
    <w:rsid w:val="00701B02"/>
    <w:rsid w:val="00701D2C"/>
    <w:rsid w:val="00702258"/>
    <w:rsid w:val="007024C6"/>
    <w:rsid w:val="00702E8A"/>
    <w:rsid w:val="00703058"/>
    <w:rsid w:val="007032C0"/>
    <w:rsid w:val="00703C3E"/>
    <w:rsid w:val="00704298"/>
    <w:rsid w:val="007048BF"/>
    <w:rsid w:val="00704B03"/>
    <w:rsid w:val="00704CD8"/>
    <w:rsid w:val="00704FF9"/>
    <w:rsid w:val="00705090"/>
    <w:rsid w:val="00705214"/>
    <w:rsid w:val="00705303"/>
    <w:rsid w:val="00705771"/>
    <w:rsid w:val="007057F9"/>
    <w:rsid w:val="00705AE5"/>
    <w:rsid w:val="00705E46"/>
    <w:rsid w:val="0070622C"/>
    <w:rsid w:val="00706587"/>
    <w:rsid w:val="00706692"/>
    <w:rsid w:val="0070671E"/>
    <w:rsid w:val="00706866"/>
    <w:rsid w:val="00706928"/>
    <w:rsid w:val="00706A25"/>
    <w:rsid w:val="00707A7F"/>
    <w:rsid w:val="007109B8"/>
    <w:rsid w:val="00710BFC"/>
    <w:rsid w:val="00710D74"/>
    <w:rsid w:val="00711502"/>
    <w:rsid w:val="00711A40"/>
    <w:rsid w:val="00711AF2"/>
    <w:rsid w:val="00711D4B"/>
    <w:rsid w:val="00711DBB"/>
    <w:rsid w:val="00712A16"/>
    <w:rsid w:val="00712D67"/>
    <w:rsid w:val="007130FE"/>
    <w:rsid w:val="0071345E"/>
    <w:rsid w:val="0071360E"/>
    <w:rsid w:val="0071369B"/>
    <w:rsid w:val="00713A7E"/>
    <w:rsid w:val="00713B31"/>
    <w:rsid w:val="007142A0"/>
    <w:rsid w:val="00714BE6"/>
    <w:rsid w:val="0071501F"/>
    <w:rsid w:val="00715151"/>
    <w:rsid w:val="007151BD"/>
    <w:rsid w:val="007158CC"/>
    <w:rsid w:val="007167F5"/>
    <w:rsid w:val="00716B03"/>
    <w:rsid w:val="00716E8F"/>
    <w:rsid w:val="00716F4E"/>
    <w:rsid w:val="00717415"/>
    <w:rsid w:val="00717449"/>
    <w:rsid w:val="00717D3D"/>
    <w:rsid w:val="007202FD"/>
    <w:rsid w:val="00720311"/>
    <w:rsid w:val="007205E0"/>
    <w:rsid w:val="00720821"/>
    <w:rsid w:val="007209A7"/>
    <w:rsid w:val="00720FFA"/>
    <w:rsid w:val="007211CA"/>
    <w:rsid w:val="00721DBE"/>
    <w:rsid w:val="00722B98"/>
    <w:rsid w:val="00722DA4"/>
    <w:rsid w:val="007236D6"/>
    <w:rsid w:val="00723ADC"/>
    <w:rsid w:val="00724136"/>
    <w:rsid w:val="00724B1C"/>
    <w:rsid w:val="00724EEA"/>
    <w:rsid w:val="007254AE"/>
    <w:rsid w:val="00725592"/>
    <w:rsid w:val="00725F68"/>
    <w:rsid w:val="007260D1"/>
    <w:rsid w:val="00726213"/>
    <w:rsid w:val="0072654A"/>
    <w:rsid w:val="00726B61"/>
    <w:rsid w:val="00726C9C"/>
    <w:rsid w:val="007304DE"/>
    <w:rsid w:val="00730957"/>
    <w:rsid w:val="00731F2D"/>
    <w:rsid w:val="007325E1"/>
    <w:rsid w:val="00733EA1"/>
    <w:rsid w:val="0073427C"/>
    <w:rsid w:val="00734388"/>
    <w:rsid w:val="00734B2F"/>
    <w:rsid w:val="00736122"/>
    <w:rsid w:val="0073669A"/>
    <w:rsid w:val="007366A8"/>
    <w:rsid w:val="007370C6"/>
    <w:rsid w:val="00737C9F"/>
    <w:rsid w:val="00741B6D"/>
    <w:rsid w:val="00742834"/>
    <w:rsid w:val="00742C9C"/>
    <w:rsid w:val="00742FCF"/>
    <w:rsid w:val="00743089"/>
    <w:rsid w:val="007431A1"/>
    <w:rsid w:val="007436C8"/>
    <w:rsid w:val="00743833"/>
    <w:rsid w:val="00743A53"/>
    <w:rsid w:val="00743CDE"/>
    <w:rsid w:val="00743D2E"/>
    <w:rsid w:val="0074411E"/>
    <w:rsid w:val="0074436A"/>
    <w:rsid w:val="00744372"/>
    <w:rsid w:val="00745435"/>
    <w:rsid w:val="00745AC5"/>
    <w:rsid w:val="00746B9C"/>
    <w:rsid w:val="00746BA4"/>
    <w:rsid w:val="00746F04"/>
    <w:rsid w:val="00747D5C"/>
    <w:rsid w:val="0075052E"/>
    <w:rsid w:val="007507AC"/>
    <w:rsid w:val="007507F8"/>
    <w:rsid w:val="0075163E"/>
    <w:rsid w:val="00752E1C"/>
    <w:rsid w:val="00752FC3"/>
    <w:rsid w:val="007540C5"/>
    <w:rsid w:val="00754A4D"/>
    <w:rsid w:val="00755EBB"/>
    <w:rsid w:val="007563BC"/>
    <w:rsid w:val="0075645C"/>
    <w:rsid w:val="00756787"/>
    <w:rsid w:val="00756922"/>
    <w:rsid w:val="00756A65"/>
    <w:rsid w:val="00756CF1"/>
    <w:rsid w:val="0075747A"/>
    <w:rsid w:val="00757614"/>
    <w:rsid w:val="00757740"/>
    <w:rsid w:val="00757A8E"/>
    <w:rsid w:val="00757B67"/>
    <w:rsid w:val="00757D84"/>
    <w:rsid w:val="00760388"/>
    <w:rsid w:val="00760804"/>
    <w:rsid w:val="00760F7C"/>
    <w:rsid w:val="00761441"/>
    <w:rsid w:val="00761FB2"/>
    <w:rsid w:val="00761FCA"/>
    <w:rsid w:val="007626BC"/>
    <w:rsid w:val="00763741"/>
    <w:rsid w:val="00763C9C"/>
    <w:rsid w:val="00763F09"/>
    <w:rsid w:val="00764037"/>
    <w:rsid w:val="00764731"/>
    <w:rsid w:val="00764CAC"/>
    <w:rsid w:val="00764CFD"/>
    <w:rsid w:val="00764F15"/>
    <w:rsid w:val="007653A9"/>
    <w:rsid w:val="00765BF8"/>
    <w:rsid w:val="00766515"/>
    <w:rsid w:val="007669A4"/>
    <w:rsid w:val="00766E1A"/>
    <w:rsid w:val="00766E7C"/>
    <w:rsid w:val="00767E99"/>
    <w:rsid w:val="007700EC"/>
    <w:rsid w:val="00770CAE"/>
    <w:rsid w:val="007710A5"/>
    <w:rsid w:val="00771525"/>
    <w:rsid w:val="007715ED"/>
    <w:rsid w:val="0077186A"/>
    <w:rsid w:val="007720B1"/>
    <w:rsid w:val="00772509"/>
    <w:rsid w:val="00772658"/>
    <w:rsid w:val="0077293A"/>
    <w:rsid w:val="007738B6"/>
    <w:rsid w:val="007739D6"/>
    <w:rsid w:val="007742F3"/>
    <w:rsid w:val="00774672"/>
    <w:rsid w:val="00775276"/>
    <w:rsid w:val="007757F4"/>
    <w:rsid w:val="00775F3A"/>
    <w:rsid w:val="007762CC"/>
    <w:rsid w:val="007763AD"/>
    <w:rsid w:val="007769B2"/>
    <w:rsid w:val="00776E6B"/>
    <w:rsid w:val="00776E6C"/>
    <w:rsid w:val="00777348"/>
    <w:rsid w:val="007776C4"/>
    <w:rsid w:val="00777CB2"/>
    <w:rsid w:val="00777EB1"/>
    <w:rsid w:val="00777FE6"/>
    <w:rsid w:val="007804CE"/>
    <w:rsid w:val="00780717"/>
    <w:rsid w:val="00780A81"/>
    <w:rsid w:val="007814D8"/>
    <w:rsid w:val="007818A0"/>
    <w:rsid w:val="00781954"/>
    <w:rsid w:val="007819DC"/>
    <w:rsid w:val="00781A3B"/>
    <w:rsid w:val="00781D92"/>
    <w:rsid w:val="00781DC0"/>
    <w:rsid w:val="0078265E"/>
    <w:rsid w:val="00782B2F"/>
    <w:rsid w:val="00783296"/>
    <w:rsid w:val="0078335C"/>
    <w:rsid w:val="007839A4"/>
    <w:rsid w:val="00784545"/>
    <w:rsid w:val="00784B08"/>
    <w:rsid w:val="00784DFC"/>
    <w:rsid w:val="00784FCB"/>
    <w:rsid w:val="007855CB"/>
    <w:rsid w:val="007857E6"/>
    <w:rsid w:val="00785B8C"/>
    <w:rsid w:val="00786180"/>
    <w:rsid w:val="007862B5"/>
    <w:rsid w:val="00786D31"/>
    <w:rsid w:val="007874F6"/>
    <w:rsid w:val="00787632"/>
    <w:rsid w:val="00787C45"/>
    <w:rsid w:val="00790172"/>
    <w:rsid w:val="007906B9"/>
    <w:rsid w:val="00791AA8"/>
    <w:rsid w:val="00791AF6"/>
    <w:rsid w:val="00792116"/>
    <w:rsid w:val="0079284F"/>
    <w:rsid w:val="00793BBB"/>
    <w:rsid w:val="007943F5"/>
    <w:rsid w:val="00796141"/>
    <w:rsid w:val="00796189"/>
    <w:rsid w:val="007963F8"/>
    <w:rsid w:val="007966BC"/>
    <w:rsid w:val="0079762E"/>
    <w:rsid w:val="00797AE5"/>
    <w:rsid w:val="00797FE6"/>
    <w:rsid w:val="007A05EF"/>
    <w:rsid w:val="007A0983"/>
    <w:rsid w:val="007A099A"/>
    <w:rsid w:val="007A25A8"/>
    <w:rsid w:val="007A30AC"/>
    <w:rsid w:val="007A3AE5"/>
    <w:rsid w:val="007A4083"/>
    <w:rsid w:val="007A45B3"/>
    <w:rsid w:val="007A51FB"/>
    <w:rsid w:val="007A52AA"/>
    <w:rsid w:val="007A5E9A"/>
    <w:rsid w:val="007A6068"/>
    <w:rsid w:val="007A6427"/>
    <w:rsid w:val="007A7639"/>
    <w:rsid w:val="007A7BFA"/>
    <w:rsid w:val="007B0852"/>
    <w:rsid w:val="007B1041"/>
    <w:rsid w:val="007B1112"/>
    <w:rsid w:val="007B1592"/>
    <w:rsid w:val="007B3390"/>
    <w:rsid w:val="007B42AE"/>
    <w:rsid w:val="007B5D85"/>
    <w:rsid w:val="007B628D"/>
    <w:rsid w:val="007B67A8"/>
    <w:rsid w:val="007B6C31"/>
    <w:rsid w:val="007B7497"/>
    <w:rsid w:val="007B7813"/>
    <w:rsid w:val="007B7A75"/>
    <w:rsid w:val="007B7C5D"/>
    <w:rsid w:val="007C0A50"/>
    <w:rsid w:val="007C0B78"/>
    <w:rsid w:val="007C1682"/>
    <w:rsid w:val="007C174B"/>
    <w:rsid w:val="007C1A74"/>
    <w:rsid w:val="007C1CC5"/>
    <w:rsid w:val="007C1D30"/>
    <w:rsid w:val="007C23D6"/>
    <w:rsid w:val="007C24F7"/>
    <w:rsid w:val="007C288D"/>
    <w:rsid w:val="007C2FC1"/>
    <w:rsid w:val="007C3035"/>
    <w:rsid w:val="007C314C"/>
    <w:rsid w:val="007C3455"/>
    <w:rsid w:val="007C3CDF"/>
    <w:rsid w:val="007C4119"/>
    <w:rsid w:val="007C4202"/>
    <w:rsid w:val="007C4336"/>
    <w:rsid w:val="007C4AB7"/>
    <w:rsid w:val="007C4B8E"/>
    <w:rsid w:val="007C66D7"/>
    <w:rsid w:val="007C72F0"/>
    <w:rsid w:val="007C7999"/>
    <w:rsid w:val="007C7A45"/>
    <w:rsid w:val="007D0071"/>
    <w:rsid w:val="007D07DF"/>
    <w:rsid w:val="007D08B8"/>
    <w:rsid w:val="007D117E"/>
    <w:rsid w:val="007D1206"/>
    <w:rsid w:val="007D13B7"/>
    <w:rsid w:val="007D1906"/>
    <w:rsid w:val="007D1940"/>
    <w:rsid w:val="007D1E86"/>
    <w:rsid w:val="007D22DE"/>
    <w:rsid w:val="007D27DC"/>
    <w:rsid w:val="007D342A"/>
    <w:rsid w:val="007D37CA"/>
    <w:rsid w:val="007D3A12"/>
    <w:rsid w:val="007D3EBF"/>
    <w:rsid w:val="007D5235"/>
    <w:rsid w:val="007D5780"/>
    <w:rsid w:val="007D5D94"/>
    <w:rsid w:val="007D65FE"/>
    <w:rsid w:val="007D66F5"/>
    <w:rsid w:val="007D69B0"/>
    <w:rsid w:val="007D6B1E"/>
    <w:rsid w:val="007E0189"/>
    <w:rsid w:val="007E083D"/>
    <w:rsid w:val="007E09E9"/>
    <w:rsid w:val="007E0E65"/>
    <w:rsid w:val="007E0F55"/>
    <w:rsid w:val="007E1993"/>
    <w:rsid w:val="007E204D"/>
    <w:rsid w:val="007E2161"/>
    <w:rsid w:val="007E254E"/>
    <w:rsid w:val="007E31EA"/>
    <w:rsid w:val="007E3233"/>
    <w:rsid w:val="007E3943"/>
    <w:rsid w:val="007E3CEE"/>
    <w:rsid w:val="007E42AC"/>
    <w:rsid w:val="007E4358"/>
    <w:rsid w:val="007E48E3"/>
    <w:rsid w:val="007E5C30"/>
    <w:rsid w:val="007E659C"/>
    <w:rsid w:val="007E6712"/>
    <w:rsid w:val="007E67CC"/>
    <w:rsid w:val="007E6C00"/>
    <w:rsid w:val="007E6DDD"/>
    <w:rsid w:val="007E75A6"/>
    <w:rsid w:val="007F0E22"/>
    <w:rsid w:val="007F0FD1"/>
    <w:rsid w:val="007F10CA"/>
    <w:rsid w:val="007F19C7"/>
    <w:rsid w:val="007F25FA"/>
    <w:rsid w:val="007F2A7F"/>
    <w:rsid w:val="007F436F"/>
    <w:rsid w:val="007F4AA2"/>
    <w:rsid w:val="007F563F"/>
    <w:rsid w:val="007F5F40"/>
    <w:rsid w:val="007F5FBD"/>
    <w:rsid w:val="007F6CB0"/>
    <w:rsid w:val="007F7593"/>
    <w:rsid w:val="007F7D7F"/>
    <w:rsid w:val="007F7F57"/>
    <w:rsid w:val="008000E6"/>
    <w:rsid w:val="008009EA"/>
    <w:rsid w:val="00800AC6"/>
    <w:rsid w:val="00800BA4"/>
    <w:rsid w:val="00800E6C"/>
    <w:rsid w:val="00800E82"/>
    <w:rsid w:val="008012FA"/>
    <w:rsid w:val="00802086"/>
    <w:rsid w:val="00802758"/>
    <w:rsid w:val="00802E4C"/>
    <w:rsid w:val="0080366F"/>
    <w:rsid w:val="008036CC"/>
    <w:rsid w:val="00803A26"/>
    <w:rsid w:val="00803DB3"/>
    <w:rsid w:val="00803FA2"/>
    <w:rsid w:val="0080425F"/>
    <w:rsid w:val="008046CC"/>
    <w:rsid w:val="00804796"/>
    <w:rsid w:val="00804831"/>
    <w:rsid w:val="008048C5"/>
    <w:rsid w:val="0080494F"/>
    <w:rsid w:val="00804BA6"/>
    <w:rsid w:val="008053AE"/>
    <w:rsid w:val="00805E36"/>
    <w:rsid w:val="00806594"/>
    <w:rsid w:val="00806D7A"/>
    <w:rsid w:val="00806ED7"/>
    <w:rsid w:val="008078F5"/>
    <w:rsid w:val="00807E66"/>
    <w:rsid w:val="0081073E"/>
    <w:rsid w:val="00811A6A"/>
    <w:rsid w:val="00811ED3"/>
    <w:rsid w:val="00811FDF"/>
    <w:rsid w:val="008121F5"/>
    <w:rsid w:val="00812561"/>
    <w:rsid w:val="0081298D"/>
    <w:rsid w:val="00812D2A"/>
    <w:rsid w:val="00813972"/>
    <w:rsid w:val="00813D4E"/>
    <w:rsid w:val="008146F3"/>
    <w:rsid w:val="00814B7B"/>
    <w:rsid w:val="008153F8"/>
    <w:rsid w:val="0081555A"/>
    <w:rsid w:val="008156E2"/>
    <w:rsid w:val="00816030"/>
    <w:rsid w:val="0081629D"/>
    <w:rsid w:val="00816580"/>
    <w:rsid w:val="0081696B"/>
    <w:rsid w:val="0081738E"/>
    <w:rsid w:val="008201D8"/>
    <w:rsid w:val="00820603"/>
    <w:rsid w:val="008209EB"/>
    <w:rsid w:val="00821225"/>
    <w:rsid w:val="00822F4F"/>
    <w:rsid w:val="0082320D"/>
    <w:rsid w:val="00823388"/>
    <w:rsid w:val="008236DC"/>
    <w:rsid w:val="00823D80"/>
    <w:rsid w:val="0082436A"/>
    <w:rsid w:val="008249FC"/>
    <w:rsid w:val="00825866"/>
    <w:rsid w:val="00825B92"/>
    <w:rsid w:val="00826855"/>
    <w:rsid w:val="00826990"/>
    <w:rsid w:val="008308BF"/>
    <w:rsid w:val="00830A01"/>
    <w:rsid w:val="00831C92"/>
    <w:rsid w:val="00831EE7"/>
    <w:rsid w:val="008327B5"/>
    <w:rsid w:val="00832B53"/>
    <w:rsid w:val="00832CF3"/>
    <w:rsid w:val="008334D0"/>
    <w:rsid w:val="00833FA1"/>
    <w:rsid w:val="00834611"/>
    <w:rsid w:val="00834CBE"/>
    <w:rsid w:val="008352D6"/>
    <w:rsid w:val="00835693"/>
    <w:rsid w:val="00835982"/>
    <w:rsid w:val="00837A5F"/>
    <w:rsid w:val="00837C72"/>
    <w:rsid w:val="00840244"/>
    <w:rsid w:val="00840881"/>
    <w:rsid w:val="00840CFC"/>
    <w:rsid w:val="00841C73"/>
    <w:rsid w:val="00841DA6"/>
    <w:rsid w:val="00841F49"/>
    <w:rsid w:val="00842172"/>
    <w:rsid w:val="008424F5"/>
    <w:rsid w:val="00842637"/>
    <w:rsid w:val="00842869"/>
    <w:rsid w:val="00843312"/>
    <w:rsid w:val="0084369E"/>
    <w:rsid w:val="008438A0"/>
    <w:rsid w:val="00843D0E"/>
    <w:rsid w:val="00843DBF"/>
    <w:rsid w:val="00844133"/>
    <w:rsid w:val="00844697"/>
    <w:rsid w:val="00845020"/>
    <w:rsid w:val="008454D5"/>
    <w:rsid w:val="0084553C"/>
    <w:rsid w:val="00845DEE"/>
    <w:rsid w:val="00846007"/>
    <w:rsid w:val="0084671A"/>
    <w:rsid w:val="00846DC8"/>
    <w:rsid w:val="00847604"/>
    <w:rsid w:val="00847B99"/>
    <w:rsid w:val="00850096"/>
    <w:rsid w:val="00852822"/>
    <w:rsid w:val="0085342A"/>
    <w:rsid w:val="00854989"/>
    <w:rsid w:val="00854DD1"/>
    <w:rsid w:val="008550BF"/>
    <w:rsid w:val="008551C8"/>
    <w:rsid w:val="008551D0"/>
    <w:rsid w:val="00855CCD"/>
    <w:rsid w:val="0085618E"/>
    <w:rsid w:val="00856C79"/>
    <w:rsid w:val="0085718A"/>
    <w:rsid w:val="00857B21"/>
    <w:rsid w:val="00860337"/>
    <w:rsid w:val="00860694"/>
    <w:rsid w:val="0086078C"/>
    <w:rsid w:val="00860841"/>
    <w:rsid w:val="00860FF1"/>
    <w:rsid w:val="0086175A"/>
    <w:rsid w:val="0086178F"/>
    <w:rsid w:val="0086210A"/>
    <w:rsid w:val="0086239A"/>
    <w:rsid w:val="008625CD"/>
    <w:rsid w:val="00863E67"/>
    <w:rsid w:val="00864064"/>
    <w:rsid w:val="008647B6"/>
    <w:rsid w:val="00864888"/>
    <w:rsid w:val="008648FE"/>
    <w:rsid w:val="00864F5A"/>
    <w:rsid w:val="00864FBE"/>
    <w:rsid w:val="00865255"/>
    <w:rsid w:val="00865DE8"/>
    <w:rsid w:val="00866962"/>
    <w:rsid w:val="00866ADC"/>
    <w:rsid w:val="00867089"/>
    <w:rsid w:val="0086713A"/>
    <w:rsid w:val="00871372"/>
    <w:rsid w:val="008725DB"/>
    <w:rsid w:val="008726A6"/>
    <w:rsid w:val="00872AC1"/>
    <w:rsid w:val="00872DBF"/>
    <w:rsid w:val="00873908"/>
    <w:rsid w:val="00873E21"/>
    <w:rsid w:val="0087490F"/>
    <w:rsid w:val="008751BA"/>
    <w:rsid w:val="0087547A"/>
    <w:rsid w:val="0087548B"/>
    <w:rsid w:val="00875690"/>
    <w:rsid w:val="00875EAD"/>
    <w:rsid w:val="008761BA"/>
    <w:rsid w:val="008767F2"/>
    <w:rsid w:val="008772D2"/>
    <w:rsid w:val="0087755A"/>
    <w:rsid w:val="00877639"/>
    <w:rsid w:val="00877AF7"/>
    <w:rsid w:val="00877EEA"/>
    <w:rsid w:val="008805A4"/>
    <w:rsid w:val="008805D0"/>
    <w:rsid w:val="00880B49"/>
    <w:rsid w:val="00882247"/>
    <w:rsid w:val="00882453"/>
    <w:rsid w:val="008824B7"/>
    <w:rsid w:val="008825F9"/>
    <w:rsid w:val="00883089"/>
    <w:rsid w:val="0088342F"/>
    <w:rsid w:val="008834D8"/>
    <w:rsid w:val="008841BE"/>
    <w:rsid w:val="00885CBC"/>
    <w:rsid w:val="00886736"/>
    <w:rsid w:val="00886910"/>
    <w:rsid w:val="00887295"/>
    <w:rsid w:val="00887C5B"/>
    <w:rsid w:val="00887D8D"/>
    <w:rsid w:val="00890041"/>
    <w:rsid w:val="008905CC"/>
    <w:rsid w:val="00890A36"/>
    <w:rsid w:val="00890A8C"/>
    <w:rsid w:val="00890B57"/>
    <w:rsid w:val="00890E42"/>
    <w:rsid w:val="008910DC"/>
    <w:rsid w:val="00891707"/>
    <w:rsid w:val="00892ABE"/>
    <w:rsid w:val="00892AEC"/>
    <w:rsid w:val="00892C73"/>
    <w:rsid w:val="008944D7"/>
    <w:rsid w:val="008950E9"/>
    <w:rsid w:val="008953C5"/>
    <w:rsid w:val="00895581"/>
    <w:rsid w:val="00895A7A"/>
    <w:rsid w:val="00895D3B"/>
    <w:rsid w:val="00895E46"/>
    <w:rsid w:val="00895EB7"/>
    <w:rsid w:val="00895FEC"/>
    <w:rsid w:val="0089648F"/>
    <w:rsid w:val="0089687E"/>
    <w:rsid w:val="00897035"/>
    <w:rsid w:val="008972C2"/>
    <w:rsid w:val="00897436"/>
    <w:rsid w:val="008A04D5"/>
    <w:rsid w:val="008A0933"/>
    <w:rsid w:val="008A0941"/>
    <w:rsid w:val="008A0E13"/>
    <w:rsid w:val="008A1016"/>
    <w:rsid w:val="008A11C3"/>
    <w:rsid w:val="008A1FA6"/>
    <w:rsid w:val="008A2159"/>
    <w:rsid w:val="008A219B"/>
    <w:rsid w:val="008A22B3"/>
    <w:rsid w:val="008A347E"/>
    <w:rsid w:val="008A3A3B"/>
    <w:rsid w:val="008A3FFD"/>
    <w:rsid w:val="008A40B2"/>
    <w:rsid w:val="008A4382"/>
    <w:rsid w:val="008A503B"/>
    <w:rsid w:val="008A5198"/>
    <w:rsid w:val="008A5B17"/>
    <w:rsid w:val="008A5E91"/>
    <w:rsid w:val="008A6D78"/>
    <w:rsid w:val="008B0C3D"/>
    <w:rsid w:val="008B0C7C"/>
    <w:rsid w:val="008B1E8B"/>
    <w:rsid w:val="008B25B6"/>
    <w:rsid w:val="008B26D0"/>
    <w:rsid w:val="008B27BA"/>
    <w:rsid w:val="008B2F93"/>
    <w:rsid w:val="008B3163"/>
    <w:rsid w:val="008B3593"/>
    <w:rsid w:val="008B3B56"/>
    <w:rsid w:val="008B3E87"/>
    <w:rsid w:val="008B3EC0"/>
    <w:rsid w:val="008B434B"/>
    <w:rsid w:val="008B46B2"/>
    <w:rsid w:val="008B491D"/>
    <w:rsid w:val="008B51C2"/>
    <w:rsid w:val="008B59F1"/>
    <w:rsid w:val="008B6925"/>
    <w:rsid w:val="008B71CF"/>
    <w:rsid w:val="008B7EBF"/>
    <w:rsid w:val="008B7FC8"/>
    <w:rsid w:val="008C02D0"/>
    <w:rsid w:val="008C0CAC"/>
    <w:rsid w:val="008C10A5"/>
    <w:rsid w:val="008C12D8"/>
    <w:rsid w:val="008C17BA"/>
    <w:rsid w:val="008C2CCE"/>
    <w:rsid w:val="008C2F9B"/>
    <w:rsid w:val="008C36F7"/>
    <w:rsid w:val="008C3A19"/>
    <w:rsid w:val="008C3A91"/>
    <w:rsid w:val="008C3DFB"/>
    <w:rsid w:val="008C41A2"/>
    <w:rsid w:val="008C4618"/>
    <w:rsid w:val="008C4BB0"/>
    <w:rsid w:val="008C4E29"/>
    <w:rsid w:val="008C5D8E"/>
    <w:rsid w:val="008C645F"/>
    <w:rsid w:val="008C6D9C"/>
    <w:rsid w:val="008C747E"/>
    <w:rsid w:val="008C759B"/>
    <w:rsid w:val="008C7CC8"/>
    <w:rsid w:val="008D030C"/>
    <w:rsid w:val="008D075F"/>
    <w:rsid w:val="008D1721"/>
    <w:rsid w:val="008D1FB0"/>
    <w:rsid w:val="008D2219"/>
    <w:rsid w:val="008D3254"/>
    <w:rsid w:val="008D33C9"/>
    <w:rsid w:val="008D3F5C"/>
    <w:rsid w:val="008D44D9"/>
    <w:rsid w:val="008D4846"/>
    <w:rsid w:val="008D4F64"/>
    <w:rsid w:val="008D5070"/>
    <w:rsid w:val="008D552B"/>
    <w:rsid w:val="008D57B3"/>
    <w:rsid w:val="008D59B4"/>
    <w:rsid w:val="008D5B90"/>
    <w:rsid w:val="008D5C32"/>
    <w:rsid w:val="008D5D0D"/>
    <w:rsid w:val="008D6298"/>
    <w:rsid w:val="008D6453"/>
    <w:rsid w:val="008D6521"/>
    <w:rsid w:val="008D709B"/>
    <w:rsid w:val="008D7B3E"/>
    <w:rsid w:val="008D7D4A"/>
    <w:rsid w:val="008E05EF"/>
    <w:rsid w:val="008E0670"/>
    <w:rsid w:val="008E07F2"/>
    <w:rsid w:val="008E0CE2"/>
    <w:rsid w:val="008E0D56"/>
    <w:rsid w:val="008E1992"/>
    <w:rsid w:val="008E19C2"/>
    <w:rsid w:val="008E24A8"/>
    <w:rsid w:val="008E24AE"/>
    <w:rsid w:val="008E28E2"/>
    <w:rsid w:val="008E3A6D"/>
    <w:rsid w:val="008E4EE5"/>
    <w:rsid w:val="008E52E0"/>
    <w:rsid w:val="008E52FB"/>
    <w:rsid w:val="008E58D8"/>
    <w:rsid w:val="008E664B"/>
    <w:rsid w:val="008E6C6E"/>
    <w:rsid w:val="008E71E4"/>
    <w:rsid w:val="008F062F"/>
    <w:rsid w:val="008F0C49"/>
    <w:rsid w:val="008F1021"/>
    <w:rsid w:val="008F1503"/>
    <w:rsid w:val="008F17F9"/>
    <w:rsid w:val="008F1C11"/>
    <w:rsid w:val="008F1EC1"/>
    <w:rsid w:val="008F216D"/>
    <w:rsid w:val="008F22EB"/>
    <w:rsid w:val="008F267D"/>
    <w:rsid w:val="008F2716"/>
    <w:rsid w:val="008F2FEF"/>
    <w:rsid w:val="008F3614"/>
    <w:rsid w:val="008F3A41"/>
    <w:rsid w:val="008F3B33"/>
    <w:rsid w:val="008F3CE1"/>
    <w:rsid w:val="008F42F9"/>
    <w:rsid w:val="008F514F"/>
    <w:rsid w:val="008F53DC"/>
    <w:rsid w:val="008F57B8"/>
    <w:rsid w:val="008F67CB"/>
    <w:rsid w:val="008F68FA"/>
    <w:rsid w:val="008F6E36"/>
    <w:rsid w:val="008F6E94"/>
    <w:rsid w:val="008F7978"/>
    <w:rsid w:val="008F7C1E"/>
    <w:rsid w:val="008F7EB0"/>
    <w:rsid w:val="009002B8"/>
    <w:rsid w:val="00900F4A"/>
    <w:rsid w:val="009010F8"/>
    <w:rsid w:val="00901F7F"/>
    <w:rsid w:val="009023A3"/>
    <w:rsid w:val="00902DDC"/>
    <w:rsid w:val="00902E74"/>
    <w:rsid w:val="009034C5"/>
    <w:rsid w:val="009035A0"/>
    <w:rsid w:val="00903727"/>
    <w:rsid w:val="00904EDC"/>
    <w:rsid w:val="00905092"/>
    <w:rsid w:val="009051BE"/>
    <w:rsid w:val="00905207"/>
    <w:rsid w:val="0090528B"/>
    <w:rsid w:val="0090566E"/>
    <w:rsid w:val="00905939"/>
    <w:rsid w:val="009063E8"/>
    <w:rsid w:val="00907AFF"/>
    <w:rsid w:val="00911337"/>
    <w:rsid w:val="009117E9"/>
    <w:rsid w:val="00911E9B"/>
    <w:rsid w:val="00912094"/>
    <w:rsid w:val="009132C6"/>
    <w:rsid w:val="0091362C"/>
    <w:rsid w:val="00913BC4"/>
    <w:rsid w:val="00913FF8"/>
    <w:rsid w:val="00914830"/>
    <w:rsid w:val="00914AF6"/>
    <w:rsid w:val="00914B0C"/>
    <w:rsid w:val="00914C92"/>
    <w:rsid w:val="0091588F"/>
    <w:rsid w:val="00916782"/>
    <w:rsid w:val="00916B48"/>
    <w:rsid w:val="00916C55"/>
    <w:rsid w:val="009175F4"/>
    <w:rsid w:val="00917736"/>
    <w:rsid w:val="00917792"/>
    <w:rsid w:val="00917CFA"/>
    <w:rsid w:val="009202EA"/>
    <w:rsid w:val="00920F29"/>
    <w:rsid w:val="00921342"/>
    <w:rsid w:val="00921540"/>
    <w:rsid w:val="00921A4A"/>
    <w:rsid w:val="00922921"/>
    <w:rsid w:val="009229E2"/>
    <w:rsid w:val="00922B88"/>
    <w:rsid w:val="00922CC9"/>
    <w:rsid w:val="009230A5"/>
    <w:rsid w:val="009234F6"/>
    <w:rsid w:val="009237C0"/>
    <w:rsid w:val="00923CB3"/>
    <w:rsid w:val="00924463"/>
    <w:rsid w:val="00924CF3"/>
    <w:rsid w:val="00924E58"/>
    <w:rsid w:val="009255A0"/>
    <w:rsid w:val="00925CDE"/>
    <w:rsid w:val="00925DAD"/>
    <w:rsid w:val="00925E7C"/>
    <w:rsid w:val="00927176"/>
    <w:rsid w:val="0092719E"/>
    <w:rsid w:val="009276BC"/>
    <w:rsid w:val="00927B5D"/>
    <w:rsid w:val="009308C4"/>
    <w:rsid w:val="0093093F"/>
    <w:rsid w:val="0093099E"/>
    <w:rsid w:val="00930A07"/>
    <w:rsid w:val="009311FD"/>
    <w:rsid w:val="0093156E"/>
    <w:rsid w:val="009318B6"/>
    <w:rsid w:val="00932D7F"/>
    <w:rsid w:val="00933336"/>
    <w:rsid w:val="00933D96"/>
    <w:rsid w:val="00934953"/>
    <w:rsid w:val="009349E9"/>
    <w:rsid w:val="00935795"/>
    <w:rsid w:val="00935F33"/>
    <w:rsid w:val="0093622B"/>
    <w:rsid w:val="00936801"/>
    <w:rsid w:val="00936B85"/>
    <w:rsid w:val="00936F80"/>
    <w:rsid w:val="009371CD"/>
    <w:rsid w:val="0093777B"/>
    <w:rsid w:val="00937944"/>
    <w:rsid w:val="009402E3"/>
    <w:rsid w:val="00940A18"/>
    <w:rsid w:val="00940DA7"/>
    <w:rsid w:val="00940F6B"/>
    <w:rsid w:val="00941BDB"/>
    <w:rsid w:val="00942129"/>
    <w:rsid w:val="0094215E"/>
    <w:rsid w:val="00942338"/>
    <w:rsid w:val="00942A4D"/>
    <w:rsid w:val="00943444"/>
    <w:rsid w:val="00943A20"/>
    <w:rsid w:val="00943B85"/>
    <w:rsid w:val="00944157"/>
    <w:rsid w:val="00944913"/>
    <w:rsid w:val="00944B80"/>
    <w:rsid w:val="00945A56"/>
    <w:rsid w:val="00945B48"/>
    <w:rsid w:val="009469DC"/>
    <w:rsid w:val="00946D00"/>
    <w:rsid w:val="00946ED9"/>
    <w:rsid w:val="00946F69"/>
    <w:rsid w:val="009477FA"/>
    <w:rsid w:val="00950AF9"/>
    <w:rsid w:val="00950DC5"/>
    <w:rsid w:val="00950DE9"/>
    <w:rsid w:val="00951276"/>
    <w:rsid w:val="00951373"/>
    <w:rsid w:val="00951CCB"/>
    <w:rsid w:val="00951DDB"/>
    <w:rsid w:val="009523C0"/>
    <w:rsid w:val="0095297D"/>
    <w:rsid w:val="009532E3"/>
    <w:rsid w:val="00953331"/>
    <w:rsid w:val="00953E81"/>
    <w:rsid w:val="00954391"/>
    <w:rsid w:val="00954A09"/>
    <w:rsid w:val="00954A40"/>
    <w:rsid w:val="00954D72"/>
    <w:rsid w:val="0095539E"/>
    <w:rsid w:val="00955E67"/>
    <w:rsid w:val="00955FEF"/>
    <w:rsid w:val="00957234"/>
    <w:rsid w:val="00957917"/>
    <w:rsid w:val="00957B0F"/>
    <w:rsid w:val="00957CD7"/>
    <w:rsid w:val="00957D16"/>
    <w:rsid w:val="009601CE"/>
    <w:rsid w:val="009606AB"/>
    <w:rsid w:val="00960963"/>
    <w:rsid w:val="00960F11"/>
    <w:rsid w:val="009614D6"/>
    <w:rsid w:val="009614F3"/>
    <w:rsid w:val="0096159D"/>
    <w:rsid w:val="00961D49"/>
    <w:rsid w:val="00962437"/>
    <w:rsid w:val="009627AD"/>
    <w:rsid w:val="00962E5A"/>
    <w:rsid w:val="00962EB6"/>
    <w:rsid w:val="009630A1"/>
    <w:rsid w:val="009631A7"/>
    <w:rsid w:val="0096370F"/>
    <w:rsid w:val="00963E97"/>
    <w:rsid w:val="00963F86"/>
    <w:rsid w:val="009642CB"/>
    <w:rsid w:val="009656CE"/>
    <w:rsid w:val="00965B1F"/>
    <w:rsid w:val="009661EF"/>
    <w:rsid w:val="009663B4"/>
    <w:rsid w:val="00966AA5"/>
    <w:rsid w:val="00966CD4"/>
    <w:rsid w:val="00966F6B"/>
    <w:rsid w:val="009675F1"/>
    <w:rsid w:val="00967C4E"/>
    <w:rsid w:val="00970A76"/>
    <w:rsid w:val="009717B9"/>
    <w:rsid w:val="0097229E"/>
    <w:rsid w:val="009724C6"/>
    <w:rsid w:val="009725DF"/>
    <w:rsid w:val="00973145"/>
    <w:rsid w:val="009741C9"/>
    <w:rsid w:val="009743EA"/>
    <w:rsid w:val="009743EC"/>
    <w:rsid w:val="009745C0"/>
    <w:rsid w:val="0097464A"/>
    <w:rsid w:val="00974B5A"/>
    <w:rsid w:val="00974DC9"/>
    <w:rsid w:val="00976207"/>
    <w:rsid w:val="00977235"/>
    <w:rsid w:val="009774A0"/>
    <w:rsid w:val="00977F88"/>
    <w:rsid w:val="0097DF51"/>
    <w:rsid w:val="00980534"/>
    <w:rsid w:val="00980AB3"/>
    <w:rsid w:val="00980E9C"/>
    <w:rsid w:val="0098138E"/>
    <w:rsid w:val="00981637"/>
    <w:rsid w:val="00981C56"/>
    <w:rsid w:val="00981D7A"/>
    <w:rsid w:val="00981E9D"/>
    <w:rsid w:val="00982444"/>
    <w:rsid w:val="0098265E"/>
    <w:rsid w:val="009838ED"/>
    <w:rsid w:val="009839CE"/>
    <w:rsid w:val="00983C4E"/>
    <w:rsid w:val="009853A2"/>
    <w:rsid w:val="00985465"/>
    <w:rsid w:val="0098625F"/>
    <w:rsid w:val="00986CAD"/>
    <w:rsid w:val="00987497"/>
    <w:rsid w:val="0098783B"/>
    <w:rsid w:val="00987F93"/>
    <w:rsid w:val="00990625"/>
    <w:rsid w:val="00990AC5"/>
    <w:rsid w:val="009917AD"/>
    <w:rsid w:val="00991A40"/>
    <w:rsid w:val="00991C88"/>
    <w:rsid w:val="00991D76"/>
    <w:rsid w:val="00991DCD"/>
    <w:rsid w:val="00991E72"/>
    <w:rsid w:val="009926BC"/>
    <w:rsid w:val="00992BE8"/>
    <w:rsid w:val="0099326A"/>
    <w:rsid w:val="00993292"/>
    <w:rsid w:val="009932CD"/>
    <w:rsid w:val="00993566"/>
    <w:rsid w:val="009935E6"/>
    <w:rsid w:val="00995299"/>
    <w:rsid w:val="00995558"/>
    <w:rsid w:val="00995892"/>
    <w:rsid w:val="00995B83"/>
    <w:rsid w:val="00995CAA"/>
    <w:rsid w:val="00995EEF"/>
    <w:rsid w:val="00996014"/>
    <w:rsid w:val="00996677"/>
    <w:rsid w:val="0099703C"/>
    <w:rsid w:val="00997166"/>
    <w:rsid w:val="00997777"/>
    <w:rsid w:val="00997D2B"/>
    <w:rsid w:val="009A04C5"/>
    <w:rsid w:val="009A160A"/>
    <w:rsid w:val="009A17DA"/>
    <w:rsid w:val="009A1D19"/>
    <w:rsid w:val="009A2413"/>
    <w:rsid w:val="009A272D"/>
    <w:rsid w:val="009A2EF5"/>
    <w:rsid w:val="009A34C4"/>
    <w:rsid w:val="009A375C"/>
    <w:rsid w:val="009A3A31"/>
    <w:rsid w:val="009A4A0D"/>
    <w:rsid w:val="009A4CFD"/>
    <w:rsid w:val="009A52C5"/>
    <w:rsid w:val="009A5731"/>
    <w:rsid w:val="009A57E5"/>
    <w:rsid w:val="009A58FC"/>
    <w:rsid w:val="009A5DD2"/>
    <w:rsid w:val="009A69B1"/>
    <w:rsid w:val="009A7339"/>
    <w:rsid w:val="009A78C3"/>
    <w:rsid w:val="009A7997"/>
    <w:rsid w:val="009A7E67"/>
    <w:rsid w:val="009B02C8"/>
    <w:rsid w:val="009B10FF"/>
    <w:rsid w:val="009B1A15"/>
    <w:rsid w:val="009B1D97"/>
    <w:rsid w:val="009B1F74"/>
    <w:rsid w:val="009B2A3A"/>
    <w:rsid w:val="009B2B13"/>
    <w:rsid w:val="009B2DD5"/>
    <w:rsid w:val="009B33E0"/>
    <w:rsid w:val="009B46F8"/>
    <w:rsid w:val="009B4D75"/>
    <w:rsid w:val="009B58E2"/>
    <w:rsid w:val="009B67D8"/>
    <w:rsid w:val="009B7653"/>
    <w:rsid w:val="009B7775"/>
    <w:rsid w:val="009B7A26"/>
    <w:rsid w:val="009C0FA1"/>
    <w:rsid w:val="009C169E"/>
    <w:rsid w:val="009C188F"/>
    <w:rsid w:val="009C190A"/>
    <w:rsid w:val="009C1D85"/>
    <w:rsid w:val="009C1F6C"/>
    <w:rsid w:val="009C20F1"/>
    <w:rsid w:val="009C23AE"/>
    <w:rsid w:val="009C2B60"/>
    <w:rsid w:val="009C2ECB"/>
    <w:rsid w:val="009C3112"/>
    <w:rsid w:val="009C3AF7"/>
    <w:rsid w:val="009C3F97"/>
    <w:rsid w:val="009C43D2"/>
    <w:rsid w:val="009C48DB"/>
    <w:rsid w:val="009C549D"/>
    <w:rsid w:val="009C5A40"/>
    <w:rsid w:val="009C5DA7"/>
    <w:rsid w:val="009C5E09"/>
    <w:rsid w:val="009C60A9"/>
    <w:rsid w:val="009C735F"/>
    <w:rsid w:val="009C76DF"/>
    <w:rsid w:val="009C79BB"/>
    <w:rsid w:val="009C7CF7"/>
    <w:rsid w:val="009D0FEE"/>
    <w:rsid w:val="009D1305"/>
    <w:rsid w:val="009D15C0"/>
    <w:rsid w:val="009D1855"/>
    <w:rsid w:val="009D23A1"/>
    <w:rsid w:val="009D2B56"/>
    <w:rsid w:val="009D2D8D"/>
    <w:rsid w:val="009D2DFE"/>
    <w:rsid w:val="009D2EA2"/>
    <w:rsid w:val="009D381F"/>
    <w:rsid w:val="009D396B"/>
    <w:rsid w:val="009D4738"/>
    <w:rsid w:val="009D48E2"/>
    <w:rsid w:val="009D4C99"/>
    <w:rsid w:val="009D4E02"/>
    <w:rsid w:val="009D5249"/>
    <w:rsid w:val="009D5FBE"/>
    <w:rsid w:val="009D6207"/>
    <w:rsid w:val="009D6628"/>
    <w:rsid w:val="009D669F"/>
    <w:rsid w:val="009D6F5B"/>
    <w:rsid w:val="009D738B"/>
    <w:rsid w:val="009D79A1"/>
    <w:rsid w:val="009D7B06"/>
    <w:rsid w:val="009E0184"/>
    <w:rsid w:val="009E07B0"/>
    <w:rsid w:val="009E0B0C"/>
    <w:rsid w:val="009E0D1D"/>
    <w:rsid w:val="009E0EDF"/>
    <w:rsid w:val="009E1598"/>
    <w:rsid w:val="009E1882"/>
    <w:rsid w:val="009E1A02"/>
    <w:rsid w:val="009E2F6C"/>
    <w:rsid w:val="009E3103"/>
    <w:rsid w:val="009E3344"/>
    <w:rsid w:val="009E3411"/>
    <w:rsid w:val="009E396A"/>
    <w:rsid w:val="009E39B9"/>
    <w:rsid w:val="009E4C62"/>
    <w:rsid w:val="009E56AD"/>
    <w:rsid w:val="009E6004"/>
    <w:rsid w:val="009E6967"/>
    <w:rsid w:val="009E749E"/>
    <w:rsid w:val="009E7B7F"/>
    <w:rsid w:val="009E7BD4"/>
    <w:rsid w:val="009F2096"/>
    <w:rsid w:val="009F25D1"/>
    <w:rsid w:val="009F2614"/>
    <w:rsid w:val="009F2671"/>
    <w:rsid w:val="009F29F6"/>
    <w:rsid w:val="009F3417"/>
    <w:rsid w:val="009F357A"/>
    <w:rsid w:val="009F36DC"/>
    <w:rsid w:val="009F38AE"/>
    <w:rsid w:val="009F38DF"/>
    <w:rsid w:val="009F585F"/>
    <w:rsid w:val="009F61E5"/>
    <w:rsid w:val="009F63C7"/>
    <w:rsid w:val="009F6608"/>
    <w:rsid w:val="009F6DE9"/>
    <w:rsid w:val="009F6E28"/>
    <w:rsid w:val="009F7960"/>
    <w:rsid w:val="009F79C6"/>
    <w:rsid w:val="009F79F3"/>
    <w:rsid w:val="009F7B93"/>
    <w:rsid w:val="009F7D07"/>
    <w:rsid w:val="009F7E6E"/>
    <w:rsid w:val="009F7F92"/>
    <w:rsid w:val="009F7FDC"/>
    <w:rsid w:val="00A00F90"/>
    <w:rsid w:val="00A0205A"/>
    <w:rsid w:val="00A02832"/>
    <w:rsid w:val="00A02D8F"/>
    <w:rsid w:val="00A0333C"/>
    <w:rsid w:val="00A03391"/>
    <w:rsid w:val="00A04497"/>
    <w:rsid w:val="00A047B9"/>
    <w:rsid w:val="00A049F6"/>
    <w:rsid w:val="00A05993"/>
    <w:rsid w:val="00A05A2D"/>
    <w:rsid w:val="00A05CB5"/>
    <w:rsid w:val="00A05D22"/>
    <w:rsid w:val="00A061B8"/>
    <w:rsid w:val="00A0672E"/>
    <w:rsid w:val="00A06EC1"/>
    <w:rsid w:val="00A07177"/>
    <w:rsid w:val="00A0719A"/>
    <w:rsid w:val="00A07BFB"/>
    <w:rsid w:val="00A1055E"/>
    <w:rsid w:val="00A10C21"/>
    <w:rsid w:val="00A10E83"/>
    <w:rsid w:val="00A11083"/>
    <w:rsid w:val="00A11CAD"/>
    <w:rsid w:val="00A12F60"/>
    <w:rsid w:val="00A13942"/>
    <w:rsid w:val="00A13B48"/>
    <w:rsid w:val="00A14BB3"/>
    <w:rsid w:val="00A15481"/>
    <w:rsid w:val="00A15581"/>
    <w:rsid w:val="00A15718"/>
    <w:rsid w:val="00A159BD"/>
    <w:rsid w:val="00A15AA0"/>
    <w:rsid w:val="00A16323"/>
    <w:rsid w:val="00A16421"/>
    <w:rsid w:val="00A165CB"/>
    <w:rsid w:val="00A17249"/>
    <w:rsid w:val="00A17433"/>
    <w:rsid w:val="00A2031F"/>
    <w:rsid w:val="00A2078A"/>
    <w:rsid w:val="00A209FD"/>
    <w:rsid w:val="00A20F19"/>
    <w:rsid w:val="00A2105B"/>
    <w:rsid w:val="00A231EC"/>
    <w:rsid w:val="00A233C0"/>
    <w:rsid w:val="00A23A35"/>
    <w:rsid w:val="00A2482D"/>
    <w:rsid w:val="00A24930"/>
    <w:rsid w:val="00A2495B"/>
    <w:rsid w:val="00A250CA"/>
    <w:rsid w:val="00A25461"/>
    <w:rsid w:val="00A254BB"/>
    <w:rsid w:val="00A25630"/>
    <w:rsid w:val="00A25671"/>
    <w:rsid w:val="00A273F3"/>
    <w:rsid w:val="00A27E95"/>
    <w:rsid w:val="00A301EF"/>
    <w:rsid w:val="00A30A14"/>
    <w:rsid w:val="00A30F63"/>
    <w:rsid w:val="00A31297"/>
    <w:rsid w:val="00A318F8"/>
    <w:rsid w:val="00A31ED1"/>
    <w:rsid w:val="00A31F0D"/>
    <w:rsid w:val="00A33655"/>
    <w:rsid w:val="00A33C42"/>
    <w:rsid w:val="00A34637"/>
    <w:rsid w:val="00A35085"/>
    <w:rsid w:val="00A3531A"/>
    <w:rsid w:val="00A368AA"/>
    <w:rsid w:val="00A37735"/>
    <w:rsid w:val="00A40707"/>
    <w:rsid w:val="00A40B4E"/>
    <w:rsid w:val="00A415D9"/>
    <w:rsid w:val="00A41B69"/>
    <w:rsid w:val="00A41BB8"/>
    <w:rsid w:val="00A41CA7"/>
    <w:rsid w:val="00A42273"/>
    <w:rsid w:val="00A42599"/>
    <w:rsid w:val="00A428CD"/>
    <w:rsid w:val="00A43123"/>
    <w:rsid w:val="00A43447"/>
    <w:rsid w:val="00A435D6"/>
    <w:rsid w:val="00A4381E"/>
    <w:rsid w:val="00A43A4E"/>
    <w:rsid w:val="00A43A61"/>
    <w:rsid w:val="00A43BBF"/>
    <w:rsid w:val="00A43E9D"/>
    <w:rsid w:val="00A44EEB"/>
    <w:rsid w:val="00A45DC4"/>
    <w:rsid w:val="00A45ED6"/>
    <w:rsid w:val="00A46632"/>
    <w:rsid w:val="00A46BDC"/>
    <w:rsid w:val="00A477B6"/>
    <w:rsid w:val="00A47C4B"/>
    <w:rsid w:val="00A47CB0"/>
    <w:rsid w:val="00A5054F"/>
    <w:rsid w:val="00A509DC"/>
    <w:rsid w:val="00A50DC0"/>
    <w:rsid w:val="00A50F23"/>
    <w:rsid w:val="00A517A2"/>
    <w:rsid w:val="00A51924"/>
    <w:rsid w:val="00A51C35"/>
    <w:rsid w:val="00A51CAF"/>
    <w:rsid w:val="00A51F1C"/>
    <w:rsid w:val="00A51FF0"/>
    <w:rsid w:val="00A52C4F"/>
    <w:rsid w:val="00A5301F"/>
    <w:rsid w:val="00A53582"/>
    <w:rsid w:val="00A53B48"/>
    <w:rsid w:val="00A53C7B"/>
    <w:rsid w:val="00A5404F"/>
    <w:rsid w:val="00A54126"/>
    <w:rsid w:val="00A54153"/>
    <w:rsid w:val="00A549F7"/>
    <w:rsid w:val="00A54A20"/>
    <w:rsid w:val="00A553AC"/>
    <w:rsid w:val="00A5551F"/>
    <w:rsid w:val="00A55D3E"/>
    <w:rsid w:val="00A56332"/>
    <w:rsid w:val="00A564B5"/>
    <w:rsid w:val="00A56946"/>
    <w:rsid w:val="00A56D72"/>
    <w:rsid w:val="00A56E5D"/>
    <w:rsid w:val="00A5722B"/>
    <w:rsid w:val="00A57738"/>
    <w:rsid w:val="00A57E5A"/>
    <w:rsid w:val="00A60001"/>
    <w:rsid w:val="00A601A6"/>
    <w:rsid w:val="00A60635"/>
    <w:rsid w:val="00A6117F"/>
    <w:rsid w:val="00A61831"/>
    <w:rsid w:val="00A61E9A"/>
    <w:rsid w:val="00A62073"/>
    <w:rsid w:val="00A62451"/>
    <w:rsid w:val="00A62F88"/>
    <w:rsid w:val="00A6394B"/>
    <w:rsid w:val="00A63C93"/>
    <w:rsid w:val="00A64297"/>
    <w:rsid w:val="00A647B3"/>
    <w:rsid w:val="00A64813"/>
    <w:rsid w:val="00A64D3E"/>
    <w:rsid w:val="00A65521"/>
    <w:rsid w:val="00A65F5B"/>
    <w:rsid w:val="00A6620D"/>
    <w:rsid w:val="00A66281"/>
    <w:rsid w:val="00A66565"/>
    <w:rsid w:val="00A667BC"/>
    <w:rsid w:val="00A6685D"/>
    <w:rsid w:val="00A66EAF"/>
    <w:rsid w:val="00A6704B"/>
    <w:rsid w:val="00A67CB7"/>
    <w:rsid w:val="00A67FD2"/>
    <w:rsid w:val="00A70125"/>
    <w:rsid w:val="00A70435"/>
    <w:rsid w:val="00A70578"/>
    <w:rsid w:val="00A70D66"/>
    <w:rsid w:val="00A71674"/>
    <w:rsid w:val="00A718AE"/>
    <w:rsid w:val="00A71D8A"/>
    <w:rsid w:val="00A72B48"/>
    <w:rsid w:val="00A73139"/>
    <w:rsid w:val="00A74563"/>
    <w:rsid w:val="00A7466B"/>
    <w:rsid w:val="00A74B16"/>
    <w:rsid w:val="00A75286"/>
    <w:rsid w:val="00A75B58"/>
    <w:rsid w:val="00A75E15"/>
    <w:rsid w:val="00A7672C"/>
    <w:rsid w:val="00A77380"/>
    <w:rsid w:val="00A778F2"/>
    <w:rsid w:val="00A77B1E"/>
    <w:rsid w:val="00A801BF"/>
    <w:rsid w:val="00A813AB"/>
    <w:rsid w:val="00A813F1"/>
    <w:rsid w:val="00A81933"/>
    <w:rsid w:val="00A81A4A"/>
    <w:rsid w:val="00A823FA"/>
    <w:rsid w:val="00A824AC"/>
    <w:rsid w:val="00A829C5"/>
    <w:rsid w:val="00A848C9"/>
    <w:rsid w:val="00A857D1"/>
    <w:rsid w:val="00A85DFD"/>
    <w:rsid w:val="00A85E4C"/>
    <w:rsid w:val="00A86479"/>
    <w:rsid w:val="00A86730"/>
    <w:rsid w:val="00A8795F"/>
    <w:rsid w:val="00A87A3D"/>
    <w:rsid w:val="00A90495"/>
    <w:rsid w:val="00A911A4"/>
    <w:rsid w:val="00A917B1"/>
    <w:rsid w:val="00A91E90"/>
    <w:rsid w:val="00A91EC8"/>
    <w:rsid w:val="00A92652"/>
    <w:rsid w:val="00A92BD5"/>
    <w:rsid w:val="00A92DBC"/>
    <w:rsid w:val="00A936AA"/>
    <w:rsid w:val="00A936B2"/>
    <w:rsid w:val="00A93C62"/>
    <w:rsid w:val="00A942D7"/>
    <w:rsid w:val="00A94FA0"/>
    <w:rsid w:val="00A95667"/>
    <w:rsid w:val="00A95DB6"/>
    <w:rsid w:val="00A95EAE"/>
    <w:rsid w:val="00A96DF0"/>
    <w:rsid w:val="00A970DB"/>
    <w:rsid w:val="00A97184"/>
    <w:rsid w:val="00A976E0"/>
    <w:rsid w:val="00A9786F"/>
    <w:rsid w:val="00AA05B4"/>
    <w:rsid w:val="00AA05E0"/>
    <w:rsid w:val="00AA09BF"/>
    <w:rsid w:val="00AA11F5"/>
    <w:rsid w:val="00AA1B3E"/>
    <w:rsid w:val="00AA1EAC"/>
    <w:rsid w:val="00AA25C2"/>
    <w:rsid w:val="00AA2EEB"/>
    <w:rsid w:val="00AA2FF0"/>
    <w:rsid w:val="00AA3390"/>
    <w:rsid w:val="00AA34A3"/>
    <w:rsid w:val="00AA35EB"/>
    <w:rsid w:val="00AA36AC"/>
    <w:rsid w:val="00AA384C"/>
    <w:rsid w:val="00AA3D28"/>
    <w:rsid w:val="00AA3DAB"/>
    <w:rsid w:val="00AA3F72"/>
    <w:rsid w:val="00AA4620"/>
    <w:rsid w:val="00AA4959"/>
    <w:rsid w:val="00AA4F34"/>
    <w:rsid w:val="00AA4FA1"/>
    <w:rsid w:val="00AA573A"/>
    <w:rsid w:val="00AA5C74"/>
    <w:rsid w:val="00AA608F"/>
    <w:rsid w:val="00AA6216"/>
    <w:rsid w:val="00AA696F"/>
    <w:rsid w:val="00AA7200"/>
    <w:rsid w:val="00AA7896"/>
    <w:rsid w:val="00AA78CC"/>
    <w:rsid w:val="00AB0253"/>
    <w:rsid w:val="00AB0368"/>
    <w:rsid w:val="00AB0F26"/>
    <w:rsid w:val="00AB1146"/>
    <w:rsid w:val="00AB196A"/>
    <w:rsid w:val="00AB19E9"/>
    <w:rsid w:val="00AB1C6A"/>
    <w:rsid w:val="00AB38A6"/>
    <w:rsid w:val="00AB3C6B"/>
    <w:rsid w:val="00AB40C4"/>
    <w:rsid w:val="00AB45F9"/>
    <w:rsid w:val="00AB5042"/>
    <w:rsid w:val="00AB50D7"/>
    <w:rsid w:val="00AB53D0"/>
    <w:rsid w:val="00AB5921"/>
    <w:rsid w:val="00AB5943"/>
    <w:rsid w:val="00AB6118"/>
    <w:rsid w:val="00AB6852"/>
    <w:rsid w:val="00AB6D72"/>
    <w:rsid w:val="00AB6E68"/>
    <w:rsid w:val="00AB715D"/>
    <w:rsid w:val="00AB71EA"/>
    <w:rsid w:val="00AB7B59"/>
    <w:rsid w:val="00AB7B8D"/>
    <w:rsid w:val="00AC003D"/>
    <w:rsid w:val="00AC07B1"/>
    <w:rsid w:val="00AC09D1"/>
    <w:rsid w:val="00AC0CD4"/>
    <w:rsid w:val="00AC131A"/>
    <w:rsid w:val="00AC131D"/>
    <w:rsid w:val="00AC1766"/>
    <w:rsid w:val="00AC21C8"/>
    <w:rsid w:val="00AC221F"/>
    <w:rsid w:val="00AC2755"/>
    <w:rsid w:val="00AC275C"/>
    <w:rsid w:val="00AC2D2F"/>
    <w:rsid w:val="00AC2EE5"/>
    <w:rsid w:val="00AC3257"/>
    <w:rsid w:val="00AC3941"/>
    <w:rsid w:val="00AC3995"/>
    <w:rsid w:val="00AC514E"/>
    <w:rsid w:val="00AC5150"/>
    <w:rsid w:val="00AC5532"/>
    <w:rsid w:val="00AC56C7"/>
    <w:rsid w:val="00AC6897"/>
    <w:rsid w:val="00AC6FAA"/>
    <w:rsid w:val="00AC76EA"/>
    <w:rsid w:val="00AC7B31"/>
    <w:rsid w:val="00AD03CC"/>
    <w:rsid w:val="00AD0491"/>
    <w:rsid w:val="00AD05BF"/>
    <w:rsid w:val="00AD0750"/>
    <w:rsid w:val="00AD0756"/>
    <w:rsid w:val="00AD0901"/>
    <w:rsid w:val="00AD0D89"/>
    <w:rsid w:val="00AD15AD"/>
    <w:rsid w:val="00AD1D41"/>
    <w:rsid w:val="00AD2CDE"/>
    <w:rsid w:val="00AD3396"/>
    <w:rsid w:val="00AD3685"/>
    <w:rsid w:val="00AD3740"/>
    <w:rsid w:val="00AD4A53"/>
    <w:rsid w:val="00AD5105"/>
    <w:rsid w:val="00AD53F5"/>
    <w:rsid w:val="00AD5501"/>
    <w:rsid w:val="00AD5870"/>
    <w:rsid w:val="00AD592F"/>
    <w:rsid w:val="00AD5FD2"/>
    <w:rsid w:val="00AD6141"/>
    <w:rsid w:val="00AD61C8"/>
    <w:rsid w:val="00AD63C1"/>
    <w:rsid w:val="00AD6D4D"/>
    <w:rsid w:val="00AD71A4"/>
    <w:rsid w:val="00AD7784"/>
    <w:rsid w:val="00AD7D88"/>
    <w:rsid w:val="00AD7F43"/>
    <w:rsid w:val="00AE01CE"/>
    <w:rsid w:val="00AE18C2"/>
    <w:rsid w:val="00AE1F46"/>
    <w:rsid w:val="00AE1FB5"/>
    <w:rsid w:val="00AE2298"/>
    <w:rsid w:val="00AE24A9"/>
    <w:rsid w:val="00AE28AB"/>
    <w:rsid w:val="00AE2F07"/>
    <w:rsid w:val="00AE2F7F"/>
    <w:rsid w:val="00AE3B17"/>
    <w:rsid w:val="00AE3BA2"/>
    <w:rsid w:val="00AE3F51"/>
    <w:rsid w:val="00AE49B3"/>
    <w:rsid w:val="00AE4F61"/>
    <w:rsid w:val="00AE54CD"/>
    <w:rsid w:val="00AE73A0"/>
    <w:rsid w:val="00AE74B4"/>
    <w:rsid w:val="00AF08CF"/>
    <w:rsid w:val="00AF137F"/>
    <w:rsid w:val="00AF1DA7"/>
    <w:rsid w:val="00AF210D"/>
    <w:rsid w:val="00AF24CB"/>
    <w:rsid w:val="00AF2AF7"/>
    <w:rsid w:val="00AF2D35"/>
    <w:rsid w:val="00AF3127"/>
    <w:rsid w:val="00AF32FF"/>
    <w:rsid w:val="00AF3B75"/>
    <w:rsid w:val="00AF5392"/>
    <w:rsid w:val="00AF5D97"/>
    <w:rsid w:val="00AF5E6B"/>
    <w:rsid w:val="00AF5FD2"/>
    <w:rsid w:val="00AF643E"/>
    <w:rsid w:val="00AF65A6"/>
    <w:rsid w:val="00AF6669"/>
    <w:rsid w:val="00AF67DE"/>
    <w:rsid w:val="00AF6F11"/>
    <w:rsid w:val="00AF6F6C"/>
    <w:rsid w:val="00AF7249"/>
    <w:rsid w:val="00AF7878"/>
    <w:rsid w:val="00AF7E84"/>
    <w:rsid w:val="00B001AA"/>
    <w:rsid w:val="00B00737"/>
    <w:rsid w:val="00B00835"/>
    <w:rsid w:val="00B00A32"/>
    <w:rsid w:val="00B00B6E"/>
    <w:rsid w:val="00B00C9C"/>
    <w:rsid w:val="00B01002"/>
    <w:rsid w:val="00B012C8"/>
    <w:rsid w:val="00B017B4"/>
    <w:rsid w:val="00B01938"/>
    <w:rsid w:val="00B02154"/>
    <w:rsid w:val="00B0233B"/>
    <w:rsid w:val="00B02877"/>
    <w:rsid w:val="00B02CB4"/>
    <w:rsid w:val="00B02D67"/>
    <w:rsid w:val="00B03EFB"/>
    <w:rsid w:val="00B042BA"/>
    <w:rsid w:val="00B044CD"/>
    <w:rsid w:val="00B04EB8"/>
    <w:rsid w:val="00B05D22"/>
    <w:rsid w:val="00B06396"/>
    <w:rsid w:val="00B06B0A"/>
    <w:rsid w:val="00B07036"/>
    <w:rsid w:val="00B073DF"/>
    <w:rsid w:val="00B07786"/>
    <w:rsid w:val="00B07B45"/>
    <w:rsid w:val="00B07DBD"/>
    <w:rsid w:val="00B1087E"/>
    <w:rsid w:val="00B1106B"/>
    <w:rsid w:val="00B1164A"/>
    <w:rsid w:val="00B11EFD"/>
    <w:rsid w:val="00B12105"/>
    <w:rsid w:val="00B125E5"/>
    <w:rsid w:val="00B1309B"/>
    <w:rsid w:val="00B14218"/>
    <w:rsid w:val="00B1435F"/>
    <w:rsid w:val="00B145E9"/>
    <w:rsid w:val="00B1482F"/>
    <w:rsid w:val="00B14DDD"/>
    <w:rsid w:val="00B158F9"/>
    <w:rsid w:val="00B15976"/>
    <w:rsid w:val="00B15DC5"/>
    <w:rsid w:val="00B1633F"/>
    <w:rsid w:val="00B1706B"/>
    <w:rsid w:val="00B170A3"/>
    <w:rsid w:val="00B17A6B"/>
    <w:rsid w:val="00B17C59"/>
    <w:rsid w:val="00B17C75"/>
    <w:rsid w:val="00B17F0D"/>
    <w:rsid w:val="00B2008F"/>
    <w:rsid w:val="00B201E8"/>
    <w:rsid w:val="00B2026E"/>
    <w:rsid w:val="00B20836"/>
    <w:rsid w:val="00B20A9D"/>
    <w:rsid w:val="00B212ED"/>
    <w:rsid w:val="00B22000"/>
    <w:rsid w:val="00B222F8"/>
    <w:rsid w:val="00B226D2"/>
    <w:rsid w:val="00B2354A"/>
    <w:rsid w:val="00B23AB7"/>
    <w:rsid w:val="00B23E1F"/>
    <w:rsid w:val="00B24257"/>
    <w:rsid w:val="00B24A95"/>
    <w:rsid w:val="00B24D4A"/>
    <w:rsid w:val="00B26073"/>
    <w:rsid w:val="00B261D0"/>
    <w:rsid w:val="00B26267"/>
    <w:rsid w:val="00B26738"/>
    <w:rsid w:val="00B26EEC"/>
    <w:rsid w:val="00B274D2"/>
    <w:rsid w:val="00B277EE"/>
    <w:rsid w:val="00B30B1E"/>
    <w:rsid w:val="00B31125"/>
    <w:rsid w:val="00B31E78"/>
    <w:rsid w:val="00B3229E"/>
    <w:rsid w:val="00B32EC7"/>
    <w:rsid w:val="00B334F0"/>
    <w:rsid w:val="00B34CB8"/>
    <w:rsid w:val="00B34D56"/>
    <w:rsid w:val="00B34DF7"/>
    <w:rsid w:val="00B3517C"/>
    <w:rsid w:val="00B3517E"/>
    <w:rsid w:val="00B35621"/>
    <w:rsid w:val="00B35D3E"/>
    <w:rsid w:val="00B35DCD"/>
    <w:rsid w:val="00B35EC3"/>
    <w:rsid w:val="00B367AC"/>
    <w:rsid w:val="00B37629"/>
    <w:rsid w:val="00B41571"/>
    <w:rsid w:val="00B41732"/>
    <w:rsid w:val="00B41CA7"/>
    <w:rsid w:val="00B42A78"/>
    <w:rsid w:val="00B42B1B"/>
    <w:rsid w:val="00B42B2B"/>
    <w:rsid w:val="00B42E4C"/>
    <w:rsid w:val="00B43192"/>
    <w:rsid w:val="00B4333A"/>
    <w:rsid w:val="00B43EC1"/>
    <w:rsid w:val="00B448B1"/>
    <w:rsid w:val="00B44AA4"/>
    <w:rsid w:val="00B44AB2"/>
    <w:rsid w:val="00B45F27"/>
    <w:rsid w:val="00B4620A"/>
    <w:rsid w:val="00B462DD"/>
    <w:rsid w:val="00B469BF"/>
    <w:rsid w:val="00B47972"/>
    <w:rsid w:val="00B47C76"/>
    <w:rsid w:val="00B47D7A"/>
    <w:rsid w:val="00B5071C"/>
    <w:rsid w:val="00B50896"/>
    <w:rsid w:val="00B50970"/>
    <w:rsid w:val="00B50CA6"/>
    <w:rsid w:val="00B51BF2"/>
    <w:rsid w:val="00B527F8"/>
    <w:rsid w:val="00B54482"/>
    <w:rsid w:val="00B55835"/>
    <w:rsid w:val="00B56804"/>
    <w:rsid w:val="00B56F40"/>
    <w:rsid w:val="00B574D5"/>
    <w:rsid w:val="00B576CB"/>
    <w:rsid w:val="00B57A74"/>
    <w:rsid w:val="00B603D4"/>
    <w:rsid w:val="00B60DA0"/>
    <w:rsid w:val="00B61006"/>
    <w:rsid w:val="00B61042"/>
    <w:rsid w:val="00B610D2"/>
    <w:rsid w:val="00B6121E"/>
    <w:rsid w:val="00B61CD6"/>
    <w:rsid w:val="00B62641"/>
    <w:rsid w:val="00B627A4"/>
    <w:rsid w:val="00B62AF5"/>
    <w:rsid w:val="00B62D0C"/>
    <w:rsid w:val="00B6340D"/>
    <w:rsid w:val="00B63D4A"/>
    <w:rsid w:val="00B6449B"/>
    <w:rsid w:val="00B6475C"/>
    <w:rsid w:val="00B64A36"/>
    <w:rsid w:val="00B64B4E"/>
    <w:rsid w:val="00B65658"/>
    <w:rsid w:val="00B657B1"/>
    <w:rsid w:val="00B65FF6"/>
    <w:rsid w:val="00B66349"/>
    <w:rsid w:val="00B667A2"/>
    <w:rsid w:val="00B66F23"/>
    <w:rsid w:val="00B672EF"/>
    <w:rsid w:val="00B67A3A"/>
    <w:rsid w:val="00B7009F"/>
    <w:rsid w:val="00B700EB"/>
    <w:rsid w:val="00B703AD"/>
    <w:rsid w:val="00B70635"/>
    <w:rsid w:val="00B70879"/>
    <w:rsid w:val="00B71BCB"/>
    <w:rsid w:val="00B72849"/>
    <w:rsid w:val="00B732B8"/>
    <w:rsid w:val="00B73588"/>
    <w:rsid w:val="00B73C19"/>
    <w:rsid w:val="00B7476F"/>
    <w:rsid w:val="00B74D14"/>
    <w:rsid w:val="00B75ACD"/>
    <w:rsid w:val="00B7638C"/>
    <w:rsid w:val="00B763AF"/>
    <w:rsid w:val="00B76740"/>
    <w:rsid w:val="00B76DE6"/>
    <w:rsid w:val="00B77954"/>
    <w:rsid w:val="00B77D59"/>
    <w:rsid w:val="00B77FD0"/>
    <w:rsid w:val="00B80024"/>
    <w:rsid w:val="00B80390"/>
    <w:rsid w:val="00B8168A"/>
    <w:rsid w:val="00B81CB0"/>
    <w:rsid w:val="00B826E6"/>
    <w:rsid w:val="00B82F93"/>
    <w:rsid w:val="00B84063"/>
    <w:rsid w:val="00B844C1"/>
    <w:rsid w:val="00B84755"/>
    <w:rsid w:val="00B85542"/>
    <w:rsid w:val="00B85FFF"/>
    <w:rsid w:val="00B8776D"/>
    <w:rsid w:val="00B87BD6"/>
    <w:rsid w:val="00B901A1"/>
    <w:rsid w:val="00B902D7"/>
    <w:rsid w:val="00B90741"/>
    <w:rsid w:val="00B908E7"/>
    <w:rsid w:val="00B90A66"/>
    <w:rsid w:val="00B90D69"/>
    <w:rsid w:val="00B90E04"/>
    <w:rsid w:val="00B90FED"/>
    <w:rsid w:val="00B916A7"/>
    <w:rsid w:val="00B91793"/>
    <w:rsid w:val="00B91D89"/>
    <w:rsid w:val="00B9250E"/>
    <w:rsid w:val="00B92916"/>
    <w:rsid w:val="00B92C27"/>
    <w:rsid w:val="00B92E7E"/>
    <w:rsid w:val="00B934A4"/>
    <w:rsid w:val="00B9359B"/>
    <w:rsid w:val="00B93684"/>
    <w:rsid w:val="00B93FC5"/>
    <w:rsid w:val="00B94468"/>
    <w:rsid w:val="00B94672"/>
    <w:rsid w:val="00B953A5"/>
    <w:rsid w:val="00B95783"/>
    <w:rsid w:val="00B961B5"/>
    <w:rsid w:val="00B966AB"/>
    <w:rsid w:val="00B969CF"/>
    <w:rsid w:val="00B96BD1"/>
    <w:rsid w:val="00B96FA4"/>
    <w:rsid w:val="00B972F7"/>
    <w:rsid w:val="00BA067F"/>
    <w:rsid w:val="00BA0FAA"/>
    <w:rsid w:val="00BA166A"/>
    <w:rsid w:val="00BA2027"/>
    <w:rsid w:val="00BA2145"/>
    <w:rsid w:val="00BA2202"/>
    <w:rsid w:val="00BA2279"/>
    <w:rsid w:val="00BA2296"/>
    <w:rsid w:val="00BA2BC7"/>
    <w:rsid w:val="00BA2BED"/>
    <w:rsid w:val="00BA3CE9"/>
    <w:rsid w:val="00BA4021"/>
    <w:rsid w:val="00BA4B4A"/>
    <w:rsid w:val="00BA4C41"/>
    <w:rsid w:val="00BA5561"/>
    <w:rsid w:val="00BA5778"/>
    <w:rsid w:val="00BA62FD"/>
    <w:rsid w:val="00BA688B"/>
    <w:rsid w:val="00BA6F19"/>
    <w:rsid w:val="00BA70AB"/>
    <w:rsid w:val="00BA7857"/>
    <w:rsid w:val="00BA7FB9"/>
    <w:rsid w:val="00BB0827"/>
    <w:rsid w:val="00BB103E"/>
    <w:rsid w:val="00BB19DC"/>
    <w:rsid w:val="00BB1B08"/>
    <w:rsid w:val="00BB1D7E"/>
    <w:rsid w:val="00BB21FF"/>
    <w:rsid w:val="00BB2391"/>
    <w:rsid w:val="00BB27AE"/>
    <w:rsid w:val="00BB2E98"/>
    <w:rsid w:val="00BB321A"/>
    <w:rsid w:val="00BB3321"/>
    <w:rsid w:val="00BB3A50"/>
    <w:rsid w:val="00BB4366"/>
    <w:rsid w:val="00BB44F0"/>
    <w:rsid w:val="00BB4A75"/>
    <w:rsid w:val="00BB4D07"/>
    <w:rsid w:val="00BB598F"/>
    <w:rsid w:val="00BB5D05"/>
    <w:rsid w:val="00BB6200"/>
    <w:rsid w:val="00BB638F"/>
    <w:rsid w:val="00BB6B27"/>
    <w:rsid w:val="00BB6DB0"/>
    <w:rsid w:val="00BB7531"/>
    <w:rsid w:val="00BB772F"/>
    <w:rsid w:val="00BB7D4A"/>
    <w:rsid w:val="00BC131E"/>
    <w:rsid w:val="00BC13B4"/>
    <w:rsid w:val="00BC157A"/>
    <w:rsid w:val="00BC1C1F"/>
    <w:rsid w:val="00BC1F77"/>
    <w:rsid w:val="00BC236A"/>
    <w:rsid w:val="00BC257B"/>
    <w:rsid w:val="00BC2866"/>
    <w:rsid w:val="00BC30F1"/>
    <w:rsid w:val="00BC39F5"/>
    <w:rsid w:val="00BC3DAD"/>
    <w:rsid w:val="00BC3F9B"/>
    <w:rsid w:val="00BC4359"/>
    <w:rsid w:val="00BC4ABA"/>
    <w:rsid w:val="00BC4AE0"/>
    <w:rsid w:val="00BC5498"/>
    <w:rsid w:val="00BC562F"/>
    <w:rsid w:val="00BC6417"/>
    <w:rsid w:val="00BD0678"/>
    <w:rsid w:val="00BD23E1"/>
    <w:rsid w:val="00BD2531"/>
    <w:rsid w:val="00BD31BB"/>
    <w:rsid w:val="00BD3DEF"/>
    <w:rsid w:val="00BD421D"/>
    <w:rsid w:val="00BD4288"/>
    <w:rsid w:val="00BD428B"/>
    <w:rsid w:val="00BD43DA"/>
    <w:rsid w:val="00BD4515"/>
    <w:rsid w:val="00BD469D"/>
    <w:rsid w:val="00BD4C75"/>
    <w:rsid w:val="00BD4C9C"/>
    <w:rsid w:val="00BD58AC"/>
    <w:rsid w:val="00BD5EC4"/>
    <w:rsid w:val="00BD600B"/>
    <w:rsid w:val="00BD6ADB"/>
    <w:rsid w:val="00BD6EDB"/>
    <w:rsid w:val="00BD745C"/>
    <w:rsid w:val="00BD77CC"/>
    <w:rsid w:val="00BD7A4A"/>
    <w:rsid w:val="00BE0AE3"/>
    <w:rsid w:val="00BE0C4B"/>
    <w:rsid w:val="00BE1013"/>
    <w:rsid w:val="00BE142B"/>
    <w:rsid w:val="00BE177E"/>
    <w:rsid w:val="00BE18D4"/>
    <w:rsid w:val="00BE1E4E"/>
    <w:rsid w:val="00BE27D4"/>
    <w:rsid w:val="00BE2D2B"/>
    <w:rsid w:val="00BE3F8A"/>
    <w:rsid w:val="00BE3FB8"/>
    <w:rsid w:val="00BE403E"/>
    <w:rsid w:val="00BE56C9"/>
    <w:rsid w:val="00BE5CEC"/>
    <w:rsid w:val="00BE5DB3"/>
    <w:rsid w:val="00BE6720"/>
    <w:rsid w:val="00BE6D81"/>
    <w:rsid w:val="00BE7829"/>
    <w:rsid w:val="00BF1799"/>
    <w:rsid w:val="00BF1A4F"/>
    <w:rsid w:val="00BF1AD7"/>
    <w:rsid w:val="00BF1E2D"/>
    <w:rsid w:val="00BF2D81"/>
    <w:rsid w:val="00BF3145"/>
    <w:rsid w:val="00BF394B"/>
    <w:rsid w:val="00BF4C68"/>
    <w:rsid w:val="00BF521D"/>
    <w:rsid w:val="00BF5714"/>
    <w:rsid w:val="00BF5864"/>
    <w:rsid w:val="00BF6CF3"/>
    <w:rsid w:val="00BF74FB"/>
    <w:rsid w:val="00BF785F"/>
    <w:rsid w:val="00C010EF"/>
    <w:rsid w:val="00C01630"/>
    <w:rsid w:val="00C02A50"/>
    <w:rsid w:val="00C030AB"/>
    <w:rsid w:val="00C03B09"/>
    <w:rsid w:val="00C0588A"/>
    <w:rsid w:val="00C06162"/>
    <w:rsid w:val="00C06EE9"/>
    <w:rsid w:val="00C1004F"/>
    <w:rsid w:val="00C100B1"/>
    <w:rsid w:val="00C10F6E"/>
    <w:rsid w:val="00C10FA5"/>
    <w:rsid w:val="00C11036"/>
    <w:rsid w:val="00C11807"/>
    <w:rsid w:val="00C11BD4"/>
    <w:rsid w:val="00C12487"/>
    <w:rsid w:val="00C12A0E"/>
    <w:rsid w:val="00C13C72"/>
    <w:rsid w:val="00C15441"/>
    <w:rsid w:val="00C16049"/>
    <w:rsid w:val="00C160A5"/>
    <w:rsid w:val="00C16377"/>
    <w:rsid w:val="00C16AFA"/>
    <w:rsid w:val="00C16D4E"/>
    <w:rsid w:val="00C17A97"/>
    <w:rsid w:val="00C2015F"/>
    <w:rsid w:val="00C2048B"/>
    <w:rsid w:val="00C20F13"/>
    <w:rsid w:val="00C21289"/>
    <w:rsid w:val="00C213F5"/>
    <w:rsid w:val="00C215DF"/>
    <w:rsid w:val="00C21D76"/>
    <w:rsid w:val="00C21EF7"/>
    <w:rsid w:val="00C222FA"/>
    <w:rsid w:val="00C22DA7"/>
    <w:rsid w:val="00C2327E"/>
    <w:rsid w:val="00C23EB9"/>
    <w:rsid w:val="00C24B7A"/>
    <w:rsid w:val="00C24E8B"/>
    <w:rsid w:val="00C24FD8"/>
    <w:rsid w:val="00C26575"/>
    <w:rsid w:val="00C2663B"/>
    <w:rsid w:val="00C26B27"/>
    <w:rsid w:val="00C26ECD"/>
    <w:rsid w:val="00C27419"/>
    <w:rsid w:val="00C304C7"/>
    <w:rsid w:val="00C30561"/>
    <w:rsid w:val="00C31145"/>
    <w:rsid w:val="00C33316"/>
    <w:rsid w:val="00C34307"/>
    <w:rsid w:val="00C34851"/>
    <w:rsid w:val="00C34A18"/>
    <w:rsid w:val="00C35B6E"/>
    <w:rsid w:val="00C35BF8"/>
    <w:rsid w:val="00C35F41"/>
    <w:rsid w:val="00C36140"/>
    <w:rsid w:val="00C36C47"/>
    <w:rsid w:val="00C3744A"/>
    <w:rsid w:val="00C406F1"/>
    <w:rsid w:val="00C40FE7"/>
    <w:rsid w:val="00C41155"/>
    <w:rsid w:val="00C41697"/>
    <w:rsid w:val="00C41A65"/>
    <w:rsid w:val="00C428FC"/>
    <w:rsid w:val="00C42A7C"/>
    <w:rsid w:val="00C42B32"/>
    <w:rsid w:val="00C433F5"/>
    <w:rsid w:val="00C444BD"/>
    <w:rsid w:val="00C44551"/>
    <w:rsid w:val="00C4455F"/>
    <w:rsid w:val="00C446D4"/>
    <w:rsid w:val="00C44A8E"/>
    <w:rsid w:val="00C44B4B"/>
    <w:rsid w:val="00C45383"/>
    <w:rsid w:val="00C45B37"/>
    <w:rsid w:val="00C45BE9"/>
    <w:rsid w:val="00C45C10"/>
    <w:rsid w:val="00C45CFA"/>
    <w:rsid w:val="00C47E9B"/>
    <w:rsid w:val="00C50100"/>
    <w:rsid w:val="00C50559"/>
    <w:rsid w:val="00C5097A"/>
    <w:rsid w:val="00C510F8"/>
    <w:rsid w:val="00C51852"/>
    <w:rsid w:val="00C5312C"/>
    <w:rsid w:val="00C539F1"/>
    <w:rsid w:val="00C5472C"/>
    <w:rsid w:val="00C55ACC"/>
    <w:rsid w:val="00C562A5"/>
    <w:rsid w:val="00C56594"/>
    <w:rsid w:val="00C569D4"/>
    <w:rsid w:val="00C56E24"/>
    <w:rsid w:val="00C5716C"/>
    <w:rsid w:val="00C57920"/>
    <w:rsid w:val="00C57F61"/>
    <w:rsid w:val="00C6080E"/>
    <w:rsid w:val="00C60FB1"/>
    <w:rsid w:val="00C611F8"/>
    <w:rsid w:val="00C61485"/>
    <w:rsid w:val="00C61926"/>
    <w:rsid w:val="00C61BE3"/>
    <w:rsid w:val="00C61CA9"/>
    <w:rsid w:val="00C62BA9"/>
    <w:rsid w:val="00C6334D"/>
    <w:rsid w:val="00C63910"/>
    <w:rsid w:val="00C63EB3"/>
    <w:rsid w:val="00C6436E"/>
    <w:rsid w:val="00C6476E"/>
    <w:rsid w:val="00C648D8"/>
    <w:rsid w:val="00C654C4"/>
    <w:rsid w:val="00C661A1"/>
    <w:rsid w:val="00C66E79"/>
    <w:rsid w:val="00C70856"/>
    <w:rsid w:val="00C70880"/>
    <w:rsid w:val="00C7116A"/>
    <w:rsid w:val="00C7120C"/>
    <w:rsid w:val="00C71A0F"/>
    <w:rsid w:val="00C720A5"/>
    <w:rsid w:val="00C73744"/>
    <w:rsid w:val="00C73CA9"/>
    <w:rsid w:val="00C745BA"/>
    <w:rsid w:val="00C74D38"/>
    <w:rsid w:val="00C752D2"/>
    <w:rsid w:val="00C754FC"/>
    <w:rsid w:val="00C768C6"/>
    <w:rsid w:val="00C77421"/>
    <w:rsid w:val="00C802CB"/>
    <w:rsid w:val="00C80461"/>
    <w:rsid w:val="00C805FC"/>
    <w:rsid w:val="00C82282"/>
    <w:rsid w:val="00C8236E"/>
    <w:rsid w:val="00C825A0"/>
    <w:rsid w:val="00C82857"/>
    <w:rsid w:val="00C83CA5"/>
    <w:rsid w:val="00C844D1"/>
    <w:rsid w:val="00C8590A"/>
    <w:rsid w:val="00C85DBE"/>
    <w:rsid w:val="00C860DA"/>
    <w:rsid w:val="00C861E8"/>
    <w:rsid w:val="00C86694"/>
    <w:rsid w:val="00C86D61"/>
    <w:rsid w:val="00C87921"/>
    <w:rsid w:val="00C87B7F"/>
    <w:rsid w:val="00C87F2E"/>
    <w:rsid w:val="00C90105"/>
    <w:rsid w:val="00C90DDB"/>
    <w:rsid w:val="00C9178C"/>
    <w:rsid w:val="00C92388"/>
    <w:rsid w:val="00C92D23"/>
    <w:rsid w:val="00C92D2A"/>
    <w:rsid w:val="00C92E8D"/>
    <w:rsid w:val="00C93749"/>
    <w:rsid w:val="00C93F90"/>
    <w:rsid w:val="00C94087"/>
    <w:rsid w:val="00C94AFB"/>
    <w:rsid w:val="00C94C44"/>
    <w:rsid w:val="00C96090"/>
    <w:rsid w:val="00C961C4"/>
    <w:rsid w:val="00C96369"/>
    <w:rsid w:val="00C96810"/>
    <w:rsid w:val="00C96E9C"/>
    <w:rsid w:val="00C971FD"/>
    <w:rsid w:val="00CA09BA"/>
    <w:rsid w:val="00CA0BCB"/>
    <w:rsid w:val="00CA10FC"/>
    <w:rsid w:val="00CA18F3"/>
    <w:rsid w:val="00CA22D7"/>
    <w:rsid w:val="00CA2554"/>
    <w:rsid w:val="00CA25F6"/>
    <w:rsid w:val="00CA2A46"/>
    <w:rsid w:val="00CA2A8D"/>
    <w:rsid w:val="00CA2AD0"/>
    <w:rsid w:val="00CA2D0F"/>
    <w:rsid w:val="00CA2F9E"/>
    <w:rsid w:val="00CA3433"/>
    <w:rsid w:val="00CA3547"/>
    <w:rsid w:val="00CA3F7B"/>
    <w:rsid w:val="00CA3FE3"/>
    <w:rsid w:val="00CA4139"/>
    <w:rsid w:val="00CA449A"/>
    <w:rsid w:val="00CA5DD6"/>
    <w:rsid w:val="00CA6546"/>
    <w:rsid w:val="00CA664B"/>
    <w:rsid w:val="00CA6B58"/>
    <w:rsid w:val="00CA6D64"/>
    <w:rsid w:val="00CA72A5"/>
    <w:rsid w:val="00CA77A5"/>
    <w:rsid w:val="00CA7B0F"/>
    <w:rsid w:val="00CA7F9D"/>
    <w:rsid w:val="00CB1249"/>
    <w:rsid w:val="00CB1772"/>
    <w:rsid w:val="00CB1B47"/>
    <w:rsid w:val="00CB2930"/>
    <w:rsid w:val="00CB2AC2"/>
    <w:rsid w:val="00CB31BA"/>
    <w:rsid w:val="00CB33B8"/>
    <w:rsid w:val="00CB3CB4"/>
    <w:rsid w:val="00CB40B5"/>
    <w:rsid w:val="00CB4AD5"/>
    <w:rsid w:val="00CB4EC6"/>
    <w:rsid w:val="00CB5DB7"/>
    <w:rsid w:val="00CB5FD9"/>
    <w:rsid w:val="00CB679D"/>
    <w:rsid w:val="00CB69AC"/>
    <w:rsid w:val="00CB6E84"/>
    <w:rsid w:val="00CB70D4"/>
    <w:rsid w:val="00CB7167"/>
    <w:rsid w:val="00CC0A18"/>
    <w:rsid w:val="00CC0A46"/>
    <w:rsid w:val="00CC14E6"/>
    <w:rsid w:val="00CC25F3"/>
    <w:rsid w:val="00CC2891"/>
    <w:rsid w:val="00CC2DBC"/>
    <w:rsid w:val="00CC2F34"/>
    <w:rsid w:val="00CC2FFB"/>
    <w:rsid w:val="00CC303C"/>
    <w:rsid w:val="00CC3CBC"/>
    <w:rsid w:val="00CC4339"/>
    <w:rsid w:val="00CC5A3B"/>
    <w:rsid w:val="00CC5F6F"/>
    <w:rsid w:val="00CC7748"/>
    <w:rsid w:val="00CD07AC"/>
    <w:rsid w:val="00CD0B70"/>
    <w:rsid w:val="00CD1091"/>
    <w:rsid w:val="00CD1D53"/>
    <w:rsid w:val="00CD1FA5"/>
    <w:rsid w:val="00CD2376"/>
    <w:rsid w:val="00CD27D5"/>
    <w:rsid w:val="00CD321B"/>
    <w:rsid w:val="00CD369A"/>
    <w:rsid w:val="00CD38D3"/>
    <w:rsid w:val="00CD3A6A"/>
    <w:rsid w:val="00CD3AF8"/>
    <w:rsid w:val="00CD3C1E"/>
    <w:rsid w:val="00CD3D6A"/>
    <w:rsid w:val="00CD552F"/>
    <w:rsid w:val="00CD6775"/>
    <w:rsid w:val="00CD6B58"/>
    <w:rsid w:val="00CD6B86"/>
    <w:rsid w:val="00CD795F"/>
    <w:rsid w:val="00CE01A5"/>
    <w:rsid w:val="00CE1F22"/>
    <w:rsid w:val="00CE21E7"/>
    <w:rsid w:val="00CE2694"/>
    <w:rsid w:val="00CE33AF"/>
    <w:rsid w:val="00CE33CF"/>
    <w:rsid w:val="00CE393E"/>
    <w:rsid w:val="00CE4197"/>
    <w:rsid w:val="00CE42C6"/>
    <w:rsid w:val="00CE44E4"/>
    <w:rsid w:val="00CE46AB"/>
    <w:rsid w:val="00CE46FF"/>
    <w:rsid w:val="00CE4E91"/>
    <w:rsid w:val="00CE519B"/>
    <w:rsid w:val="00CE5744"/>
    <w:rsid w:val="00CE5A7D"/>
    <w:rsid w:val="00CE60F4"/>
    <w:rsid w:val="00CE63E3"/>
    <w:rsid w:val="00CE64FF"/>
    <w:rsid w:val="00CE6B60"/>
    <w:rsid w:val="00CE70AB"/>
    <w:rsid w:val="00CE74D2"/>
    <w:rsid w:val="00CE7657"/>
    <w:rsid w:val="00CE7D93"/>
    <w:rsid w:val="00CF0D52"/>
    <w:rsid w:val="00CF14B1"/>
    <w:rsid w:val="00CF1AC6"/>
    <w:rsid w:val="00CF1B93"/>
    <w:rsid w:val="00CF1EB4"/>
    <w:rsid w:val="00CF24EC"/>
    <w:rsid w:val="00CF2543"/>
    <w:rsid w:val="00CF298F"/>
    <w:rsid w:val="00CF2A82"/>
    <w:rsid w:val="00CF3772"/>
    <w:rsid w:val="00CF43C5"/>
    <w:rsid w:val="00CF47ED"/>
    <w:rsid w:val="00CF4817"/>
    <w:rsid w:val="00CF49FD"/>
    <w:rsid w:val="00CF4A5A"/>
    <w:rsid w:val="00CF5388"/>
    <w:rsid w:val="00CF5CF2"/>
    <w:rsid w:val="00CF60A6"/>
    <w:rsid w:val="00CF62F6"/>
    <w:rsid w:val="00CF6A8F"/>
    <w:rsid w:val="00CF6C07"/>
    <w:rsid w:val="00CF72A6"/>
    <w:rsid w:val="00CF7844"/>
    <w:rsid w:val="00CF7FB9"/>
    <w:rsid w:val="00D00554"/>
    <w:rsid w:val="00D00C2E"/>
    <w:rsid w:val="00D00F9D"/>
    <w:rsid w:val="00D00FCC"/>
    <w:rsid w:val="00D020B3"/>
    <w:rsid w:val="00D02347"/>
    <w:rsid w:val="00D02CD1"/>
    <w:rsid w:val="00D040C0"/>
    <w:rsid w:val="00D0473C"/>
    <w:rsid w:val="00D04B7B"/>
    <w:rsid w:val="00D052BF"/>
    <w:rsid w:val="00D0584F"/>
    <w:rsid w:val="00D0601B"/>
    <w:rsid w:val="00D06706"/>
    <w:rsid w:val="00D0710C"/>
    <w:rsid w:val="00D071CC"/>
    <w:rsid w:val="00D07949"/>
    <w:rsid w:val="00D07D1D"/>
    <w:rsid w:val="00D07D71"/>
    <w:rsid w:val="00D106B7"/>
    <w:rsid w:val="00D10D16"/>
    <w:rsid w:val="00D10F02"/>
    <w:rsid w:val="00D116DD"/>
    <w:rsid w:val="00D11A59"/>
    <w:rsid w:val="00D11BE0"/>
    <w:rsid w:val="00D11F07"/>
    <w:rsid w:val="00D12354"/>
    <w:rsid w:val="00D128F7"/>
    <w:rsid w:val="00D13306"/>
    <w:rsid w:val="00D136A7"/>
    <w:rsid w:val="00D1384C"/>
    <w:rsid w:val="00D14755"/>
    <w:rsid w:val="00D1499F"/>
    <w:rsid w:val="00D15106"/>
    <w:rsid w:val="00D1513F"/>
    <w:rsid w:val="00D1521B"/>
    <w:rsid w:val="00D15945"/>
    <w:rsid w:val="00D1642A"/>
    <w:rsid w:val="00D16F13"/>
    <w:rsid w:val="00D17119"/>
    <w:rsid w:val="00D171FD"/>
    <w:rsid w:val="00D17400"/>
    <w:rsid w:val="00D17B50"/>
    <w:rsid w:val="00D205F5"/>
    <w:rsid w:val="00D207BA"/>
    <w:rsid w:val="00D20EDE"/>
    <w:rsid w:val="00D20FB2"/>
    <w:rsid w:val="00D21124"/>
    <w:rsid w:val="00D21A06"/>
    <w:rsid w:val="00D21E8C"/>
    <w:rsid w:val="00D22CFD"/>
    <w:rsid w:val="00D230B0"/>
    <w:rsid w:val="00D231B9"/>
    <w:rsid w:val="00D23C24"/>
    <w:rsid w:val="00D23F00"/>
    <w:rsid w:val="00D24340"/>
    <w:rsid w:val="00D24360"/>
    <w:rsid w:val="00D24A9B"/>
    <w:rsid w:val="00D25556"/>
    <w:rsid w:val="00D25B9A"/>
    <w:rsid w:val="00D26216"/>
    <w:rsid w:val="00D267F0"/>
    <w:rsid w:val="00D26935"/>
    <w:rsid w:val="00D27792"/>
    <w:rsid w:val="00D27A81"/>
    <w:rsid w:val="00D27F22"/>
    <w:rsid w:val="00D3081F"/>
    <w:rsid w:val="00D3082C"/>
    <w:rsid w:val="00D30B58"/>
    <w:rsid w:val="00D31120"/>
    <w:rsid w:val="00D312FA"/>
    <w:rsid w:val="00D313AB"/>
    <w:rsid w:val="00D31F9D"/>
    <w:rsid w:val="00D32147"/>
    <w:rsid w:val="00D321C6"/>
    <w:rsid w:val="00D323F5"/>
    <w:rsid w:val="00D334FD"/>
    <w:rsid w:val="00D33F8C"/>
    <w:rsid w:val="00D34B89"/>
    <w:rsid w:val="00D366DD"/>
    <w:rsid w:val="00D36B76"/>
    <w:rsid w:val="00D37973"/>
    <w:rsid w:val="00D37B9D"/>
    <w:rsid w:val="00D37C6C"/>
    <w:rsid w:val="00D37E23"/>
    <w:rsid w:val="00D40F39"/>
    <w:rsid w:val="00D41004"/>
    <w:rsid w:val="00D4119B"/>
    <w:rsid w:val="00D41B66"/>
    <w:rsid w:val="00D41E32"/>
    <w:rsid w:val="00D41F28"/>
    <w:rsid w:val="00D4289D"/>
    <w:rsid w:val="00D42BF6"/>
    <w:rsid w:val="00D42EA2"/>
    <w:rsid w:val="00D431FF"/>
    <w:rsid w:val="00D4320A"/>
    <w:rsid w:val="00D434C4"/>
    <w:rsid w:val="00D43C6B"/>
    <w:rsid w:val="00D43FCC"/>
    <w:rsid w:val="00D444F7"/>
    <w:rsid w:val="00D446D2"/>
    <w:rsid w:val="00D44B4F"/>
    <w:rsid w:val="00D4638E"/>
    <w:rsid w:val="00D46EDA"/>
    <w:rsid w:val="00D474BE"/>
    <w:rsid w:val="00D4750C"/>
    <w:rsid w:val="00D4777F"/>
    <w:rsid w:val="00D5029B"/>
    <w:rsid w:val="00D502DE"/>
    <w:rsid w:val="00D5056D"/>
    <w:rsid w:val="00D50775"/>
    <w:rsid w:val="00D50915"/>
    <w:rsid w:val="00D50BD3"/>
    <w:rsid w:val="00D50DBF"/>
    <w:rsid w:val="00D50E67"/>
    <w:rsid w:val="00D51274"/>
    <w:rsid w:val="00D51851"/>
    <w:rsid w:val="00D51ACC"/>
    <w:rsid w:val="00D530F9"/>
    <w:rsid w:val="00D54A46"/>
    <w:rsid w:val="00D54B83"/>
    <w:rsid w:val="00D5569C"/>
    <w:rsid w:val="00D55711"/>
    <w:rsid w:val="00D55839"/>
    <w:rsid w:val="00D55928"/>
    <w:rsid w:val="00D55988"/>
    <w:rsid w:val="00D55F92"/>
    <w:rsid w:val="00D564B6"/>
    <w:rsid w:val="00D56A22"/>
    <w:rsid w:val="00D5759C"/>
    <w:rsid w:val="00D57810"/>
    <w:rsid w:val="00D57999"/>
    <w:rsid w:val="00D57B02"/>
    <w:rsid w:val="00D60165"/>
    <w:rsid w:val="00D60271"/>
    <w:rsid w:val="00D61300"/>
    <w:rsid w:val="00D61B9D"/>
    <w:rsid w:val="00D61E03"/>
    <w:rsid w:val="00D6295C"/>
    <w:rsid w:val="00D62BCF"/>
    <w:rsid w:val="00D6319F"/>
    <w:rsid w:val="00D631A6"/>
    <w:rsid w:val="00D635CA"/>
    <w:rsid w:val="00D6393F"/>
    <w:rsid w:val="00D63F9E"/>
    <w:rsid w:val="00D6435E"/>
    <w:rsid w:val="00D65714"/>
    <w:rsid w:val="00D660F8"/>
    <w:rsid w:val="00D668DE"/>
    <w:rsid w:val="00D66FBE"/>
    <w:rsid w:val="00D66FD9"/>
    <w:rsid w:val="00D670CF"/>
    <w:rsid w:val="00D67639"/>
    <w:rsid w:val="00D67677"/>
    <w:rsid w:val="00D676EE"/>
    <w:rsid w:val="00D708E2"/>
    <w:rsid w:val="00D712C0"/>
    <w:rsid w:val="00D71D17"/>
    <w:rsid w:val="00D730FD"/>
    <w:rsid w:val="00D73BE3"/>
    <w:rsid w:val="00D74098"/>
    <w:rsid w:val="00D74099"/>
    <w:rsid w:val="00D741CA"/>
    <w:rsid w:val="00D74479"/>
    <w:rsid w:val="00D7542B"/>
    <w:rsid w:val="00D756CE"/>
    <w:rsid w:val="00D7596D"/>
    <w:rsid w:val="00D75A1D"/>
    <w:rsid w:val="00D760C2"/>
    <w:rsid w:val="00D76127"/>
    <w:rsid w:val="00D7651D"/>
    <w:rsid w:val="00D76996"/>
    <w:rsid w:val="00D770EC"/>
    <w:rsid w:val="00D77E7A"/>
    <w:rsid w:val="00D803C0"/>
    <w:rsid w:val="00D80C43"/>
    <w:rsid w:val="00D80C6D"/>
    <w:rsid w:val="00D80EE0"/>
    <w:rsid w:val="00D8129F"/>
    <w:rsid w:val="00D81496"/>
    <w:rsid w:val="00D814DC"/>
    <w:rsid w:val="00D81ABD"/>
    <w:rsid w:val="00D81AC9"/>
    <w:rsid w:val="00D82105"/>
    <w:rsid w:val="00D822B7"/>
    <w:rsid w:val="00D82BE3"/>
    <w:rsid w:val="00D832DC"/>
    <w:rsid w:val="00D837CA"/>
    <w:rsid w:val="00D8439E"/>
    <w:rsid w:val="00D85260"/>
    <w:rsid w:val="00D86AE3"/>
    <w:rsid w:val="00D87012"/>
    <w:rsid w:val="00D8710F"/>
    <w:rsid w:val="00D873A6"/>
    <w:rsid w:val="00D8767F"/>
    <w:rsid w:val="00D87FFB"/>
    <w:rsid w:val="00D90302"/>
    <w:rsid w:val="00D91658"/>
    <w:rsid w:val="00D91693"/>
    <w:rsid w:val="00D91812"/>
    <w:rsid w:val="00D92039"/>
    <w:rsid w:val="00D92D87"/>
    <w:rsid w:val="00D92DA6"/>
    <w:rsid w:val="00D92FFF"/>
    <w:rsid w:val="00D93241"/>
    <w:rsid w:val="00D9335F"/>
    <w:rsid w:val="00D9394C"/>
    <w:rsid w:val="00D9439E"/>
    <w:rsid w:val="00D94AA9"/>
    <w:rsid w:val="00D94CF3"/>
    <w:rsid w:val="00D94EB1"/>
    <w:rsid w:val="00D96820"/>
    <w:rsid w:val="00D9698F"/>
    <w:rsid w:val="00D96BB9"/>
    <w:rsid w:val="00D9710B"/>
    <w:rsid w:val="00D97360"/>
    <w:rsid w:val="00DA0818"/>
    <w:rsid w:val="00DA15E8"/>
    <w:rsid w:val="00DA1D06"/>
    <w:rsid w:val="00DA204C"/>
    <w:rsid w:val="00DA2754"/>
    <w:rsid w:val="00DA3BB0"/>
    <w:rsid w:val="00DA3E69"/>
    <w:rsid w:val="00DA4691"/>
    <w:rsid w:val="00DA50F0"/>
    <w:rsid w:val="00DA563E"/>
    <w:rsid w:val="00DA5D2E"/>
    <w:rsid w:val="00DA6840"/>
    <w:rsid w:val="00DA6B36"/>
    <w:rsid w:val="00DA6D77"/>
    <w:rsid w:val="00DA7304"/>
    <w:rsid w:val="00DA7A35"/>
    <w:rsid w:val="00DB00DB"/>
    <w:rsid w:val="00DB0758"/>
    <w:rsid w:val="00DB0A29"/>
    <w:rsid w:val="00DB0A92"/>
    <w:rsid w:val="00DB1500"/>
    <w:rsid w:val="00DB19DC"/>
    <w:rsid w:val="00DB23D2"/>
    <w:rsid w:val="00DB273E"/>
    <w:rsid w:val="00DB3359"/>
    <w:rsid w:val="00DB3C42"/>
    <w:rsid w:val="00DB4977"/>
    <w:rsid w:val="00DB5C21"/>
    <w:rsid w:val="00DB5DC5"/>
    <w:rsid w:val="00DB6BFD"/>
    <w:rsid w:val="00DB6C7E"/>
    <w:rsid w:val="00DB6E9D"/>
    <w:rsid w:val="00DB7C44"/>
    <w:rsid w:val="00DB7EC9"/>
    <w:rsid w:val="00DC00BA"/>
    <w:rsid w:val="00DC0348"/>
    <w:rsid w:val="00DC0856"/>
    <w:rsid w:val="00DC0A4D"/>
    <w:rsid w:val="00DC0B91"/>
    <w:rsid w:val="00DC1C07"/>
    <w:rsid w:val="00DC2BDE"/>
    <w:rsid w:val="00DC330D"/>
    <w:rsid w:val="00DC340A"/>
    <w:rsid w:val="00DC3757"/>
    <w:rsid w:val="00DC3856"/>
    <w:rsid w:val="00DC4371"/>
    <w:rsid w:val="00DC4534"/>
    <w:rsid w:val="00DC45CB"/>
    <w:rsid w:val="00DC488C"/>
    <w:rsid w:val="00DC496D"/>
    <w:rsid w:val="00DC49AF"/>
    <w:rsid w:val="00DC583C"/>
    <w:rsid w:val="00DC5DA0"/>
    <w:rsid w:val="00DC6175"/>
    <w:rsid w:val="00DC76D8"/>
    <w:rsid w:val="00DC7727"/>
    <w:rsid w:val="00DC7C15"/>
    <w:rsid w:val="00DC7D33"/>
    <w:rsid w:val="00DC7E39"/>
    <w:rsid w:val="00DD0321"/>
    <w:rsid w:val="00DD07D5"/>
    <w:rsid w:val="00DD13B8"/>
    <w:rsid w:val="00DD1D1D"/>
    <w:rsid w:val="00DD3A31"/>
    <w:rsid w:val="00DD3CAA"/>
    <w:rsid w:val="00DD42C5"/>
    <w:rsid w:val="00DD6CC5"/>
    <w:rsid w:val="00DD705A"/>
    <w:rsid w:val="00DD713D"/>
    <w:rsid w:val="00DD751E"/>
    <w:rsid w:val="00DD76B9"/>
    <w:rsid w:val="00DD77F7"/>
    <w:rsid w:val="00DE0341"/>
    <w:rsid w:val="00DE125C"/>
    <w:rsid w:val="00DE175E"/>
    <w:rsid w:val="00DE1803"/>
    <w:rsid w:val="00DE2F71"/>
    <w:rsid w:val="00DE365D"/>
    <w:rsid w:val="00DE3FD0"/>
    <w:rsid w:val="00DE4351"/>
    <w:rsid w:val="00DE44D7"/>
    <w:rsid w:val="00DE541A"/>
    <w:rsid w:val="00DE619B"/>
    <w:rsid w:val="00DE67F8"/>
    <w:rsid w:val="00DE6986"/>
    <w:rsid w:val="00DE7080"/>
    <w:rsid w:val="00DE79C1"/>
    <w:rsid w:val="00DE7ADF"/>
    <w:rsid w:val="00DF0BE5"/>
    <w:rsid w:val="00DF0C48"/>
    <w:rsid w:val="00DF1340"/>
    <w:rsid w:val="00DF2E0C"/>
    <w:rsid w:val="00DF32DC"/>
    <w:rsid w:val="00DF372E"/>
    <w:rsid w:val="00DF384A"/>
    <w:rsid w:val="00DF4115"/>
    <w:rsid w:val="00DF41E3"/>
    <w:rsid w:val="00DF4332"/>
    <w:rsid w:val="00DF4963"/>
    <w:rsid w:val="00DF4EC9"/>
    <w:rsid w:val="00DF5B3B"/>
    <w:rsid w:val="00DF5B64"/>
    <w:rsid w:val="00DF6759"/>
    <w:rsid w:val="00DF7067"/>
    <w:rsid w:val="00DF75DA"/>
    <w:rsid w:val="00DF75E8"/>
    <w:rsid w:val="00DF76F3"/>
    <w:rsid w:val="00DF7AB8"/>
    <w:rsid w:val="00DF7C85"/>
    <w:rsid w:val="00DF7E85"/>
    <w:rsid w:val="00E00620"/>
    <w:rsid w:val="00E00A64"/>
    <w:rsid w:val="00E01164"/>
    <w:rsid w:val="00E01601"/>
    <w:rsid w:val="00E01764"/>
    <w:rsid w:val="00E0199A"/>
    <w:rsid w:val="00E01A40"/>
    <w:rsid w:val="00E0263D"/>
    <w:rsid w:val="00E02E76"/>
    <w:rsid w:val="00E03737"/>
    <w:rsid w:val="00E03ACB"/>
    <w:rsid w:val="00E03FD1"/>
    <w:rsid w:val="00E04265"/>
    <w:rsid w:val="00E0440D"/>
    <w:rsid w:val="00E04B90"/>
    <w:rsid w:val="00E04C2A"/>
    <w:rsid w:val="00E04C55"/>
    <w:rsid w:val="00E053F6"/>
    <w:rsid w:val="00E057FC"/>
    <w:rsid w:val="00E05A1D"/>
    <w:rsid w:val="00E05AB4"/>
    <w:rsid w:val="00E05D75"/>
    <w:rsid w:val="00E05E60"/>
    <w:rsid w:val="00E06385"/>
    <w:rsid w:val="00E0668D"/>
    <w:rsid w:val="00E066A0"/>
    <w:rsid w:val="00E07330"/>
    <w:rsid w:val="00E0741D"/>
    <w:rsid w:val="00E0744E"/>
    <w:rsid w:val="00E07B8E"/>
    <w:rsid w:val="00E105EE"/>
    <w:rsid w:val="00E107B2"/>
    <w:rsid w:val="00E10E22"/>
    <w:rsid w:val="00E111D6"/>
    <w:rsid w:val="00E1258C"/>
    <w:rsid w:val="00E12AFC"/>
    <w:rsid w:val="00E12F36"/>
    <w:rsid w:val="00E130E3"/>
    <w:rsid w:val="00E13246"/>
    <w:rsid w:val="00E1328E"/>
    <w:rsid w:val="00E13556"/>
    <w:rsid w:val="00E13D97"/>
    <w:rsid w:val="00E140DB"/>
    <w:rsid w:val="00E140EB"/>
    <w:rsid w:val="00E148FD"/>
    <w:rsid w:val="00E14FAD"/>
    <w:rsid w:val="00E15319"/>
    <w:rsid w:val="00E15890"/>
    <w:rsid w:val="00E16CB9"/>
    <w:rsid w:val="00E16EDB"/>
    <w:rsid w:val="00E1702D"/>
    <w:rsid w:val="00E17156"/>
    <w:rsid w:val="00E1730B"/>
    <w:rsid w:val="00E17EC2"/>
    <w:rsid w:val="00E20282"/>
    <w:rsid w:val="00E20B44"/>
    <w:rsid w:val="00E2104F"/>
    <w:rsid w:val="00E210EB"/>
    <w:rsid w:val="00E219AD"/>
    <w:rsid w:val="00E2273E"/>
    <w:rsid w:val="00E22F98"/>
    <w:rsid w:val="00E242FB"/>
    <w:rsid w:val="00E247A7"/>
    <w:rsid w:val="00E24AFC"/>
    <w:rsid w:val="00E24F39"/>
    <w:rsid w:val="00E25424"/>
    <w:rsid w:val="00E262B5"/>
    <w:rsid w:val="00E2638E"/>
    <w:rsid w:val="00E266CC"/>
    <w:rsid w:val="00E26BE8"/>
    <w:rsid w:val="00E271DB"/>
    <w:rsid w:val="00E272E3"/>
    <w:rsid w:val="00E27677"/>
    <w:rsid w:val="00E30B80"/>
    <w:rsid w:val="00E31402"/>
    <w:rsid w:val="00E31759"/>
    <w:rsid w:val="00E321EB"/>
    <w:rsid w:val="00E3260A"/>
    <w:rsid w:val="00E33775"/>
    <w:rsid w:val="00E33B7D"/>
    <w:rsid w:val="00E33E10"/>
    <w:rsid w:val="00E33F05"/>
    <w:rsid w:val="00E3449D"/>
    <w:rsid w:val="00E3483D"/>
    <w:rsid w:val="00E34AA0"/>
    <w:rsid w:val="00E3563B"/>
    <w:rsid w:val="00E356B7"/>
    <w:rsid w:val="00E35998"/>
    <w:rsid w:val="00E35E94"/>
    <w:rsid w:val="00E3691F"/>
    <w:rsid w:val="00E3787A"/>
    <w:rsid w:val="00E40586"/>
    <w:rsid w:val="00E4093E"/>
    <w:rsid w:val="00E411F8"/>
    <w:rsid w:val="00E412A8"/>
    <w:rsid w:val="00E41C15"/>
    <w:rsid w:val="00E41D0E"/>
    <w:rsid w:val="00E4229D"/>
    <w:rsid w:val="00E42C47"/>
    <w:rsid w:val="00E42C49"/>
    <w:rsid w:val="00E4372E"/>
    <w:rsid w:val="00E43ED1"/>
    <w:rsid w:val="00E4482E"/>
    <w:rsid w:val="00E44932"/>
    <w:rsid w:val="00E44D0C"/>
    <w:rsid w:val="00E45246"/>
    <w:rsid w:val="00E4537A"/>
    <w:rsid w:val="00E454BD"/>
    <w:rsid w:val="00E4556C"/>
    <w:rsid w:val="00E45C88"/>
    <w:rsid w:val="00E45DA0"/>
    <w:rsid w:val="00E46C55"/>
    <w:rsid w:val="00E470FF"/>
    <w:rsid w:val="00E47405"/>
    <w:rsid w:val="00E475B6"/>
    <w:rsid w:val="00E479A9"/>
    <w:rsid w:val="00E47E58"/>
    <w:rsid w:val="00E50216"/>
    <w:rsid w:val="00E5055C"/>
    <w:rsid w:val="00E50757"/>
    <w:rsid w:val="00E507D7"/>
    <w:rsid w:val="00E50806"/>
    <w:rsid w:val="00E508D3"/>
    <w:rsid w:val="00E509D4"/>
    <w:rsid w:val="00E50BE9"/>
    <w:rsid w:val="00E5118A"/>
    <w:rsid w:val="00E5176A"/>
    <w:rsid w:val="00E51826"/>
    <w:rsid w:val="00E5191B"/>
    <w:rsid w:val="00E51B24"/>
    <w:rsid w:val="00E51DAF"/>
    <w:rsid w:val="00E525C1"/>
    <w:rsid w:val="00E53AE5"/>
    <w:rsid w:val="00E54080"/>
    <w:rsid w:val="00E545BF"/>
    <w:rsid w:val="00E54C85"/>
    <w:rsid w:val="00E557E0"/>
    <w:rsid w:val="00E557EC"/>
    <w:rsid w:val="00E56798"/>
    <w:rsid w:val="00E578DA"/>
    <w:rsid w:val="00E60B82"/>
    <w:rsid w:val="00E60F9C"/>
    <w:rsid w:val="00E612E7"/>
    <w:rsid w:val="00E6153C"/>
    <w:rsid w:val="00E6188B"/>
    <w:rsid w:val="00E62087"/>
    <w:rsid w:val="00E62490"/>
    <w:rsid w:val="00E625A3"/>
    <w:rsid w:val="00E627E1"/>
    <w:rsid w:val="00E63701"/>
    <w:rsid w:val="00E63918"/>
    <w:rsid w:val="00E643AA"/>
    <w:rsid w:val="00E65297"/>
    <w:rsid w:val="00E65742"/>
    <w:rsid w:val="00E6592B"/>
    <w:rsid w:val="00E65FAB"/>
    <w:rsid w:val="00E6659F"/>
    <w:rsid w:val="00E66906"/>
    <w:rsid w:val="00E66C2E"/>
    <w:rsid w:val="00E67802"/>
    <w:rsid w:val="00E67A57"/>
    <w:rsid w:val="00E67B64"/>
    <w:rsid w:val="00E701ED"/>
    <w:rsid w:val="00E70348"/>
    <w:rsid w:val="00E70367"/>
    <w:rsid w:val="00E705B3"/>
    <w:rsid w:val="00E70F3F"/>
    <w:rsid w:val="00E71469"/>
    <w:rsid w:val="00E714CB"/>
    <w:rsid w:val="00E71714"/>
    <w:rsid w:val="00E719FD"/>
    <w:rsid w:val="00E71C4F"/>
    <w:rsid w:val="00E71EBB"/>
    <w:rsid w:val="00E72792"/>
    <w:rsid w:val="00E72D57"/>
    <w:rsid w:val="00E72E48"/>
    <w:rsid w:val="00E73133"/>
    <w:rsid w:val="00E7323C"/>
    <w:rsid w:val="00E73991"/>
    <w:rsid w:val="00E73E49"/>
    <w:rsid w:val="00E73EBE"/>
    <w:rsid w:val="00E7431D"/>
    <w:rsid w:val="00E7512F"/>
    <w:rsid w:val="00E756FA"/>
    <w:rsid w:val="00E777F5"/>
    <w:rsid w:val="00E77F89"/>
    <w:rsid w:val="00E8020F"/>
    <w:rsid w:val="00E805C7"/>
    <w:rsid w:val="00E809C4"/>
    <w:rsid w:val="00E80BD4"/>
    <w:rsid w:val="00E80EE9"/>
    <w:rsid w:val="00E810A0"/>
    <w:rsid w:val="00E81DFB"/>
    <w:rsid w:val="00E82A80"/>
    <w:rsid w:val="00E82CD6"/>
    <w:rsid w:val="00E82E80"/>
    <w:rsid w:val="00E852EF"/>
    <w:rsid w:val="00E8531A"/>
    <w:rsid w:val="00E854E0"/>
    <w:rsid w:val="00E85A74"/>
    <w:rsid w:val="00E85F69"/>
    <w:rsid w:val="00E863A4"/>
    <w:rsid w:val="00E863C1"/>
    <w:rsid w:val="00E86D5F"/>
    <w:rsid w:val="00E86DA4"/>
    <w:rsid w:val="00E87026"/>
    <w:rsid w:val="00E8773F"/>
    <w:rsid w:val="00E87FB2"/>
    <w:rsid w:val="00E902C9"/>
    <w:rsid w:val="00E9086E"/>
    <w:rsid w:val="00E90DB0"/>
    <w:rsid w:val="00E91A60"/>
    <w:rsid w:val="00E930BC"/>
    <w:rsid w:val="00E93212"/>
    <w:rsid w:val="00E93575"/>
    <w:rsid w:val="00E9438D"/>
    <w:rsid w:val="00E94616"/>
    <w:rsid w:val="00E94AC2"/>
    <w:rsid w:val="00E956FB"/>
    <w:rsid w:val="00E96A61"/>
    <w:rsid w:val="00E96B12"/>
    <w:rsid w:val="00E96DBD"/>
    <w:rsid w:val="00E9737B"/>
    <w:rsid w:val="00E97497"/>
    <w:rsid w:val="00E97551"/>
    <w:rsid w:val="00E977AA"/>
    <w:rsid w:val="00E97D91"/>
    <w:rsid w:val="00EA0A11"/>
    <w:rsid w:val="00EA0BFB"/>
    <w:rsid w:val="00EA0CCC"/>
    <w:rsid w:val="00EA111A"/>
    <w:rsid w:val="00EA115F"/>
    <w:rsid w:val="00EA158A"/>
    <w:rsid w:val="00EA1638"/>
    <w:rsid w:val="00EA1A9F"/>
    <w:rsid w:val="00EA2336"/>
    <w:rsid w:val="00EA25C9"/>
    <w:rsid w:val="00EA2CD1"/>
    <w:rsid w:val="00EA32E1"/>
    <w:rsid w:val="00EA704A"/>
    <w:rsid w:val="00EA709F"/>
    <w:rsid w:val="00EA75E7"/>
    <w:rsid w:val="00EA7E89"/>
    <w:rsid w:val="00EA7F63"/>
    <w:rsid w:val="00EB14B0"/>
    <w:rsid w:val="00EB17CD"/>
    <w:rsid w:val="00EB1AE8"/>
    <w:rsid w:val="00EB1CB9"/>
    <w:rsid w:val="00EB299D"/>
    <w:rsid w:val="00EB343B"/>
    <w:rsid w:val="00EB3661"/>
    <w:rsid w:val="00EB367A"/>
    <w:rsid w:val="00EB37C0"/>
    <w:rsid w:val="00EB3853"/>
    <w:rsid w:val="00EB3BEC"/>
    <w:rsid w:val="00EB3DD3"/>
    <w:rsid w:val="00EB43FF"/>
    <w:rsid w:val="00EB46E4"/>
    <w:rsid w:val="00EB4B09"/>
    <w:rsid w:val="00EB4D9F"/>
    <w:rsid w:val="00EB6277"/>
    <w:rsid w:val="00EB6E74"/>
    <w:rsid w:val="00EB7A7A"/>
    <w:rsid w:val="00EB7B58"/>
    <w:rsid w:val="00EC0308"/>
    <w:rsid w:val="00EC0415"/>
    <w:rsid w:val="00EC06B6"/>
    <w:rsid w:val="00EC0C44"/>
    <w:rsid w:val="00EC209A"/>
    <w:rsid w:val="00EC24B6"/>
    <w:rsid w:val="00EC2C2C"/>
    <w:rsid w:val="00EC2F56"/>
    <w:rsid w:val="00EC3805"/>
    <w:rsid w:val="00EC3D30"/>
    <w:rsid w:val="00EC3DD7"/>
    <w:rsid w:val="00EC40E3"/>
    <w:rsid w:val="00EC4430"/>
    <w:rsid w:val="00EC5157"/>
    <w:rsid w:val="00EC53C7"/>
    <w:rsid w:val="00EC559E"/>
    <w:rsid w:val="00EC5690"/>
    <w:rsid w:val="00EC5713"/>
    <w:rsid w:val="00EC6D76"/>
    <w:rsid w:val="00ED1400"/>
    <w:rsid w:val="00ED15B0"/>
    <w:rsid w:val="00ED2119"/>
    <w:rsid w:val="00ED225F"/>
    <w:rsid w:val="00ED2A90"/>
    <w:rsid w:val="00ED38D7"/>
    <w:rsid w:val="00ED4897"/>
    <w:rsid w:val="00ED49C7"/>
    <w:rsid w:val="00ED4EF2"/>
    <w:rsid w:val="00ED521B"/>
    <w:rsid w:val="00ED5B36"/>
    <w:rsid w:val="00ED6124"/>
    <w:rsid w:val="00ED7406"/>
    <w:rsid w:val="00EE0C0C"/>
    <w:rsid w:val="00EE1218"/>
    <w:rsid w:val="00EE1876"/>
    <w:rsid w:val="00EE1C74"/>
    <w:rsid w:val="00EE2F71"/>
    <w:rsid w:val="00EE312A"/>
    <w:rsid w:val="00EE3193"/>
    <w:rsid w:val="00EE416F"/>
    <w:rsid w:val="00EE4637"/>
    <w:rsid w:val="00EE4D1B"/>
    <w:rsid w:val="00EE4F8E"/>
    <w:rsid w:val="00EE538D"/>
    <w:rsid w:val="00EE56BD"/>
    <w:rsid w:val="00EE64D4"/>
    <w:rsid w:val="00EE6CF9"/>
    <w:rsid w:val="00EE6D9B"/>
    <w:rsid w:val="00EE7091"/>
    <w:rsid w:val="00EE7177"/>
    <w:rsid w:val="00EE7191"/>
    <w:rsid w:val="00EE7611"/>
    <w:rsid w:val="00EE7B00"/>
    <w:rsid w:val="00EF0813"/>
    <w:rsid w:val="00EF0B06"/>
    <w:rsid w:val="00EF11A2"/>
    <w:rsid w:val="00EF1BB7"/>
    <w:rsid w:val="00EF3AA5"/>
    <w:rsid w:val="00EF3D9E"/>
    <w:rsid w:val="00EF4AB8"/>
    <w:rsid w:val="00EF535E"/>
    <w:rsid w:val="00EF537C"/>
    <w:rsid w:val="00EF564C"/>
    <w:rsid w:val="00EF594F"/>
    <w:rsid w:val="00EF6789"/>
    <w:rsid w:val="00EF696C"/>
    <w:rsid w:val="00EF7B97"/>
    <w:rsid w:val="00EF7C7B"/>
    <w:rsid w:val="00EF7E0F"/>
    <w:rsid w:val="00F0032E"/>
    <w:rsid w:val="00F008CF"/>
    <w:rsid w:val="00F0166D"/>
    <w:rsid w:val="00F01F72"/>
    <w:rsid w:val="00F02E4F"/>
    <w:rsid w:val="00F039F1"/>
    <w:rsid w:val="00F0410D"/>
    <w:rsid w:val="00F04364"/>
    <w:rsid w:val="00F0458F"/>
    <w:rsid w:val="00F04AD1"/>
    <w:rsid w:val="00F04B8A"/>
    <w:rsid w:val="00F058B4"/>
    <w:rsid w:val="00F06EA5"/>
    <w:rsid w:val="00F06EB5"/>
    <w:rsid w:val="00F0761A"/>
    <w:rsid w:val="00F114F2"/>
    <w:rsid w:val="00F11770"/>
    <w:rsid w:val="00F1222D"/>
    <w:rsid w:val="00F123CF"/>
    <w:rsid w:val="00F12403"/>
    <w:rsid w:val="00F128CC"/>
    <w:rsid w:val="00F13816"/>
    <w:rsid w:val="00F1393C"/>
    <w:rsid w:val="00F14247"/>
    <w:rsid w:val="00F146DD"/>
    <w:rsid w:val="00F14887"/>
    <w:rsid w:val="00F15974"/>
    <w:rsid w:val="00F15AA3"/>
    <w:rsid w:val="00F164EA"/>
    <w:rsid w:val="00F1710E"/>
    <w:rsid w:val="00F172BE"/>
    <w:rsid w:val="00F1794D"/>
    <w:rsid w:val="00F207E2"/>
    <w:rsid w:val="00F20871"/>
    <w:rsid w:val="00F20C64"/>
    <w:rsid w:val="00F21324"/>
    <w:rsid w:val="00F215E8"/>
    <w:rsid w:val="00F22891"/>
    <w:rsid w:val="00F23073"/>
    <w:rsid w:val="00F2333B"/>
    <w:rsid w:val="00F2336C"/>
    <w:rsid w:val="00F235E4"/>
    <w:rsid w:val="00F239A2"/>
    <w:rsid w:val="00F23C9D"/>
    <w:rsid w:val="00F2416C"/>
    <w:rsid w:val="00F24344"/>
    <w:rsid w:val="00F24B6B"/>
    <w:rsid w:val="00F25847"/>
    <w:rsid w:val="00F25A7E"/>
    <w:rsid w:val="00F26A4C"/>
    <w:rsid w:val="00F26DE3"/>
    <w:rsid w:val="00F2756B"/>
    <w:rsid w:val="00F279E7"/>
    <w:rsid w:val="00F27F0B"/>
    <w:rsid w:val="00F311BC"/>
    <w:rsid w:val="00F31BB1"/>
    <w:rsid w:val="00F32119"/>
    <w:rsid w:val="00F321FB"/>
    <w:rsid w:val="00F3336E"/>
    <w:rsid w:val="00F33544"/>
    <w:rsid w:val="00F33A9D"/>
    <w:rsid w:val="00F34B13"/>
    <w:rsid w:val="00F357B3"/>
    <w:rsid w:val="00F36481"/>
    <w:rsid w:val="00F3662C"/>
    <w:rsid w:val="00F37064"/>
    <w:rsid w:val="00F37081"/>
    <w:rsid w:val="00F374F1"/>
    <w:rsid w:val="00F37D46"/>
    <w:rsid w:val="00F37EBE"/>
    <w:rsid w:val="00F404DF"/>
    <w:rsid w:val="00F40567"/>
    <w:rsid w:val="00F4131E"/>
    <w:rsid w:val="00F42282"/>
    <w:rsid w:val="00F42700"/>
    <w:rsid w:val="00F42CAE"/>
    <w:rsid w:val="00F42E76"/>
    <w:rsid w:val="00F43085"/>
    <w:rsid w:val="00F43141"/>
    <w:rsid w:val="00F43944"/>
    <w:rsid w:val="00F43A78"/>
    <w:rsid w:val="00F43A9A"/>
    <w:rsid w:val="00F43D60"/>
    <w:rsid w:val="00F43D89"/>
    <w:rsid w:val="00F44695"/>
    <w:rsid w:val="00F456A6"/>
    <w:rsid w:val="00F457ED"/>
    <w:rsid w:val="00F4608A"/>
    <w:rsid w:val="00F462EF"/>
    <w:rsid w:val="00F46620"/>
    <w:rsid w:val="00F4747E"/>
    <w:rsid w:val="00F502B5"/>
    <w:rsid w:val="00F513F9"/>
    <w:rsid w:val="00F520C2"/>
    <w:rsid w:val="00F528A4"/>
    <w:rsid w:val="00F52CEE"/>
    <w:rsid w:val="00F53623"/>
    <w:rsid w:val="00F53CC5"/>
    <w:rsid w:val="00F54329"/>
    <w:rsid w:val="00F55366"/>
    <w:rsid w:val="00F56BDD"/>
    <w:rsid w:val="00F56C88"/>
    <w:rsid w:val="00F56D6F"/>
    <w:rsid w:val="00F56EE7"/>
    <w:rsid w:val="00F574F3"/>
    <w:rsid w:val="00F57CF9"/>
    <w:rsid w:val="00F6010A"/>
    <w:rsid w:val="00F6027D"/>
    <w:rsid w:val="00F607AD"/>
    <w:rsid w:val="00F60866"/>
    <w:rsid w:val="00F60A5D"/>
    <w:rsid w:val="00F60CC0"/>
    <w:rsid w:val="00F60F6C"/>
    <w:rsid w:val="00F6123E"/>
    <w:rsid w:val="00F61802"/>
    <w:rsid w:val="00F61BE7"/>
    <w:rsid w:val="00F624E5"/>
    <w:rsid w:val="00F62EE3"/>
    <w:rsid w:val="00F63CCE"/>
    <w:rsid w:val="00F63E28"/>
    <w:rsid w:val="00F64040"/>
    <w:rsid w:val="00F6456F"/>
    <w:rsid w:val="00F650B8"/>
    <w:rsid w:val="00F65504"/>
    <w:rsid w:val="00F6588F"/>
    <w:rsid w:val="00F65A63"/>
    <w:rsid w:val="00F66564"/>
    <w:rsid w:val="00F66938"/>
    <w:rsid w:val="00F66C4A"/>
    <w:rsid w:val="00F678FB"/>
    <w:rsid w:val="00F67C23"/>
    <w:rsid w:val="00F702E9"/>
    <w:rsid w:val="00F7033E"/>
    <w:rsid w:val="00F7069E"/>
    <w:rsid w:val="00F707C2"/>
    <w:rsid w:val="00F70F0E"/>
    <w:rsid w:val="00F70FBC"/>
    <w:rsid w:val="00F71139"/>
    <w:rsid w:val="00F71E94"/>
    <w:rsid w:val="00F727C9"/>
    <w:rsid w:val="00F72952"/>
    <w:rsid w:val="00F73BC2"/>
    <w:rsid w:val="00F74225"/>
    <w:rsid w:val="00F7508B"/>
    <w:rsid w:val="00F751DA"/>
    <w:rsid w:val="00F75346"/>
    <w:rsid w:val="00F755B9"/>
    <w:rsid w:val="00F76174"/>
    <w:rsid w:val="00F7704B"/>
    <w:rsid w:val="00F778E7"/>
    <w:rsid w:val="00F80176"/>
    <w:rsid w:val="00F80A42"/>
    <w:rsid w:val="00F80F46"/>
    <w:rsid w:val="00F80F67"/>
    <w:rsid w:val="00F817A4"/>
    <w:rsid w:val="00F81DD1"/>
    <w:rsid w:val="00F82105"/>
    <w:rsid w:val="00F82556"/>
    <w:rsid w:val="00F8283F"/>
    <w:rsid w:val="00F82AA0"/>
    <w:rsid w:val="00F82D74"/>
    <w:rsid w:val="00F8354D"/>
    <w:rsid w:val="00F83B72"/>
    <w:rsid w:val="00F83C8E"/>
    <w:rsid w:val="00F848AD"/>
    <w:rsid w:val="00F84944"/>
    <w:rsid w:val="00F84AF1"/>
    <w:rsid w:val="00F8560F"/>
    <w:rsid w:val="00F85BA3"/>
    <w:rsid w:val="00F863CE"/>
    <w:rsid w:val="00F86479"/>
    <w:rsid w:val="00F86640"/>
    <w:rsid w:val="00F8672E"/>
    <w:rsid w:val="00F8734C"/>
    <w:rsid w:val="00F87963"/>
    <w:rsid w:val="00F87AF7"/>
    <w:rsid w:val="00F87B45"/>
    <w:rsid w:val="00F90350"/>
    <w:rsid w:val="00F90B62"/>
    <w:rsid w:val="00F910DE"/>
    <w:rsid w:val="00F915CB"/>
    <w:rsid w:val="00F91959"/>
    <w:rsid w:val="00F91A57"/>
    <w:rsid w:val="00F91BFC"/>
    <w:rsid w:val="00F91C56"/>
    <w:rsid w:val="00F93BBA"/>
    <w:rsid w:val="00F94849"/>
    <w:rsid w:val="00F94899"/>
    <w:rsid w:val="00F94B3A"/>
    <w:rsid w:val="00F94B51"/>
    <w:rsid w:val="00F950A0"/>
    <w:rsid w:val="00F957D2"/>
    <w:rsid w:val="00F96DCE"/>
    <w:rsid w:val="00F97137"/>
    <w:rsid w:val="00F97907"/>
    <w:rsid w:val="00FA02BC"/>
    <w:rsid w:val="00FA0378"/>
    <w:rsid w:val="00FA0735"/>
    <w:rsid w:val="00FA0C9C"/>
    <w:rsid w:val="00FA1708"/>
    <w:rsid w:val="00FA181A"/>
    <w:rsid w:val="00FA2565"/>
    <w:rsid w:val="00FA2AB5"/>
    <w:rsid w:val="00FA31B1"/>
    <w:rsid w:val="00FA3311"/>
    <w:rsid w:val="00FA35C3"/>
    <w:rsid w:val="00FA3F1C"/>
    <w:rsid w:val="00FA45BC"/>
    <w:rsid w:val="00FA4FF7"/>
    <w:rsid w:val="00FA552F"/>
    <w:rsid w:val="00FA5B6A"/>
    <w:rsid w:val="00FA6620"/>
    <w:rsid w:val="00FA6D58"/>
    <w:rsid w:val="00FA709C"/>
    <w:rsid w:val="00FA72F8"/>
    <w:rsid w:val="00FA78D1"/>
    <w:rsid w:val="00FA7A88"/>
    <w:rsid w:val="00FA7CB8"/>
    <w:rsid w:val="00FB0E7A"/>
    <w:rsid w:val="00FB1AB1"/>
    <w:rsid w:val="00FB20A6"/>
    <w:rsid w:val="00FB222C"/>
    <w:rsid w:val="00FB24F8"/>
    <w:rsid w:val="00FB2C6C"/>
    <w:rsid w:val="00FB30DE"/>
    <w:rsid w:val="00FB348F"/>
    <w:rsid w:val="00FB38B6"/>
    <w:rsid w:val="00FB3DA6"/>
    <w:rsid w:val="00FB441B"/>
    <w:rsid w:val="00FB5829"/>
    <w:rsid w:val="00FB6950"/>
    <w:rsid w:val="00FB751A"/>
    <w:rsid w:val="00FB7584"/>
    <w:rsid w:val="00FB7808"/>
    <w:rsid w:val="00FB7843"/>
    <w:rsid w:val="00FB7B4F"/>
    <w:rsid w:val="00FB7CD8"/>
    <w:rsid w:val="00FC0053"/>
    <w:rsid w:val="00FC040C"/>
    <w:rsid w:val="00FC0AF0"/>
    <w:rsid w:val="00FC18DA"/>
    <w:rsid w:val="00FC2183"/>
    <w:rsid w:val="00FC2570"/>
    <w:rsid w:val="00FC2994"/>
    <w:rsid w:val="00FC2E22"/>
    <w:rsid w:val="00FC3375"/>
    <w:rsid w:val="00FC3E6B"/>
    <w:rsid w:val="00FC3EA9"/>
    <w:rsid w:val="00FC42A6"/>
    <w:rsid w:val="00FC4442"/>
    <w:rsid w:val="00FC4BC3"/>
    <w:rsid w:val="00FC58E2"/>
    <w:rsid w:val="00FC674A"/>
    <w:rsid w:val="00FC6774"/>
    <w:rsid w:val="00FC6B4F"/>
    <w:rsid w:val="00FC6E7A"/>
    <w:rsid w:val="00FC7CD2"/>
    <w:rsid w:val="00FD0115"/>
    <w:rsid w:val="00FD03CD"/>
    <w:rsid w:val="00FD04DC"/>
    <w:rsid w:val="00FD11C5"/>
    <w:rsid w:val="00FD1973"/>
    <w:rsid w:val="00FD1AA6"/>
    <w:rsid w:val="00FD1F2B"/>
    <w:rsid w:val="00FD1FAF"/>
    <w:rsid w:val="00FD2F6F"/>
    <w:rsid w:val="00FD4576"/>
    <w:rsid w:val="00FD5193"/>
    <w:rsid w:val="00FD6A47"/>
    <w:rsid w:val="00FD6B73"/>
    <w:rsid w:val="00FD6F52"/>
    <w:rsid w:val="00FD73EA"/>
    <w:rsid w:val="00FD7546"/>
    <w:rsid w:val="00FD781F"/>
    <w:rsid w:val="00FE00FA"/>
    <w:rsid w:val="00FE0D2C"/>
    <w:rsid w:val="00FE11B5"/>
    <w:rsid w:val="00FE1D64"/>
    <w:rsid w:val="00FE2386"/>
    <w:rsid w:val="00FE335E"/>
    <w:rsid w:val="00FE3450"/>
    <w:rsid w:val="00FE3608"/>
    <w:rsid w:val="00FE3924"/>
    <w:rsid w:val="00FE4824"/>
    <w:rsid w:val="00FE59A9"/>
    <w:rsid w:val="00FE5AD2"/>
    <w:rsid w:val="00FE603F"/>
    <w:rsid w:val="00FE65CC"/>
    <w:rsid w:val="00FE722D"/>
    <w:rsid w:val="00FE7443"/>
    <w:rsid w:val="00FE7DD6"/>
    <w:rsid w:val="00FF01E3"/>
    <w:rsid w:val="00FF039A"/>
    <w:rsid w:val="00FF07F4"/>
    <w:rsid w:val="00FF08AA"/>
    <w:rsid w:val="00FF13A0"/>
    <w:rsid w:val="00FF16A0"/>
    <w:rsid w:val="00FF2203"/>
    <w:rsid w:val="00FF2302"/>
    <w:rsid w:val="00FF2830"/>
    <w:rsid w:val="00FF31D9"/>
    <w:rsid w:val="00FF3420"/>
    <w:rsid w:val="00FF3AB0"/>
    <w:rsid w:val="00FF3F8C"/>
    <w:rsid w:val="00FF40E6"/>
    <w:rsid w:val="00FF493B"/>
    <w:rsid w:val="00FF4A41"/>
    <w:rsid w:val="00FF4D87"/>
    <w:rsid w:val="00FF4E8F"/>
    <w:rsid w:val="00FF500C"/>
    <w:rsid w:val="00FF5064"/>
    <w:rsid w:val="00FF55CB"/>
    <w:rsid w:val="00FF5A4B"/>
    <w:rsid w:val="00FF5BB0"/>
    <w:rsid w:val="00FF6097"/>
    <w:rsid w:val="00FF63B9"/>
    <w:rsid w:val="00FF66EC"/>
    <w:rsid w:val="00FF6919"/>
    <w:rsid w:val="00FF6B95"/>
    <w:rsid w:val="00FF7C1F"/>
    <w:rsid w:val="00FF7F3A"/>
    <w:rsid w:val="0114B719"/>
    <w:rsid w:val="020E481C"/>
    <w:rsid w:val="028BF7CE"/>
    <w:rsid w:val="04D37F02"/>
    <w:rsid w:val="04E3D74E"/>
    <w:rsid w:val="050AD361"/>
    <w:rsid w:val="057F5E11"/>
    <w:rsid w:val="0618D5D1"/>
    <w:rsid w:val="0747BB45"/>
    <w:rsid w:val="077066AF"/>
    <w:rsid w:val="091A75C8"/>
    <w:rsid w:val="09C0F5D9"/>
    <w:rsid w:val="0A4B1BFC"/>
    <w:rsid w:val="0B86CDE4"/>
    <w:rsid w:val="0C5AAF36"/>
    <w:rsid w:val="0D46BA8D"/>
    <w:rsid w:val="0D575D75"/>
    <w:rsid w:val="0DD8B019"/>
    <w:rsid w:val="1212CDE7"/>
    <w:rsid w:val="15A29E3C"/>
    <w:rsid w:val="16C4677D"/>
    <w:rsid w:val="17C0F12B"/>
    <w:rsid w:val="1C8E5EB8"/>
    <w:rsid w:val="1C93B5CD"/>
    <w:rsid w:val="1DA895BE"/>
    <w:rsid w:val="1F07B681"/>
    <w:rsid w:val="1F1CEDAB"/>
    <w:rsid w:val="20045A0F"/>
    <w:rsid w:val="22C7C17E"/>
    <w:rsid w:val="23FE5055"/>
    <w:rsid w:val="25B89273"/>
    <w:rsid w:val="267935E7"/>
    <w:rsid w:val="28CB00B9"/>
    <w:rsid w:val="28EA1727"/>
    <w:rsid w:val="2A07CA78"/>
    <w:rsid w:val="2AD619E9"/>
    <w:rsid w:val="2C43AAC0"/>
    <w:rsid w:val="2D186F79"/>
    <w:rsid w:val="2DE91E83"/>
    <w:rsid w:val="2EE8C849"/>
    <w:rsid w:val="2F1559CB"/>
    <w:rsid w:val="315F2783"/>
    <w:rsid w:val="334B4FAA"/>
    <w:rsid w:val="33549BD7"/>
    <w:rsid w:val="33BAF46B"/>
    <w:rsid w:val="35B54143"/>
    <w:rsid w:val="361A5441"/>
    <w:rsid w:val="377C99B2"/>
    <w:rsid w:val="393E0E65"/>
    <w:rsid w:val="3B160E82"/>
    <w:rsid w:val="3B53C888"/>
    <w:rsid w:val="3C27D21A"/>
    <w:rsid w:val="3D201D01"/>
    <w:rsid w:val="3F0E9353"/>
    <w:rsid w:val="406C956D"/>
    <w:rsid w:val="41D25276"/>
    <w:rsid w:val="4289B159"/>
    <w:rsid w:val="42A15E52"/>
    <w:rsid w:val="433A4451"/>
    <w:rsid w:val="4343D2E6"/>
    <w:rsid w:val="43818845"/>
    <w:rsid w:val="43DBFBD3"/>
    <w:rsid w:val="4636A68D"/>
    <w:rsid w:val="47497535"/>
    <w:rsid w:val="480D682B"/>
    <w:rsid w:val="486D5250"/>
    <w:rsid w:val="4916C053"/>
    <w:rsid w:val="4928FF51"/>
    <w:rsid w:val="4A4555E7"/>
    <w:rsid w:val="4B01E326"/>
    <w:rsid w:val="4C0D2F24"/>
    <w:rsid w:val="4EDE063A"/>
    <w:rsid w:val="50123CAD"/>
    <w:rsid w:val="502C5405"/>
    <w:rsid w:val="5034E66C"/>
    <w:rsid w:val="5177A516"/>
    <w:rsid w:val="5283DB2C"/>
    <w:rsid w:val="52A887C7"/>
    <w:rsid w:val="52EECDF7"/>
    <w:rsid w:val="537971F4"/>
    <w:rsid w:val="53B04E01"/>
    <w:rsid w:val="564DD00B"/>
    <w:rsid w:val="565C0417"/>
    <w:rsid w:val="568DD239"/>
    <w:rsid w:val="58CC953D"/>
    <w:rsid w:val="59118FB4"/>
    <w:rsid w:val="596BF32C"/>
    <w:rsid w:val="59A8A0A4"/>
    <w:rsid w:val="5A59BDBB"/>
    <w:rsid w:val="5D1180DE"/>
    <w:rsid w:val="5D1DD37C"/>
    <w:rsid w:val="5DBAFBD5"/>
    <w:rsid w:val="5DD03667"/>
    <w:rsid w:val="5E2580E2"/>
    <w:rsid w:val="5E4B8596"/>
    <w:rsid w:val="5EDFE3C4"/>
    <w:rsid w:val="60E3B1EC"/>
    <w:rsid w:val="647031D2"/>
    <w:rsid w:val="64EB4480"/>
    <w:rsid w:val="659B6575"/>
    <w:rsid w:val="67780262"/>
    <w:rsid w:val="6839103D"/>
    <w:rsid w:val="6881CD14"/>
    <w:rsid w:val="6885EB18"/>
    <w:rsid w:val="69183BCC"/>
    <w:rsid w:val="69C44549"/>
    <w:rsid w:val="69C4771F"/>
    <w:rsid w:val="6A92292C"/>
    <w:rsid w:val="6A92C24B"/>
    <w:rsid w:val="6B8E1875"/>
    <w:rsid w:val="6F9890E9"/>
    <w:rsid w:val="70A4602A"/>
    <w:rsid w:val="70A5AD14"/>
    <w:rsid w:val="71AB24A2"/>
    <w:rsid w:val="72ED7407"/>
    <w:rsid w:val="73272CBF"/>
    <w:rsid w:val="7428DADB"/>
    <w:rsid w:val="743492DE"/>
    <w:rsid w:val="7579BE38"/>
    <w:rsid w:val="767BA69C"/>
    <w:rsid w:val="795EE61F"/>
    <w:rsid w:val="7AB5F928"/>
    <w:rsid w:val="7C7BADAB"/>
    <w:rsid w:val="7D3CA977"/>
    <w:rsid w:val="7E1642DC"/>
    <w:rsid w:val="7E78BD46"/>
    <w:rsid w:val="7FC5E7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0AA86"/>
  <w15:chartTrackingRefBased/>
  <w15:docId w15:val="{6A498F8D-5669-4669-AC0A-5734143F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erry's Normal"/>
    <w:qFormat/>
    <w:rsid w:val="00EC0308"/>
    <w:pPr>
      <w:autoSpaceDE w:val="0"/>
      <w:autoSpaceDN w:val="0"/>
      <w:adjustRightInd w:val="0"/>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F2336C"/>
    <w:pPr>
      <w:keepNext/>
      <w:tabs>
        <w:tab w:val="left" w:pos="360"/>
        <w:tab w:val="left" w:pos="720"/>
        <w:tab w:val="left" w:pos="1080"/>
        <w:tab w:val="left" w:pos="1440"/>
        <w:tab w:val="left" w:pos="1800"/>
        <w:tab w:val="left" w:pos="2160"/>
      </w:tabs>
      <w:outlineLvl w:val="0"/>
    </w:pPr>
    <w:rPr>
      <w:rFonts w:ascii="Times New Roman Bold" w:hAnsi="Times New Roman Bold" w:cs="Arial"/>
      <w:b/>
      <w:bCs/>
      <w:sz w:val="28"/>
      <w:szCs w:val="28"/>
    </w:rPr>
  </w:style>
  <w:style w:type="paragraph" w:styleId="Heading2">
    <w:name w:val="heading 2"/>
    <w:basedOn w:val="Normal"/>
    <w:next w:val="Normal"/>
    <w:link w:val="Heading2Char"/>
    <w:qFormat/>
    <w:rsid w:val="00F2336C"/>
    <w:pPr>
      <w:keepNext/>
      <w:tabs>
        <w:tab w:val="left" w:pos="360"/>
        <w:tab w:val="left" w:pos="720"/>
        <w:tab w:val="left" w:pos="1080"/>
        <w:tab w:val="left" w:pos="1440"/>
        <w:tab w:val="left" w:pos="1800"/>
        <w:tab w:val="left" w:pos="2160"/>
      </w:tabs>
      <w:spacing w:after="240"/>
      <w:outlineLvl w:val="1"/>
    </w:pPr>
    <w:rPr>
      <w:rFonts w:ascii="Times New Roman Bold" w:hAnsi="Times New Roman Bold" w:cs="Arial"/>
      <w:b/>
      <w:bCs/>
      <w:iCs/>
      <w:szCs w:val="24"/>
    </w:rPr>
  </w:style>
  <w:style w:type="paragraph" w:styleId="Heading3">
    <w:name w:val="heading 3"/>
    <w:basedOn w:val="ThirdLevelNumbering"/>
    <w:next w:val="Normal"/>
    <w:link w:val="Heading3Char"/>
    <w:qFormat/>
    <w:rsid w:val="001B69C7"/>
    <w:pPr>
      <w:numPr>
        <w:numId w:val="4"/>
      </w:numPr>
      <w:spacing w:line="276" w:lineRule="atLeast"/>
      <w:outlineLvl w:val="2"/>
    </w:pPr>
    <w:rPr>
      <w:b/>
      <w:u w:val="single"/>
    </w:rPr>
  </w:style>
  <w:style w:type="paragraph" w:styleId="Heading4">
    <w:name w:val="heading 4"/>
    <w:basedOn w:val="Normal"/>
    <w:next w:val="Normal"/>
    <w:link w:val="Heading4Char"/>
    <w:unhideWhenUsed/>
    <w:qFormat/>
    <w:rsid w:val="00F2336C"/>
    <w:pPr>
      <w:keepNext/>
      <w:keepLines/>
      <w:spacing w:before="40"/>
      <w:ind w:left="360"/>
      <w:outlineLvl w:val="3"/>
    </w:pPr>
    <w:rPr>
      <w:rFonts w:eastAsiaTheme="majorEastAsia"/>
      <w:b/>
      <w:iCs/>
    </w:rPr>
  </w:style>
  <w:style w:type="paragraph" w:styleId="Heading5">
    <w:name w:val="heading 5"/>
    <w:basedOn w:val="Normal"/>
    <w:next w:val="Normal"/>
    <w:link w:val="Heading5Char"/>
    <w:qFormat/>
    <w:rsid w:val="00F2336C"/>
    <w:pPr>
      <w:autoSpaceDE/>
      <w:autoSpaceDN/>
      <w:adjustRightInd/>
      <w:spacing w:before="240" w:after="60"/>
      <w:ind w:left="360"/>
      <w:outlineLvl w:val="4"/>
    </w:pPr>
    <w:rPr>
      <w:b/>
      <w:bCs/>
      <w:iCs/>
      <w:szCs w:val="24"/>
    </w:rPr>
  </w:style>
  <w:style w:type="paragraph" w:styleId="Heading6">
    <w:name w:val="heading 6"/>
    <w:basedOn w:val="Normal"/>
    <w:next w:val="Normal"/>
    <w:link w:val="Heading6Char"/>
    <w:uiPriority w:val="9"/>
    <w:semiHidden/>
    <w:unhideWhenUsed/>
    <w:qFormat/>
    <w:rsid w:val="006C78D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C78D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C78D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C78D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336C"/>
    <w:rPr>
      <w:rFonts w:ascii="Times New Roman Bold" w:eastAsia="Times New Roman" w:hAnsi="Times New Roman Bold" w:cs="Arial"/>
      <w:b/>
      <w:bCs/>
      <w:sz w:val="28"/>
      <w:szCs w:val="28"/>
    </w:rPr>
  </w:style>
  <w:style w:type="character" w:customStyle="1" w:styleId="Heading2Char">
    <w:name w:val="Heading 2 Char"/>
    <w:basedOn w:val="DefaultParagraphFont"/>
    <w:link w:val="Heading2"/>
    <w:rsid w:val="00F2336C"/>
    <w:rPr>
      <w:rFonts w:ascii="Times New Roman Bold" w:eastAsia="Times New Roman" w:hAnsi="Times New Roman Bold" w:cs="Arial"/>
      <w:b/>
      <w:bCs/>
      <w:iCs/>
      <w:sz w:val="24"/>
      <w:szCs w:val="24"/>
    </w:rPr>
  </w:style>
  <w:style w:type="character" w:customStyle="1" w:styleId="Heading3Char">
    <w:name w:val="Heading 3 Char"/>
    <w:basedOn w:val="DefaultParagraphFont"/>
    <w:link w:val="Heading3"/>
    <w:rsid w:val="001B69C7"/>
    <w:rPr>
      <w:rFonts w:ascii="Times New Roman" w:eastAsia="Times New Roman" w:hAnsi="Times New Roman" w:cs="Times New Roman"/>
      <w:b/>
      <w:iCs/>
      <w:sz w:val="24"/>
      <w:szCs w:val="20"/>
      <w:u w:val="single"/>
    </w:rPr>
  </w:style>
  <w:style w:type="character" w:customStyle="1" w:styleId="Heading4Char">
    <w:name w:val="Heading 4 Char"/>
    <w:basedOn w:val="DefaultParagraphFont"/>
    <w:link w:val="Heading4"/>
    <w:rsid w:val="00F2336C"/>
    <w:rPr>
      <w:rFonts w:ascii="Times New Roman" w:eastAsiaTheme="majorEastAsia" w:hAnsi="Times New Roman" w:cs="Times New Roman"/>
      <w:b/>
      <w:iCs/>
      <w:sz w:val="24"/>
      <w:szCs w:val="20"/>
    </w:rPr>
  </w:style>
  <w:style w:type="character" w:customStyle="1" w:styleId="Heading5Char">
    <w:name w:val="Heading 5 Char"/>
    <w:basedOn w:val="DefaultParagraphFont"/>
    <w:link w:val="Heading5"/>
    <w:rsid w:val="00F2336C"/>
    <w:rPr>
      <w:rFonts w:ascii="Times New Roman" w:eastAsia="Times New Roman" w:hAnsi="Times New Roman" w:cs="Times New Roman"/>
      <w:b/>
      <w:bCs/>
      <w:iCs/>
      <w:sz w:val="24"/>
      <w:szCs w:val="24"/>
    </w:rPr>
  </w:style>
  <w:style w:type="table" w:styleId="TableGrid">
    <w:name w:val="Table Grid"/>
    <w:basedOn w:val="TableNormal"/>
    <w:uiPriority w:val="39"/>
    <w:rsid w:val="00F2336C"/>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F2336C"/>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styleId="Footer">
    <w:name w:val="footer"/>
    <w:basedOn w:val="Normal"/>
    <w:link w:val="FooterChar"/>
    <w:uiPriority w:val="99"/>
    <w:rsid w:val="00F2336C"/>
    <w:pPr>
      <w:tabs>
        <w:tab w:val="center" w:pos="4320"/>
        <w:tab w:val="right" w:pos="8640"/>
      </w:tabs>
    </w:pPr>
  </w:style>
  <w:style w:type="character" w:customStyle="1" w:styleId="FooterChar">
    <w:name w:val="Footer Char"/>
    <w:basedOn w:val="DefaultParagraphFont"/>
    <w:link w:val="Footer"/>
    <w:uiPriority w:val="99"/>
    <w:rsid w:val="00F2336C"/>
    <w:rPr>
      <w:rFonts w:ascii="Times New Roman" w:eastAsia="Times New Roman" w:hAnsi="Times New Roman" w:cs="Times New Roman"/>
      <w:sz w:val="24"/>
      <w:szCs w:val="20"/>
    </w:rPr>
  </w:style>
  <w:style w:type="character" w:styleId="PageNumber">
    <w:name w:val="page number"/>
    <w:basedOn w:val="DefaultParagraphFont"/>
    <w:rsid w:val="00F2336C"/>
  </w:style>
  <w:style w:type="character" w:styleId="Hyperlink">
    <w:name w:val="Hyperlink"/>
    <w:uiPriority w:val="99"/>
    <w:rsid w:val="00E94616"/>
    <w:rPr>
      <w:rFonts w:cs="Times New Roman"/>
      <w:color w:val="0000FF"/>
      <w:u w:val="single"/>
    </w:rPr>
  </w:style>
  <w:style w:type="paragraph" w:customStyle="1" w:styleId="Default">
    <w:name w:val="Default"/>
    <w:rsid w:val="00F2336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evel3">
    <w:name w:val="Level 3"/>
    <w:basedOn w:val="ListParagraph"/>
    <w:rsid w:val="001B69C7"/>
    <w:pPr>
      <w:numPr>
        <w:numId w:val="12"/>
      </w:numPr>
    </w:pPr>
    <w:rPr>
      <w:b/>
      <w:u w:val="single"/>
    </w:rPr>
  </w:style>
  <w:style w:type="character" w:customStyle="1" w:styleId="SYSHYPERTEXT">
    <w:name w:val="SYS_HYPERTEXT"/>
    <w:rsid w:val="00F2336C"/>
    <w:rPr>
      <w:color w:val="0000FF"/>
      <w:u w:val="single"/>
    </w:rPr>
  </w:style>
  <w:style w:type="paragraph" w:customStyle="1" w:styleId="Level2">
    <w:name w:val="Level 2"/>
    <w:rsid w:val="00F2336C"/>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Level4">
    <w:name w:val="Level 4"/>
    <w:rsid w:val="00F2336C"/>
    <w:pPr>
      <w:autoSpaceDE w:val="0"/>
      <w:autoSpaceDN w:val="0"/>
      <w:adjustRightInd w:val="0"/>
      <w:spacing w:after="0" w:line="240" w:lineRule="auto"/>
      <w:ind w:left="1440"/>
    </w:pPr>
    <w:rPr>
      <w:rFonts w:ascii="Times New Roman" w:eastAsia="Times New Roman" w:hAnsi="Times New Roman" w:cs="Times New Roman"/>
      <w:sz w:val="24"/>
      <w:szCs w:val="24"/>
    </w:rPr>
  </w:style>
  <w:style w:type="character" w:styleId="CommentReference">
    <w:name w:val="annotation reference"/>
    <w:uiPriority w:val="99"/>
    <w:rsid w:val="00F2336C"/>
    <w:rPr>
      <w:sz w:val="16"/>
      <w:szCs w:val="16"/>
    </w:rPr>
  </w:style>
  <w:style w:type="paragraph" w:customStyle="1" w:styleId="level30">
    <w:name w:val="level3"/>
    <w:rsid w:val="00F2336C"/>
    <w:pPr>
      <w:widowControl w:val="0"/>
      <w:autoSpaceDE w:val="0"/>
      <w:autoSpaceDN w:val="0"/>
      <w:adjustRightInd w:val="0"/>
      <w:spacing w:after="0" w:line="240" w:lineRule="auto"/>
    </w:pPr>
    <w:rPr>
      <w:rFonts w:ascii="Bernard MT" w:eastAsia="Times New Roman" w:hAnsi="Bernard MT" w:cs="Bernard MT"/>
      <w:sz w:val="24"/>
      <w:szCs w:val="24"/>
    </w:rPr>
  </w:style>
  <w:style w:type="paragraph" w:customStyle="1" w:styleId="regulartext">
    <w:name w:val="regular text"/>
    <w:basedOn w:val="Normal"/>
    <w:rsid w:val="00F2336C"/>
    <w:pPr>
      <w:widowControl w:val="0"/>
    </w:pPr>
    <w:rPr>
      <w:rFonts w:ascii="Book Antiqua" w:hAnsi="Book Antiqua" w:cs="Book Antiqua"/>
      <w:sz w:val="22"/>
      <w:szCs w:val="22"/>
    </w:rPr>
  </w:style>
  <w:style w:type="paragraph" w:styleId="FootnoteText">
    <w:name w:val="footnote text"/>
    <w:basedOn w:val="Normal"/>
    <w:link w:val="FootnoteTextChar"/>
    <w:uiPriority w:val="99"/>
    <w:rsid w:val="00F2336C"/>
    <w:rPr>
      <w:sz w:val="22"/>
    </w:rPr>
  </w:style>
  <w:style w:type="character" w:customStyle="1" w:styleId="FootnoteTextChar">
    <w:name w:val="Footnote Text Char"/>
    <w:basedOn w:val="DefaultParagraphFont"/>
    <w:link w:val="FootnoteText"/>
    <w:uiPriority w:val="99"/>
    <w:rsid w:val="00F2336C"/>
    <w:rPr>
      <w:rFonts w:ascii="Times New Roman" w:eastAsia="Times New Roman" w:hAnsi="Times New Roman" w:cs="Times New Roman"/>
      <w:szCs w:val="20"/>
    </w:rPr>
  </w:style>
  <w:style w:type="character" w:styleId="FootnoteReference">
    <w:name w:val="footnote reference"/>
    <w:uiPriority w:val="99"/>
    <w:rsid w:val="00F2336C"/>
    <w:rPr>
      <w:vertAlign w:val="superscript"/>
    </w:rPr>
  </w:style>
  <w:style w:type="character" w:customStyle="1" w:styleId="ptext-4">
    <w:name w:val="ptext-4"/>
    <w:rsid w:val="00F2336C"/>
    <w:rPr>
      <w:b w:val="0"/>
      <w:bCs w:val="0"/>
    </w:rPr>
  </w:style>
  <w:style w:type="paragraph" w:styleId="CommentText">
    <w:name w:val="annotation text"/>
    <w:basedOn w:val="Normal"/>
    <w:link w:val="CommentTextChar"/>
    <w:uiPriority w:val="99"/>
    <w:rsid w:val="00F2336C"/>
  </w:style>
  <w:style w:type="character" w:customStyle="1" w:styleId="CommentTextChar">
    <w:name w:val="Comment Text Char"/>
    <w:basedOn w:val="DefaultParagraphFont"/>
    <w:link w:val="CommentText"/>
    <w:uiPriority w:val="99"/>
    <w:rsid w:val="00F2336C"/>
    <w:rPr>
      <w:rFonts w:ascii="Times New Roman" w:eastAsia="Times New Roman" w:hAnsi="Times New Roman" w:cs="Times New Roman"/>
      <w:sz w:val="24"/>
      <w:szCs w:val="20"/>
    </w:rPr>
  </w:style>
  <w:style w:type="paragraph" w:styleId="BalloonText">
    <w:name w:val="Balloon Text"/>
    <w:basedOn w:val="Normal"/>
    <w:link w:val="BalloonTextChar"/>
    <w:semiHidden/>
    <w:rsid w:val="00F2336C"/>
    <w:rPr>
      <w:rFonts w:ascii="Tahoma" w:hAnsi="Tahoma" w:cs="Tahoma"/>
      <w:sz w:val="16"/>
      <w:szCs w:val="16"/>
    </w:rPr>
  </w:style>
  <w:style w:type="character" w:customStyle="1" w:styleId="BalloonTextChar">
    <w:name w:val="Balloon Text Char"/>
    <w:basedOn w:val="DefaultParagraphFont"/>
    <w:link w:val="BalloonText"/>
    <w:semiHidden/>
    <w:rsid w:val="00F2336C"/>
    <w:rPr>
      <w:rFonts w:ascii="Tahoma" w:eastAsia="Times New Roman" w:hAnsi="Tahoma" w:cs="Tahoma"/>
      <w:sz w:val="16"/>
      <w:szCs w:val="16"/>
    </w:rPr>
  </w:style>
  <w:style w:type="paragraph" w:customStyle="1" w:styleId="a">
    <w:name w:val="آ"/>
    <w:basedOn w:val="Normal"/>
    <w:rsid w:val="00F2336C"/>
    <w:pPr>
      <w:widowControl w:val="0"/>
      <w:autoSpaceDE/>
      <w:autoSpaceDN/>
      <w:adjustRightInd/>
    </w:pPr>
  </w:style>
  <w:style w:type="character" w:customStyle="1" w:styleId="style11">
    <w:name w:val="style11"/>
    <w:rsid w:val="00F2336C"/>
    <w:rPr>
      <w:color w:val="0000FF"/>
    </w:rPr>
  </w:style>
  <w:style w:type="paragraph" w:styleId="TOC2">
    <w:name w:val="toc 2"/>
    <w:basedOn w:val="Normal"/>
    <w:next w:val="Normal"/>
    <w:autoRedefine/>
    <w:uiPriority w:val="39"/>
    <w:rsid w:val="00BC157A"/>
    <w:pPr>
      <w:tabs>
        <w:tab w:val="right" w:leader="dot" w:pos="9360"/>
      </w:tabs>
      <w:ind w:left="720" w:hanging="360"/>
    </w:pPr>
    <w:rPr>
      <w:rFonts w:ascii="Times New Roman Bold,Arial" w:eastAsia="Times New Roman Bold,Arial" w:hAnsi="Times New Roman Bold,Arial" w:cs="Times New Roman Bold,Arial"/>
      <w:bCs/>
      <w:iCs/>
      <w:noProof/>
    </w:rPr>
  </w:style>
  <w:style w:type="paragraph" w:styleId="Header">
    <w:name w:val="header"/>
    <w:basedOn w:val="Normal"/>
    <w:link w:val="HeaderChar"/>
    <w:rsid w:val="00F2336C"/>
    <w:pPr>
      <w:tabs>
        <w:tab w:val="center" w:pos="4320"/>
        <w:tab w:val="right" w:pos="8640"/>
      </w:tabs>
    </w:pPr>
  </w:style>
  <w:style w:type="character" w:customStyle="1" w:styleId="HeaderChar">
    <w:name w:val="Header Char"/>
    <w:basedOn w:val="DefaultParagraphFont"/>
    <w:link w:val="Header"/>
    <w:rsid w:val="00F2336C"/>
    <w:rPr>
      <w:rFonts w:ascii="Times New Roman" w:eastAsia="Times New Roman" w:hAnsi="Times New Roman" w:cs="Times New Roman"/>
      <w:sz w:val="24"/>
      <w:szCs w:val="20"/>
    </w:rPr>
  </w:style>
  <w:style w:type="numbering" w:styleId="1ai">
    <w:name w:val="Outline List 1"/>
    <w:basedOn w:val="NoList"/>
    <w:rsid w:val="00F2336C"/>
    <w:pPr>
      <w:numPr>
        <w:numId w:val="1"/>
      </w:numPr>
    </w:pPr>
  </w:style>
  <w:style w:type="paragraph" w:customStyle="1" w:styleId="ThirdLevelNumbering">
    <w:name w:val="Third_Level_Numbering"/>
    <w:link w:val="ThirdLevelNumberingChar"/>
    <w:rsid w:val="00F2336C"/>
    <w:pPr>
      <w:numPr>
        <w:numId w:val="2"/>
      </w:numPr>
      <w:spacing w:after="0" w:line="240" w:lineRule="auto"/>
    </w:pPr>
    <w:rPr>
      <w:rFonts w:ascii="Times New Roman" w:eastAsia="Times New Roman" w:hAnsi="Times New Roman" w:cs="Times New Roman"/>
      <w:iCs/>
      <w:sz w:val="24"/>
      <w:szCs w:val="20"/>
    </w:rPr>
  </w:style>
  <w:style w:type="paragraph" w:styleId="CommentSubject">
    <w:name w:val="annotation subject"/>
    <w:basedOn w:val="CommentText"/>
    <w:next w:val="CommentText"/>
    <w:link w:val="CommentSubjectChar"/>
    <w:semiHidden/>
    <w:rsid w:val="00F2336C"/>
    <w:rPr>
      <w:b/>
      <w:bCs/>
      <w:sz w:val="20"/>
    </w:rPr>
  </w:style>
  <w:style w:type="character" w:customStyle="1" w:styleId="CommentSubjectChar">
    <w:name w:val="Comment Subject Char"/>
    <w:basedOn w:val="CommentTextChar"/>
    <w:link w:val="CommentSubject"/>
    <w:semiHidden/>
    <w:rsid w:val="00F2336C"/>
    <w:rPr>
      <w:rFonts w:ascii="Times New Roman" w:eastAsia="Times New Roman" w:hAnsi="Times New Roman" w:cs="Times New Roman"/>
      <w:b/>
      <w:bCs/>
      <w:sz w:val="20"/>
      <w:szCs w:val="20"/>
    </w:rPr>
  </w:style>
  <w:style w:type="paragraph" w:customStyle="1" w:styleId="AppendixHeader2">
    <w:name w:val="Appendix_Header2"/>
    <w:rsid w:val="00F2336C"/>
    <w:pPr>
      <w:spacing w:after="240" w:line="240" w:lineRule="auto"/>
    </w:pPr>
    <w:rPr>
      <w:rFonts w:ascii="Times New Roman Bold" w:eastAsia="Times New Roman" w:hAnsi="Times New Roman Bold" w:cs="Arial"/>
      <w:b/>
      <w:bCs/>
      <w:iCs/>
      <w:sz w:val="24"/>
      <w:szCs w:val="24"/>
    </w:rPr>
  </w:style>
  <w:style w:type="paragraph" w:styleId="TOC1">
    <w:name w:val="toc 1"/>
    <w:basedOn w:val="Normal"/>
    <w:next w:val="Normal"/>
    <w:autoRedefine/>
    <w:uiPriority w:val="39"/>
    <w:rsid w:val="000C0630"/>
    <w:pPr>
      <w:tabs>
        <w:tab w:val="right" w:leader="dot" w:pos="9360"/>
      </w:tabs>
    </w:pPr>
    <w:rPr>
      <w:noProof/>
      <w:color w:val="4472C4" w:themeColor="accent1"/>
    </w:rPr>
  </w:style>
  <w:style w:type="paragraph" w:styleId="TOC3">
    <w:name w:val="toc 3"/>
    <w:basedOn w:val="Normal"/>
    <w:next w:val="Normal"/>
    <w:autoRedefine/>
    <w:uiPriority w:val="39"/>
    <w:rsid w:val="00A254BB"/>
    <w:pPr>
      <w:tabs>
        <w:tab w:val="left" w:pos="960"/>
        <w:tab w:val="right" w:leader="dot" w:pos="9360"/>
      </w:tabs>
      <w:ind w:left="630"/>
    </w:pPr>
  </w:style>
  <w:style w:type="paragraph" w:styleId="TOC4">
    <w:name w:val="toc 4"/>
    <w:basedOn w:val="Normal"/>
    <w:next w:val="Normal"/>
    <w:autoRedefine/>
    <w:semiHidden/>
    <w:rsid w:val="00F2336C"/>
    <w:pPr>
      <w:autoSpaceDE/>
      <w:autoSpaceDN/>
      <w:adjustRightInd/>
      <w:ind w:left="720"/>
    </w:pPr>
    <w:rPr>
      <w:szCs w:val="24"/>
    </w:rPr>
  </w:style>
  <w:style w:type="paragraph" w:styleId="TOC5">
    <w:name w:val="toc 5"/>
    <w:basedOn w:val="Normal"/>
    <w:next w:val="Normal"/>
    <w:autoRedefine/>
    <w:semiHidden/>
    <w:rsid w:val="00F2336C"/>
    <w:pPr>
      <w:autoSpaceDE/>
      <w:autoSpaceDN/>
      <w:adjustRightInd/>
      <w:ind w:left="960"/>
    </w:pPr>
    <w:rPr>
      <w:szCs w:val="24"/>
    </w:rPr>
  </w:style>
  <w:style w:type="paragraph" w:styleId="TOC6">
    <w:name w:val="toc 6"/>
    <w:basedOn w:val="Normal"/>
    <w:next w:val="Normal"/>
    <w:autoRedefine/>
    <w:semiHidden/>
    <w:rsid w:val="00F2336C"/>
    <w:pPr>
      <w:autoSpaceDE/>
      <w:autoSpaceDN/>
      <w:adjustRightInd/>
      <w:ind w:left="1200"/>
    </w:pPr>
    <w:rPr>
      <w:szCs w:val="24"/>
    </w:rPr>
  </w:style>
  <w:style w:type="paragraph" w:styleId="TOC7">
    <w:name w:val="toc 7"/>
    <w:basedOn w:val="Normal"/>
    <w:next w:val="Normal"/>
    <w:autoRedefine/>
    <w:semiHidden/>
    <w:rsid w:val="00F2336C"/>
    <w:pPr>
      <w:autoSpaceDE/>
      <w:autoSpaceDN/>
      <w:adjustRightInd/>
      <w:ind w:left="1440"/>
    </w:pPr>
    <w:rPr>
      <w:szCs w:val="24"/>
    </w:rPr>
  </w:style>
  <w:style w:type="paragraph" w:styleId="TOC8">
    <w:name w:val="toc 8"/>
    <w:basedOn w:val="Normal"/>
    <w:next w:val="Normal"/>
    <w:autoRedefine/>
    <w:semiHidden/>
    <w:rsid w:val="00F2336C"/>
    <w:pPr>
      <w:autoSpaceDE/>
      <w:autoSpaceDN/>
      <w:adjustRightInd/>
      <w:ind w:left="1680"/>
    </w:pPr>
    <w:rPr>
      <w:szCs w:val="24"/>
    </w:rPr>
  </w:style>
  <w:style w:type="paragraph" w:styleId="TOC9">
    <w:name w:val="toc 9"/>
    <w:basedOn w:val="Normal"/>
    <w:next w:val="Normal"/>
    <w:autoRedefine/>
    <w:semiHidden/>
    <w:rsid w:val="00F2336C"/>
    <w:pPr>
      <w:autoSpaceDE/>
      <w:autoSpaceDN/>
      <w:adjustRightInd/>
      <w:ind w:left="1920"/>
    </w:pPr>
    <w:rPr>
      <w:szCs w:val="24"/>
    </w:rPr>
  </w:style>
  <w:style w:type="character" w:customStyle="1" w:styleId="ThirdLevelNumberingChar">
    <w:name w:val="Third_Level_Numbering Char"/>
    <w:link w:val="ThirdLevelNumbering"/>
    <w:rsid w:val="00F2336C"/>
    <w:rPr>
      <w:rFonts w:ascii="Times New Roman" w:eastAsia="Times New Roman" w:hAnsi="Times New Roman" w:cs="Times New Roman"/>
      <w:iCs/>
      <w:sz w:val="24"/>
      <w:szCs w:val="20"/>
    </w:rPr>
  </w:style>
  <w:style w:type="character" w:styleId="FollowedHyperlink">
    <w:name w:val="FollowedHyperlink"/>
    <w:rsid w:val="00F2336C"/>
    <w:rPr>
      <w:color w:val="800080"/>
      <w:u w:val="single"/>
    </w:rPr>
  </w:style>
  <w:style w:type="character" w:customStyle="1" w:styleId="Style14ptBoldCentered">
    <w:name w:val="Style 14 pt Bold Centered"/>
    <w:rsid w:val="00F2336C"/>
    <w:rPr>
      <w:b/>
      <w:sz w:val="28"/>
      <w:szCs w:val="28"/>
    </w:rPr>
  </w:style>
  <w:style w:type="numbering" w:customStyle="1" w:styleId="StyleOutlinenumberedBold">
    <w:name w:val="Style Outline numbered Bold"/>
    <w:basedOn w:val="NoList"/>
    <w:rsid w:val="00F2336C"/>
    <w:pPr>
      <w:numPr>
        <w:numId w:val="3"/>
      </w:numPr>
    </w:pPr>
  </w:style>
  <w:style w:type="character" w:styleId="Strong">
    <w:name w:val="Strong"/>
    <w:uiPriority w:val="22"/>
    <w:qFormat/>
    <w:rsid w:val="00F2336C"/>
    <w:rPr>
      <w:b/>
      <w:bCs/>
    </w:rPr>
  </w:style>
  <w:style w:type="paragraph" w:customStyle="1" w:styleId="CM24">
    <w:name w:val="CM24"/>
    <w:basedOn w:val="Normal"/>
    <w:next w:val="Normal"/>
    <w:uiPriority w:val="99"/>
    <w:rsid w:val="00F2336C"/>
    <w:pPr>
      <w:spacing w:after="273"/>
    </w:pPr>
    <w:rPr>
      <w:szCs w:val="24"/>
    </w:rPr>
  </w:style>
  <w:style w:type="paragraph" w:customStyle="1" w:styleId="CM7">
    <w:name w:val="CM7"/>
    <w:basedOn w:val="Default"/>
    <w:next w:val="Default"/>
    <w:rsid w:val="00F2336C"/>
    <w:pPr>
      <w:spacing w:line="276" w:lineRule="atLeast"/>
    </w:pPr>
    <w:rPr>
      <w:color w:val="auto"/>
    </w:rPr>
  </w:style>
  <w:style w:type="paragraph" w:styleId="Revision">
    <w:name w:val="Revision"/>
    <w:hidden/>
    <w:uiPriority w:val="99"/>
    <w:semiHidden/>
    <w:rsid w:val="00F2336C"/>
    <w:pPr>
      <w:spacing w:after="0" w:line="240" w:lineRule="auto"/>
    </w:pPr>
    <w:rPr>
      <w:rFonts w:ascii="Times New Roman" w:eastAsia="Times New Roman" w:hAnsi="Times New Roman" w:cs="Times New Roman"/>
      <w:sz w:val="24"/>
      <w:szCs w:val="20"/>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F2336C"/>
    <w:pPr>
      <w:ind w:left="720"/>
    </w:pPr>
  </w:style>
  <w:style w:type="paragraph" w:styleId="EndnoteText">
    <w:name w:val="endnote text"/>
    <w:basedOn w:val="Normal"/>
    <w:link w:val="EndnoteTextChar"/>
    <w:rsid w:val="00F2336C"/>
    <w:rPr>
      <w:sz w:val="20"/>
    </w:rPr>
  </w:style>
  <w:style w:type="character" w:customStyle="1" w:styleId="EndnoteTextChar">
    <w:name w:val="Endnote Text Char"/>
    <w:basedOn w:val="DefaultParagraphFont"/>
    <w:link w:val="EndnoteText"/>
    <w:rsid w:val="00F2336C"/>
    <w:rPr>
      <w:rFonts w:ascii="Times New Roman" w:eastAsia="Times New Roman" w:hAnsi="Times New Roman" w:cs="Times New Roman"/>
      <w:sz w:val="20"/>
      <w:szCs w:val="20"/>
    </w:rPr>
  </w:style>
  <w:style w:type="character" w:styleId="EndnoteReference">
    <w:name w:val="endnote reference"/>
    <w:basedOn w:val="DefaultParagraphFont"/>
    <w:rsid w:val="00F2336C"/>
    <w:rPr>
      <w:vertAlign w:val="superscript"/>
    </w:rPr>
  </w:style>
  <w:style w:type="paragraph" w:customStyle="1" w:styleId="textarea">
    <w:name w:val="textarea"/>
    <w:basedOn w:val="Normal"/>
    <w:rsid w:val="00F2336C"/>
    <w:pPr>
      <w:autoSpaceDE/>
      <w:autoSpaceDN/>
      <w:adjustRightInd/>
      <w:spacing w:before="100" w:beforeAutospacing="1" w:after="100" w:afterAutospacing="1"/>
    </w:pPr>
    <w:rPr>
      <w:color w:val="000000"/>
    </w:rPr>
  </w:style>
  <w:style w:type="character" w:styleId="Emphasis">
    <w:name w:val="Emphasis"/>
    <w:basedOn w:val="DefaultParagraphFont"/>
    <w:uiPriority w:val="20"/>
    <w:qFormat/>
    <w:rsid w:val="00F2336C"/>
    <w:rPr>
      <w:i/>
      <w:iCs/>
    </w:rPr>
  </w:style>
  <w:style w:type="paragraph" w:styleId="PlainText">
    <w:name w:val="Plain Text"/>
    <w:basedOn w:val="Normal"/>
    <w:link w:val="PlainTextChar"/>
    <w:uiPriority w:val="99"/>
    <w:unhideWhenUsed/>
    <w:rsid w:val="00F2336C"/>
    <w:pPr>
      <w:autoSpaceDE/>
      <w:autoSpaceDN/>
      <w:adjustRightInd/>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F2336C"/>
    <w:rPr>
      <w:rFonts w:ascii="Consolas" w:hAnsi="Consolas"/>
      <w:sz w:val="21"/>
      <w:szCs w:val="21"/>
    </w:rPr>
  </w:style>
  <w:style w:type="paragraph" w:styleId="NormalWeb">
    <w:name w:val="Normal (Web)"/>
    <w:basedOn w:val="Normal"/>
    <w:uiPriority w:val="99"/>
    <w:unhideWhenUsed/>
    <w:rsid w:val="00F2336C"/>
    <w:pPr>
      <w:autoSpaceDE/>
      <w:autoSpaceDN/>
      <w:adjustRightInd/>
      <w:spacing w:before="100" w:beforeAutospacing="1" w:after="100" w:afterAutospacing="1"/>
    </w:pPr>
    <w:rPr>
      <w:szCs w:val="24"/>
    </w:rPr>
  </w:style>
  <w:style w:type="character" w:customStyle="1" w:styleId="apple-converted-space">
    <w:name w:val="apple-converted-space"/>
    <w:basedOn w:val="DefaultParagraphFont"/>
    <w:rsid w:val="00F2336C"/>
  </w:style>
  <w:style w:type="paragraph" w:styleId="NoSpacing">
    <w:name w:val="No Spacing"/>
    <w:uiPriority w:val="1"/>
    <w:qFormat/>
    <w:rsid w:val="00F2336C"/>
    <w:pPr>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normaltextrun">
    <w:name w:val="normaltextrun"/>
    <w:basedOn w:val="DefaultParagraphFont"/>
    <w:rsid w:val="00F2336C"/>
  </w:style>
  <w:style w:type="paragraph" w:customStyle="1" w:styleId="ColorfulList-Accent11">
    <w:name w:val="Colorful List - Accent 11"/>
    <w:basedOn w:val="Normal"/>
    <w:uiPriority w:val="34"/>
    <w:qFormat/>
    <w:rsid w:val="00F2336C"/>
    <w:pPr>
      <w:widowControl w:val="0"/>
      <w:ind w:left="720"/>
    </w:pPr>
    <w:rPr>
      <w:sz w:val="20"/>
    </w:rPr>
  </w:style>
  <w:style w:type="numbering" w:customStyle="1" w:styleId="StyleBulleted">
    <w:name w:val="Style Bulleted"/>
    <w:basedOn w:val="NoList"/>
    <w:rsid w:val="00F2336C"/>
    <w:pPr>
      <w:numPr>
        <w:numId w:val="5"/>
      </w:numPr>
    </w:pPr>
  </w:style>
  <w:style w:type="paragraph" w:customStyle="1" w:styleId="xdefault">
    <w:name w:val="x_default"/>
    <w:basedOn w:val="Normal"/>
    <w:uiPriority w:val="99"/>
    <w:rsid w:val="00F2336C"/>
    <w:pPr>
      <w:autoSpaceDE/>
      <w:autoSpaceDN/>
      <w:adjustRightInd/>
    </w:pPr>
    <w:rPr>
      <w:rFonts w:eastAsiaTheme="minorHAnsi"/>
      <w:szCs w:val="24"/>
    </w:rPr>
  </w:style>
  <w:style w:type="table" w:customStyle="1" w:styleId="TableGrid1">
    <w:name w:val="Table Grid1"/>
    <w:basedOn w:val="TableNormal"/>
    <w:next w:val="TableGrid"/>
    <w:uiPriority w:val="39"/>
    <w:rsid w:val="00F2336C"/>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336C"/>
    <w:rPr>
      <w:color w:val="808080"/>
      <w:shd w:val="clear" w:color="auto" w:fill="E6E6E6"/>
    </w:rPr>
  </w:style>
  <w:style w:type="numbering" w:customStyle="1" w:styleId="Style1">
    <w:name w:val="Style1"/>
    <w:uiPriority w:val="99"/>
    <w:rsid w:val="00713A7E"/>
    <w:pPr>
      <w:numPr>
        <w:numId w:val="54"/>
      </w:numPr>
    </w:pPr>
  </w:style>
  <w:style w:type="paragraph" w:customStyle="1" w:styleId="xthirdlevelnumbering">
    <w:name w:val="x_thirdlevelnumbering"/>
    <w:basedOn w:val="Normal"/>
    <w:rsid w:val="00F008CF"/>
    <w:pPr>
      <w:autoSpaceDE/>
      <w:autoSpaceDN/>
      <w:adjustRightInd/>
    </w:pPr>
    <w:rPr>
      <w:rFonts w:ascii="Calibri" w:eastAsiaTheme="minorHAnsi" w:hAnsi="Calibri" w:cs="Calibri"/>
      <w:sz w:val="22"/>
      <w:szCs w:val="22"/>
    </w:rPr>
  </w:style>
  <w:style w:type="character" w:styleId="Mention">
    <w:name w:val="Mention"/>
    <w:basedOn w:val="DefaultParagraphFont"/>
    <w:uiPriority w:val="99"/>
    <w:unhideWhenUsed/>
    <w:rsid w:val="00CE01A5"/>
    <w:rPr>
      <w:color w:val="2B579A"/>
      <w:shd w:val="clear" w:color="auto" w:fill="E1DFDD"/>
    </w:rPr>
  </w:style>
  <w:style w:type="paragraph" w:styleId="BodyText">
    <w:name w:val="Body Text"/>
    <w:basedOn w:val="Normal"/>
    <w:link w:val="BodyTextChar"/>
    <w:rsid w:val="000C6917"/>
    <w:pPr>
      <w:autoSpaceDE/>
      <w:autoSpaceDN/>
      <w:adjustRightInd/>
      <w:spacing w:after="120"/>
    </w:pPr>
    <w:rPr>
      <w:szCs w:val="24"/>
    </w:rPr>
  </w:style>
  <w:style w:type="character" w:customStyle="1" w:styleId="BodyTextChar">
    <w:name w:val="Body Text Char"/>
    <w:basedOn w:val="DefaultParagraphFont"/>
    <w:link w:val="BodyText"/>
    <w:rsid w:val="000C6917"/>
    <w:rPr>
      <w:rFonts w:ascii="Times New Roman" w:eastAsia="Times New Roman" w:hAnsi="Times New Roman" w:cs="Times New Roman"/>
      <w:sz w:val="24"/>
      <w:szCs w:val="24"/>
    </w:rPr>
  </w:style>
  <w:style w:type="character" w:customStyle="1" w:styleId="ui-provider">
    <w:name w:val="ui-provider"/>
    <w:basedOn w:val="DefaultParagraphFont"/>
    <w:rsid w:val="00FC6774"/>
  </w:style>
  <w:style w:type="paragraph" w:styleId="Bibliography">
    <w:name w:val="Bibliography"/>
    <w:basedOn w:val="Normal"/>
    <w:next w:val="Normal"/>
    <w:uiPriority w:val="37"/>
    <w:semiHidden/>
    <w:unhideWhenUsed/>
    <w:rsid w:val="006C78D6"/>
  </w:style>
  <w:style w:type="paragraph" w:styleId="BlockText">
    <w:name w:val="Block Text"/>
    <w:basedOn w:val="Normal"/>
    <w:uiPriority w:val="99"/>
    <w:semiHidden/>
    <w:unhideWhenUsed/>
    <w:rsid w:val="006C78D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6C78D6"/>
    <w:pPr>
      <w:spacing w:after="120" w:line="480" w:lineRule="auto"/>
    </w:pPr>
  </w:style>
  <w:style w:type="character" w:customStyle="1" w:styleId="BodyText2Char">
    <w:name w:val="Body Text 2 Char"/>
    <w:basedOn w:val="DefaultParagraphFont"/>
    <w:link w:val="BodyText2"/>
    <w:uiPriority w:val="99"/>
    <w:semiHidden/>
    <w:rsid w:val="006C78D6"/>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6C78D6"/>
    <w:pPr>
      <w:spacing w:after="120"/>
    </w:pPr>
    <w:rPr>
      <w:sz w:val="16"/>
      <w:szCs w:val="16"/>
    </w:rPr>
  </w:style>
  <w:style w:type="character" w:customStyle="1" w:styleId="BodyText3Char">
    <w:name w:val="Body Text 3 Char"/>
    <w:basedOn w:val="DefaultParagraphFont"/>
    <w:link w:val="BodyText3"/>
    <w:uiPriority w:val="99"/>
    <w:semiHidden/>
    <w:rsid w:val="006C78D6"/>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6C78D6"/>
    <w:pPr>
      <w:autoSpaceDE w:val="0"/>
      <w:autoSpaceDN w:val="0"/>
      <w:adjustRightInd w:val="0"/>
      <w:spacing w:after="0"/>
      <w:ind w:firstLine="360"/>
    </w:pPr>
    <w:rPr>
      <w:szCs w:val="20"/>
    </w:rPr>
  </w:style>
  <w:style w:type="character" w:customStyle="1" w:styleId="BodyTextFirstIndentChar">
    <w:name w:val="Body Text First Indent Char"/>
    <w:basedOn w:val="BodyTextChar"/>
    <w:link w:val="BodyTextFirstIndent"/>
    <w:uiPriority w:val="99"/>
    <w:semiHidden/>
    <w:rsid w:val="006C78D6"/>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6C78D6"/>
    <w:pPr>
      <w:spacing w:after="120"/>
      <w:ind w:left="360"/>
    </w:pPr>
  </w:style>
  <w:style w:type="character" w:customStyle="1" w:styleId="BodyTextIndentChar">
    <w:name w:val="Body Text Indent Char"/>
    <w:basedOn w:val="DefaultParagraphFont"/>
    <w:link w:val="BodyTextIndent"/>
    <w:uiPriority w:val="99"/>
    <w:semiHidden/>
    <w:rsid w:val="006C78D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99"/>
    <w:semiHidden/>
    <w:unhideWhenUsed/>
    <w:rsid w:val="006C78D6"/>
    <w:pPr>
      <w:spacing w:after="0"/>
      <w:ind w:firstLine="360"/>
    </w:pPr>
  </w:style>
  <w:style w:type="character" w:customStyle="1" w:styleId="BodyTextFirstIndent2Char">
    <w:name w:val="Body Text First Indent 2 Char"/>
    <w:basedOn w:val="BodyTextIndentChar"/>
    <w:link w:val="BodyTextFirstIndent2"/>
    <w:uiPriority w:val="99"/>
    <w:semiHidden/>
    <w:rsid w:val="006C78D6"/>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6C78D6"/>
    <w:pPr>
      <w:spacing w:after="120" w:line="480" w:lineRule="auto"/>
      <w:ind w:left="360"/>
    </w:pPr>
  </w:style>
  <w:style w:type="character" w:customStyle="1" w:styleId="BodyTextIndent2Char">
    <w:name w:val="Body Text Indent 2 Char"/>
    <w:basedOn w:val="DefaultParagraphFont"/>
    <w:link w:val="BodyTextIndent2"/>
    <w:uiPriority w:val="99"/>
    <w:semiHidden/>
    <w:rsid w:val="006C78D6"/>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6C78D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C78D6"/>
    <w:rPr>
      <w:rFonts w:ascii="Times New Roman" w:eastAsia="Times New Roman" w:hAnsi="Times New Roman" w:cs="Times New Roman"/>
      <w:sz w:val="16"/>
      <w:szCs w:val="16"/>
    </w:rPr>
  </w:style>
  <w:style w:type="paragraph" w:styleId="Caption">
    <w:name w:val="caption"/>
    <w:basedOn w:val="Normal"/>
    <w:next w:val="Normal"/>
    <w:uiPriority w:val="35"/>
    <w:semiHidden/>
    <w:unhideWhenUsed/>
    <w:qFormat/>
    <w:rsid w:val="006C78D6"/>
    <w:pPr>
      <w:spacing w:after="200"/>
    </w:pPr>
    <w:rPr>
      <w:i/>
      <w:iCs/>
      <w:color w:val="44546A" w:themeColor="text2"/>
      <w:sz w:val="18"/>
      <w:szCs w:val="18"/>
    </w:rPr>
  </w:style>
  <w:style w:type="paragraph" w:styleId="Closing">
    <w:name w:val="Closing"/>
    <w:basedOn w:val="Normal"/>
    <w:link w:val="ClosingChar"/>
    <w:uiPriority w:val="99"/>
    <w:semiHidden/>
    <w:unhideWhenUsed/>
    <w:rsid w:val="006C78D6"/>
    <w:pPr>
      <w:ind w:left="4320"/>
    </w:pPr>
  </w:style>
  <w:style w:type="character" w:customStyle="1" w:styleId="ClosingChar">
    <w:name w:val="Closing Char"/>
    <w:basedOn w:val="DefaultParagraphFont"/>
    <w:link w:val="Closing"/>
    <w:uiPriority w:val="99"/>
    <w:semiHidden/>
    <w:rsid w:val="006C78D6"/>
    <w:rPr>
      <w:rFonts w:ascii="Times New Roman" w:eastAsia="Times New Roman" w:hAnsi="Times New Roman" w:cs="Times New Roman"/>
      <w:sz w:val="24"/>
      <w:szCs w:val="20"/>
    </w:rPr>
  </w:style>
  <w:style w:type="paragraph" w:styleId="Date">
    <w:name w:val="Date"/>
    <w:basedOn w:val="Normal"/>
    <w:next w:val="Normal"/>
    <w:link w:val="DateChar"/>
    <w:uiPriority w:val="99"/>
    <w:semiHidden/>
    <w:unhideWhenUsed/>
    <w:rsid w:val="006C78D6"/>
  </w:style>
  <w:style w:type="character" w:customStyle="1" w:styleId="DateChar">
    <w:name w:val="Date Char"/>
    <w:basedOn w:val="DefaultParagraphFont"/>
    <w:link w:val="Date"/>
    <w:uiPriority w:val="99"/>
    <w:semiHidden/>
    <w:rsid w:val="006C78D6"/>
    <w:rPr>
      <w:rFonts w:ascii="Times New Roman" w:eastAsia="Times New Roman" w:hAnsi="Times New Roman" w:cs="Times New Roman"/>
      <w:sz w:val="24"/>
      <w:szCs w:val="20"/>
    </w:rPr>
  </w:style>
  <w:style w:type="paragraph" w:styleId="DocumentMap">
    <w:name w:val="Document Map"/>
    <w:basedOn w:val="Normal"/>
    <w:link w:val="DocumentMapChar"/>
    <w:uiPriority w:val="99"/>
    <w:semiHidden/>
    <w:unhideWhenUsed/>
    <w:rsid w:val="006C78D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C78D6"/>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6C78D6"/>
  </w:style>
  <w:style w:type="character" w:customStyle="1" w:styleId="E-mailSignatureChar">
    <w:name w:val="E-mail Signature Char"/>
    <w:basedOn w:val="DefaultParagraphFont"/>
    <w:link w:val="E-mailSignature"/>
    <w:uiPriority w:val="99"/>
    <w:semiHidden/>
    <w:rsid w:val="006C78D6"/>
    <w:rPr>
      <w:rFonts w:ascii="Times New Roman" w:eastAsia="Times New Roman" w:hAnsi="Times New Roman" w:cs="Times New Roman"/>
      <w:sz w:val="24"/>
      <w:szCs w:val="20"/>
    </w:rPr>
  </w:style>
  <w:style w:type="paragraph" w:styleId="EnvelopeAddress">
    <w:name w:val="envelope address"/>
    <w:basedOn w:val="Normal"/>
    <w:uiPriority w:val="99"/>
    <w:semiHidden/>
    <w:unhideWhenUsed/>
    <w:rsid w:val="006C78D6"/>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6C78D6"/>
    <w:rPr>
      <w:rFonts w:asciiTheme="majorHAnsi" w:eastAsiaTheme="majorEastAsia" w:hAnsiTheme="majorHAnsi" w:cstheme="majorBidi"/>
      <w:sz w:val="20"/>
    </w:rPr>
  </w:style>
  <w:style w:type="character" w:customStyle="1" w:styleId="Heading6Char">
    <w:name w:val="Heading 6 Char"/>
    <w:basedOn w:val="DefaultParagraphFont"/>
    <w:link w:val="Heading6"/>
    <w:uiPriority w:val="9"/>
    <w:semiHidden/>
    <w:rsid w:val="006C78D6"/>
    <w:rPr>
      <w:rFonts w:asciiTheme="majorHAnsi" w:eastAsiaTheme="majorEastAsia" w:hAnsiTheme="majorHAnsi" w:cstheme="majorBidi"/>
      <w:color w:val="1F3763" w:themeColor="accent1" w:themeShade="7F"/>
      <w:sz w:val="24"/>
      <w:szCs w:val="20"/>
    </w:rPr>
  </w:style>
  <w:style w:type="character" w:customStyle="1" w:styleId="Heading7Char">
    <w:name w:val="Heading 7 Char"/>
    <w:basedOn w:val="DefaultParagraphFont"/>
    <w:link w:val="Heading7"/>
    <w:uiPriority w:val="9"/>
    <w:semiHidden/>
    <w:rsid w:val="006C78D6"/>
    <w:rPr>
      <w:rFonts w:asciiTheme="majorHAnsi" w:eastAsiaTheme="majorEastAsia" w:hAnsiTheme="majorHAnsi" w:cstheme="majorBidi"/>
      <w:i/>
      <w:iCs/>
      <w:color w:val="1F3763" w:themeColor="accent1" w:themeShade="7F"/>
      <w:sz w:val="24"/>
      <w:szCs w:val="20"/>
    </w:rPr>
  </w:style>
  <w:style w:type="character" w:customStyle="1" w:styleId="Heading8Char">
    <w:name w:val="Heading 8 Char"/>
    <w:basedOn w:val="DefaultParagraphFont"/>
    <w:link w:val="Heading8"/>
    <w:uiPriority w:val="9"/>
    <w:semiHidden/>
    <w:rsid w:val="006C78D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C78D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C78D6"/>
    <w:rPr>
      <w:i/>
      <w:iCs/>
    </w:rPr>
  </w:style>
  <w:style w:type="character" w:customStyle="1" w:styleId="HTMLAddressChar">
    <w:name w:val="HTML Address Char"/>
    <w:basedOn w:val="DefaultParagraphFont"/>
    <w:link w:val="HTMLAddress"/>
    <w:uiPriority w:val="99"/>
    <w:semiHidden/>
    <w:rsid w:val="006C78D6"/>
    <w:rPr>
      <w:rFonts w:ascii="Times New Roman" w:eastAsia="Times New Roman" w:hAnsi="Times New Roman" w:cs="Times New Roman"/>
      <w:i/>
      <w:iCs/>
      <w:sz w:val="24"/>
      <w:szCs w:val="20"/>
    </w:rPr>
  </w:style>
  <w:style w:type="paragraph" w:styleId="HTMLPreformatted">
    <w:name w:val="HTML Preformatted"/>
    <w:basedOn w:val="Normal"/>
    <w:link w:val="HTMLPreformattedChar"/>
    <w:uiPriority w:val="99"/>
    <w:semiHidden/>
    <w:unhideWhenUsed/>
    <w:rsid w:val="006C78D6"/>
    <w:rPr>
      <w:rFonts w:ascii="Consolas" w:hAnsi="Consolas"/>
      <w:sz w:val="20"/>
    </w:rPr>
  </w:style>
  <w:style w:type="character" w:customStyle="1" w:styleId="HTMLPreformattedChar">
    <w:name w:val="HTML Preformatted Char"/>
    <w:basedOn w:val="DefaultParagraphFont"/>
    <w:link w:val="HTMLPreformatted"/>
    <w:uiPriority w:val="99"/>
    <w:semiHidden/>
    <w:rsid w:val="006C78D6"/>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6C78D6"/>
    <w:pPr>
      <w:ind w:left="240" w:hanging="240"/>
    </w:pPr>
  </w:style>
  <w:style w:type="paragraph" w:styleId="Index2">
    <w:name w:val="index 2"/>
    <w:basedOn w:val="Normal"/>
    <w:next w:val="Normal"/>
    <w:autoRedefine/>
    <w:uiPriority w:val="99"/>
    <w:semiHidden/>
    <w:unhideWhenUsed/>
    <w:rsid w:val="006C78D6"/>
    <w:pPr>
      <w:ind w:left="480" w:hanging="240"/>
    </w:pPr>
  </w:style>
  <w:style w:type="paragraph" w:styleId="Index3">
    <w:name w:val="index 3"/>
    <w:basedOn w:val="Normal"/>
    <w:next w:val="Normal"/>
    <w:autoRedefine/>
    <w:uiPriority w:val="99"/>
    <w:semiHidden/>
    <w:unhideWhenUsed/>
    <w:rsid w:val="006C78D6"/>
    <w:pPr>
      <w:ind w:left="720" w:hanging="240"/>
    </w:pPr>
  </w:style>
  <w:style w:type="paragraph" w:styleId="Index4">
    <w:name w:val="index 4"/>
    <w:basedOn w:val="Normal"/>
    <w:next w:val="Normal"/>
    <w:autoRedefine/>
    <w:uiPriority w:val="99"/>
    <w:semiHidden/>
    <w:unhideWhenUsed/>
    <w:rsid w:val="006C78D6"/>
    <w:pPr>
      <w:ind w:left="960" w:hanging="240"/>
    </w:pPr>
  </w:style>
  <w:style w:type="paragraph" w:styleId="Index5">
    <w:name w:val="index 5"/>
    <w:basedOn w:val="Normal"/>
    <w:next w:val="Normal"/>
    <w:autoRedefine/>
    <w:uiPriority w:val="99"/>
    <w:semiHidden/>
    <w:unhideWhenUsed/>
    <w:rsid w:val="006C78D6"/>
    <w:pPr>
      <w:ind w:left="1200" w:hanging="240"/>
    </w:pPr>
  </w:style>
  <w:style w:type="paragraph" w:styleId="Index6">
    <w:name w:val="index 6"/>
    <w:basedOn w:val="Normal"/>
    <w:next w:val="Normal"/>
    <w:autoRedefine/>
    <w:uiPriority w:val="99"/>
    <w:semiHidden/>
    <w:unhideWhenUsed/>
    <w:rsid w:val="006C78D6"/>
    <w:pPr>
      <w:ind w:left="1440" w:hanging="240"/>
    </w:pPr>
  </w:style>
  <w:style w:type="paragraph" w:styleId="Index7">
    <w:name w:val="index 7"/>
    <w:basedOn w:val="Normal"/>
    <w:next w:val="Normal"/>
    <w:autoRedefine/>
    <w:uiPriority w:val="99"/>
    <w:semiHidden/>
    <w:unhideWhenUsed/>
    <w:rsid w:val="006C78D6"/>
    <w:pPr>
      <w:ind w:left="1680" w:hanging="240"/>
    </w:pPr>
  </w:style>
  <w:style w:type="paragraph" w:styleId="Index8">
    <w:name w:val="index 8"/>
    <w:basedOn w:val="Normal"/>
    <w:next w:val="Normal"/>
    <w:autoRedefine/>
    <w:uiPriority w:val="99"/>
    <w:semiHidden/>
    <w:unhideWhenUsed/>
    <w:rsid w:val="006C78D6"/>
    <w:pPr>
      <w:ind w:left="1920" w:hanging="240"/>
    </w:pPr>
  </w:style>
  <w:style w:type="paragraph" w:styleId="Index9">
    <w:name w:val="index 9"/>
    <w:basedOn w:val="Normal"/>
    <w:next w:val="Normal"/>
    <w:autoRedefine/>
    <w:uiPriority w:val="99"/>
    <w:semiHidden/>
    <w:unhideWhenUsed/>
    <w:rsid w:val="006C78D6"/>
    <w:pPr>
      <w:ind w:left="2160" w:hanging="240"/>
    </w:pPr>
  </w:style>
  <w:style w:type="paragraph" w:styleId="IndexHeading">
    <w:name w:val="index heading"/>
    <w:basedOn w:val="Normal"/>
    <w:next w:val="Index1"/>
    <w:uiPriority w:val="99"/>
    <w:semiHidden/>
    <w:unhideWhenUsed/>
    <w:rsid w:val="006C78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78D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78D6"/>
    <w:rPr>
      <w:rFonts w:ascii="Times New Roman" w:eastAsia="Times New Roman" w:hAnsi="Times New Roman" w:cs="Times New Roman"/>
      <w:i/>
      <w:iCs/>
      <w:color w:val="4472C4" w:themeColor="accent1"/>
      <w:sz w:val="24"/>
      <w:szCs w:val="20"/>
    </w:rPr>
  </w:style>
  <w:style w:type="paragraph" w:styleId="List">
    <w:name w:val="List"/>
    <w:basedOn w:val="Normal"/>
    <w:uiPriority w:val="99"/>
    <w:semiHidden/>
    <w:unhideWhenUsed/>
    <w:rsid w:val="006C78D6"/>
    <w:pPr>
      <w:ind w:left="360" w:hanging="360"/>
      <w:contextualSpacing/>
    </w:pPr>
  </w:style>
  <w:style w:type="paragraph" w:styleId="List2">
    <w:name w:val="List 2"/>
    <w:basedOn w:val="Normal"/>
    <w:uiPriority w:val="99"/>
    <w:semiHidden/>
    <w:unhideWhenUsed/>
    <w:rsid w:val="006C78D6"/>
    <w:pPr>
      <w:ind w:left="720" w:hanging="360"/>
      <w:contextualSpacing/>
    </w:pPr>
  </w:style>
  <w:style w:type="paragraph" w:styleId="List3">
    <w:name w:val="List 3"/>
    <w:basedOn w:val="Normal"/>
    <w:uiPriority w:val="99"/>
    <w:semiHidden/>
    <w:unhideWhenUsed/>
    <w:rsid w:val="006C78D6"/>
    <w:pPr>
      <w:ind w:left="1080" w:hanging="360"/>
      <w:contextualSpacing/>
    </w:pPr>
  </w:style>
  <w:style w:type="paragraph" w:styleId="List4">
    <w:name w:val="List 4"/>
    <w:basedOn w:val="Normal"/>
    <w:uiPriority w:val="99"/>
    <w:semiHidden/>
    <w:unhideWhenUsed/>
    <w:rsid w:val="006C78D6"/>
    <w:pPr>
      <w:ind w:left="1440" w:hanging="360"/>
      <w:contextualSpacing/>
    </w:pPr>
  </w:style>
  <w:style w:type="paragraph" w:styleId="List5">
    <w:name w:val="List 5"/>
    <w:basedOn w:val="Normal"/>
    <w:uiPriority w:val="99"/>
    <w:semiHidden/>
    <w:unhideWhenUsed/>
    <w:rsid w:val="006C78D6"/>
    <w:pPr>
      <w:ind w:left="1800" w:hanging="360"/>
      <w:contextualSpacing/>
    </w:pPr>
  </w:style>
  <w:style w:type="paragraph" w:styleId="ListBullet">
    <w:name w:val="List Bullet"/>
    <w:basedOn w:val="Normal"/>
    <w:uiPriority w:val="99"/>
    <w:semiHidden/>
    <w:unhideWhenUsed/>
    <w:rsid w:val="006C78D6"/>
    <w:pPr>
      <w:numPr>
        <w:numId w:val="79"/>
      </w:numPr>
      <w:contextualSpacing/>
    </w:pPr>
  </w:style>
  <w:style w:type="paragraph" w:styleId="ListBullet2">
    <w:name w:val="List Bullet 2"/>
    <w:basedOn w:val="Normal"/>
    <w:uiPriority w:val="99"/>
    <w:semiHidden/>
    <w:unhideWhenUsed/>
    <w:rsid w:val="006C78D6"/>
    <w:pPr>
      <w:numPr>
        <w:numId w:val="80"/>
      </w:numPr>
      <w:contextualSpacing/>
    </w:pPr>
  </w:style>
  <w:style w:type="paragraph" w:styleId="ListBullet3">
    <w:name w:val="List Bullet 3"/>
    <w:basedOn w:val="Normal"/>
    <w:uiPriority w:val="99"/>
    <w:semiHidden/>
    <w:unhideWhenUsed/>
    <w:rsid w:val="006C78D6"/>
    <w:pPr>
      <w:numPr>
        <w:numId w:val="81"/>
      </w:numPr>
      <w:contextualSpacing/>
    </w:pPr>
  </w:style>
  <w:style w:type="paragraph" w:styleId="ListBullet4">
    <w:name w:val="List Bullet 4"/>
    <w:basedOn w:val="Normal"/>
    <w:uiPriority w:val="99"/>
    <w:semiHidden/>
    <w:unhideWhenUsed/>
    <w:rsid w:val="006C78D6"/>
    <w:pPr>
      <w:numPr>
        <w:numId w:val="82"/>
      </w:numPr>
      <w:contextualSpacing/>
    </w:pPr>
  </w:style>
  <w:style w:type="paragraph" w:styleId="ListBullet5">
    <w:name w:val="List Bullet 5"/>
    <w:basedOn w:val="Normal"/>
    <w:uiPriority w:val="99"/>
    <w:semiHidden/>
    <w:unhideWhenUsed/>
    <w:rsid w:val="006C78D6"/>
    <w:pPr>
      <w:numPr>
        <w:numId w:val="83"/>
      </w:numPr>
      <w:contextualSpacing/>
    </w:pPr>
  </w:style>
  <w:style w:type="paragraph" w:styleId="ListContinue">
    <w:name w:val="List Continue"/>
    <w:basedOn w:val="Normal"/>
    <w:uiPriority w:val="99"/>
    <w:semiHidden/>
    <w:unhideWhenUsed/>
    <w:rsid w:val="006C78D6"/>
    <w:pPr>
      <w:spacing w:after="120"/>
      <w:ind w:left="360"/>
      <w:contextualSpacing/>
    </w:pPr>
  </w:style>
  <w:style w:type="paragraph" w:styleId="ListContinue2">
    <w:name w:val="List Continue 2"/>
    <w:basedOn w:val="Normal"/>
    <w:uiPriority w:val="99"/>
    <w:semiHidden/>
    <w:unhideWhenUsed/>
    <w:rsid w:val="006C78D6"/>
    <w:pPr>
      <w:spacing w:after="120"/>
      <w:ind w:left="720"/>
      <w:contextualSpacing/>
    </w:pPr>
  </w:style>
  <w:style w:type="paragraph" w:styleId="ListContinue3">
    <w:name w:val="List Continue 3"/>
    <w:basedOn w:val="Normal"/>
    <w:uiPriority w:val="99"/>
    <w:semiHidden/>
    <w:unhideWhenUsed/>
    <w:rsid w:val="006C78D6"/>
    <w:pPr>
      <w:spacing w:after="120"/>
      <w:ind w:left="1080"/>
      <w:contextualSpacing/>
    </w:pPr>
  </w:style>
  <w:style w:type="paragraph" w:styleId="ListContinue4">
    <w:name w:val="List Continue 4"/>
    <w:basedOn w:val="Normal"/>
    <w:uiPriority w:val="99"/>
    <w:semiHidden/>
    <w:unhideWhenUsed/>
    <w:rsid w:val="006C78D6"/>
    <w:pPr>
      <w:spacing w:after="120"/>
      <w:ind w:left="1440"/>
      <w:contextualSpacing/>
    </w:pPr>
  </w:style>
  <w:style w:type="paragraph" w:styleId="ListContinue5">
    <w:name w:val="List Continue 5"/>
    <w:basedOn w:val="Normal"/>
    <w:uiPriority w:val="99"/>
    <w:semiHidden/>
    <w:unhideWhenUsed/>
    <w:rsid w:val="006C78D6"/>
    <w:pPr>
      <w:spacing w:after="120"/>
      <w:ind w:left="1800"/>
      <w:contextualSpacing/>
    </w:pPr>
  </w:style>
  <w:style w:type="paragraph" w:styleId="ListNumber">
    <w:name w:val="List Number"/>
    <w:basedOn w:val="Normal"/>
    <w:uiPriority w:val="99"/>
    <w:semiHidden/>
    <w:unhideWhenUsed/>
    <w:rsid w:val="006C78D6"/>
    <w:pPr>
      <w:numPr>
        <w:numId w:val="84"/>
      </w:numPr>
      <w:contextualSpacing/>
    </w:pPr>
  </w:style>
  <w:style w:type="paragraph" w:styleId="ListNumber2">
    <w:name w:val="List Number 2"/>
    <w:basedOn w:val="Normal"/>
    <w:uiPriority w:val="99"/>
    <w:semiHidden/>
    <w:unhideWhenUsed/>
    <w:rsid w:val="006C78D6"/>
    <w:pPr>
      <w:numPr>
        <w:numId w:val="85"/>
      </w:numPr>
      <w:contextualSpacing/>
    </w:pPr>
  </w:style>
  <w:style w:type="paragraph" w:styleId="ListNumber3">
    <w:name w:val="List Number 3"/>
    <w:basedOn w:val="Normal"/>
    <w:uiPriority w:val="99"/>
    <w:semiHidden/>
    <w:unhideWhenUsed/>
    <w:rsid w:val="006C78D6"/>
    <w:pPr>
      <w:numPr>
        <w:numId w:val="86"/>
      </w:numPr>
      <w:contextualSpacing/>
    </w:pPr>
  </w:style>
  <w:style w:type="paragraph" w:styleId="ListNumber4">
    <w:name w:val="List Number 4"/>
    <w:basedOn w:val="Normal"/>
    <w:uiPriority w:val="99"/>
    <w:semiHidden/>
    <w:unhideWhenUsed/>
    <w:rsid w:val="006C78D6"/>
    <w:pPr>
      <w:numPr>
        <w:numId w:val="87"/>
      </w:numPr>
      <w:contextualSpacing/>
    </w:pPr>
  </w:style>
  <w:style w:type="paragraph" w:styleId="ListNumber5">
    <w:name w:val="List Number 5"/>
    <w:basedOn w:val="Normal"/>
    <w:uiPriority w:val="99"/>
    <w:semiHidden/>
    <w:unhideWhenUsed/>
    <w:rsid w:val="006C78D6"/>
    <w:pPr>
      <w:numPr>
        <w:numId w:val="88"/>
      </w:numPr>
      <w:contextualSpacing/>
    </w:pPr>
  </w:style>
  <w:style w:type="paragraph" w:styleId="MacroText">
    <w:name w:val="macro"/>
    <w:link w:val="MacroTextChar"/>
    <w:uiPriority w:val="99"/>
    <w:semiHidden/>
    <w:unhideWhenUsed/>
    <w:rsid w:val="006C78D6"/>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6C78D6"/>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6C78D6"/>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6C78D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6C78D6"/>
    <w:pPr>
      <w:ind w:left="720"/>
    </w:pPr>
  </w:style>
  <w:style w:type="paragraph" w:styleId="NoteHeading">
    <w:name w:val="Note Heading"/>
    <w:basedOn w:val="Normal"/>
    <w:next w:val="Normal"/>
    <w:link w:val="NoteHeadingChar"/>
    <w:uiPriority w:val="99"/>
    <w:semiHidden/>
    <w:unhideWhenUsed/>
    <w:rsid w:val="006C78D6"/>
  </w:style>
  <w:style w:type="character" w:customStyle="1" w:styleId="NoteHeadingChar">
    <w:name w:val="Note Heading Char"/>
    <w:basedOn w:val="DefaultParagraphFont"/>
    <w:link w:val="NoteHeading"/>
    <w:uiPriority w:val="99"/>
    <w:semiHidden/>
    <w:rsid w:val="006C78D6"/>
    <w:rPr>
      <w:rFonts w:ascii="Times New Roman" w:eastAsia="Times New Roman" w:hAnsi="Times New Roman" w:cs="Times New Roman"/>
      <w:sz w:val="24"/>
      <w:szCs w:val="20"/>
    </w:rPr>
  </w:style>
  <w:style w:type="paragraph" w:styleId="Quote">
    <w:name w:val="Quote"/>
    <w:basedOn w:val="Normal"/>
    <w:next w:val="Normal"/>
    <w:link w:val="QuoteChar"/>
    <w:uiPriority w:val="29"/>
    <w:qFormat/>
    <w:rsid w:val="006C78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78D6"/>
    <w:rPr>
      <w:rFonts w:ascii="Times New Roman" w:eastAsia="Times New Roman" w:hAnsi="Times New Roman" w:cs="Times New Roman"/>
      <w:i/>
      <w:iCs/>
      <w:color w:val="404040" w:themeColor="text1" w:themeTint="BF"/>
      <w:sz w:val="24"/>
      <w:szCs w:val="20"/>
    </w:rPr>
  </w:style>
  <w:style w:type="paragraph" w:styleId="Salutation">
    <w:name w:val="Salutation"/>
    <w:basedOn w:val="Normal"/>
    <w:next w:val="Normal"/>
    <w:link w:val="SalutationChar"/>
    <w:uiPriority w:val="99"/>
    <w:semiHidden/>
    <w:unhideWhenUsed/>
    <w:rsid w:val="006C78D6"/>
  </w:style>
  <w:style w:type="character" w:customStyle="1" w:styleId="SalutationChar">
    <w:name w:val="Salutation Char"/>
    <w:basedOn w:val="DefaultParagraphFont"/>
    <w:link w:val="Salutation"/>
    <w:uiPriority w:val="99"/>
    <w:semiHidden/>
    <w:rsid w:val="006C78D6"/>
    <w:rPr>
      <w:rFonts w:ascii="Times New Roman" w:eastAsia="Times New Roman" w:hAnsi="Times New Roman" w:cs="Times New Roman"/>
      <w:sz w:val="24"/>
      <w:szCs w:val="20"/>
    </w:rPr>
  </w:style>
  <w:style w:type="paragraph" w:styleId="Signature">
    <w:name w:val="Signature"/>
    <w:basedOn w:val="Normal"/>
    <w:link w:val="SignatureChar"/>
    <w:uiPriority w:val="99"/>
    <w:semiHidden/>
    <w:unhideWhenUsed/>
    <w:rsid w:val="006C78D6"/>
    <w:pPr>
      <w:ind w:left="4320"/>
    </w:pPr>
  </w:style>
  <w:style w:type="character" w:customStyle="1" w:styleId="SignatureChar">
    <w:name w:val="Signature Char"/>
    <w:basedOn w:val="DefaultParagraphFont"/>
    <w:link w:val="Signature"/>
    <w:uiPriority w:val="99"/>
    <w:semiHidden/>
    <w:rsid w:val="006C78D6"/>
    <w:rPr>
      <w:rFonts w:ascii="Times New Roman" w:eastAsia="Times New Roman" w:hAnsi="Times New Roman" w:cs="Times New Roman"/>
      <w:sz w:val="24"/>
      <w:szCs w:val="20"/>
    </w:rPr>
  </w:style>
  <w:style w:type="paragraph" w:styleId="Subtitle">
    <w:name w:val="Subtitle"/>
    <w:basedOn w:val="Normal"/>
    <w:next w:val="Normal"/>
    <w:link w:val="SubtitleChar"/>
    <w:uiPriority w:val="11"/>
    <w:qFormat/>
    <w:rsid w:val="006C78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C78D6"/>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6C78D6"/>
    <w:pPr>
      <w:ind w:left="240" w:hanging="240"/>
    </w:pPr>
  </w:style>
  <w:style w:type="paragraph" w:styleId="TableofFigures">
    <w:name w:val="table of figures"/>
    <w:basedOn w:val="Normal"/>
    <w:next w:val="Normal"/>
    <w:uiPriority w:val="99"/>
    <w:semiHidden/>
    <w:unhideWhenUsed/>
    <w:rsid w:val="006C78D6"/>
  </w:style>
  <w:style w:type="paragraph" w:styleId="Title">
    <w:name w:val="Title"/>
    <w:basedOn w:val="Normal"/>
    <w:next w:val="Normal"/>
    <w:link w:val="TitleChar"/>
    <w:uiPriority w:val="10"/>
    <w:qFormat/>
    <w:rsid w:val="006C78D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78D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6C78D6"/>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semiHidden/>
    <w:unhideWhenUsed/>
    <w:qFormat/>
    <w:rsid w:val="006C78D6"/>
    <w:pPr>
      <w:keepLines/>
      <w:tabs>
        <w:tab w:val="clear" w:pos="360"/>
        <w:tab w:val="clear" w:pos="720"/>
        <w:tab w:val="clear" w:pos="1080"/>
        <w:tab w:val="clear" w:pos="1440"/>
        <w:tab w:val="clear" w:pos="1800"/>
        <w:tab w:val="clear" w:pos="2160"/>
      </w:tabs>
      <w:spacing w:before="240"/>
      <w:outlineLvl w:val="9"/>
    </w:pPr>
    <w:rPr>
      <w:rFonts w:asciiTheme="majorHAnsi" w:eastAsiaTheme="majorEastAsia" w:hAnsiTheme="majorHAnsi" w:cstheme="majorBidi"/>
      <w:b w:val="0"/>
      <w:bCs w:val="0"/>
      <w:color w:val="2F5496" w:themeColor="accent1" w:themeShade="BF"/>
      <w:sz w:val="32"/>
      <w:szCs w:val="32"/>
    </w:rPr>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2253D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9736">
      <w:bodyDiv w:val="1"/>
      <w:marLeft w:val="0"/>
      <w:marRight w:val="0"/>
      <w:marTop w:val="0"/>
      <w:marBottom w:val="0"/>
      <w:divBdr>
        <w:top w:val="none" w:sz="0" w:space="0" w:color="auto"/>
        <w:left w:val="none" w:sz="0" w:space="0" w:color="auto"/>
        <w:bottom w:val="none" w:sz="0" w:space="0" w:color="auto"/>
        <w:right w:val="none" w:sz="0" w:space="0" w:color="auto"/>
      </w:divBdr>
    </w:div>
    <w:div w:id="80297382">
      <w:bodyDiv w:val="1"/>
      <w:marLeft w:val="0"/>
      <w:marRight w:val="0"/>
      <w:marTop w:val="0"/>
      <w:marBottom w:val="0"/>
      <w:divBdr>
        <w:top w:val="none" w:sz="0" w:space="0" w:color="auto"/>
        <w:left w:val="none" w:sz="0" w:space="0" w:color="auto"/>
        <w:bottom w:val="none" w:sz="0" w:space="0" w:color="auto"/>
        <w:right w:val="none" w:sz="0" w:space="0" w:color="auto"/>
      </w:divBdr>
    </w:div>
    <w:div w:id="118884522">
      <w:bodyDiv w:val="1"/>
      <w:marLeft w:val="0"/>
      <w:marRight w:val="0"/>
      <w:marTop w:val="0"/>
      <w:marBottom w:val="0"/>
      <w:divBdr>
        <w:top w:val="none" w:sz="0" w:space="0" w:color="auto"/>
        <w:left w:val="none" w:sz="0" w:space="0" w:color="auto"/>
        <w:bottom w:val="none" w:sz="0" w:space="0" w:color="auto"/>
        <w:right w:val="none" w:sz="0" w:space="0" w:color="auto"/>
      </w:divBdr>
    </w:div>
    <w:div w:id="179393133">
      <w:bodyDiv w:val="1"/>
      <w:marLeft w:val="0"/>
      <w:marRight w:val="0"/>
      <w:marTop w:val="0"/>
      <w:marBottom w:val="0"/>
      <w:divBdr>
        <w:top w:val="none" w:sz="0" w:space="0" w:color="auto"/>
        <w:left w:val="none" w:sz="0" w:space="0" w:color="auto"/>
        <w:bottom w:val="none" w:sz="0" w:space="0" w:color="auto"/>
        <w:right w:val="none" w:sz="0" w:space="0" w:color="auto"/>
      </w:divBdr>
    </w:div>
    <w:div w:id="336150328">
      <w:bodyDiv w:val="1"/>
      <w:marLeft w:val="0"/>
      <w:marRight w:val="0"/>
      <w:marTop w:val="0"/>
      <w:marBottom w:val="0"/>
      <w:divBdr>
        <w:top w:val="none" w:sz="0" w:space="0" w:color="auto"/>
        <w:left w:val="none" w:sz="0" w:space="0" w:color="auto"/>
        <w:bottom w:val="none" w:sz="0" w:space="0" w:color="auto"/>
        <w:right w:val="none" w:sz="0" w:space="0" w:color="auto"/>
      </w:divBdr>
    </w:div>
    <w:div w:id="411049085">
      <w:bodyDiv w:val="1"/>
      <w:marLeft w:val="0"/>
      <w:marRight w:val="0"/>
      <w:marTop w:val="0"/>
      <w:marBottom w:val="0"/>
      <w:divBdr>
        <w:top w:val="none" w:sz="0" w:space="0" w:color="auto"/>
        <w:left w:val="none" w:sz="0" w:space="0" w:color="auto"/>
        <w:bottom w:val="none" w:sz="0" w:space="0" w:color="auto"/>
        <w:right w:val="none" w:sz="0" w:space="0" w:color="auto"/>
      </w:divBdr>
    </w:div>
    <w:div w:id="611598209">
      <w:bodyDiv w:val="1"/>
      <w:marLeft w:val="0"/>
      <w:marRight w:val="0"/>
      <w:marTop w:val="0"/>
      <w:marBottom w:val="0"/>
      <w:divBdr>
        <w:top w:val="none" w:sz="0" w:space="0" w:color="auto"/>
        <w:left w:val="none" w:sz="0" w:space="0" w:color="auto"/>
        <w:bottom w:val="none" w:sz="0" w:space="0" w:color="auto"/>
        <w:right w:val="none" w:sz="0" w:space="0" w:color="auto"/>
      </w:divBdr>
    </w:div>
    <w:div w:id="649212067">
      <w:bodyDiv w:val="1"/>
      <w:marLeft w:val="0"/>
      <w:marRight w:val="0"/>
      <w:marTop w:val="0"/>
      <w:marBottom w:val="0"/>
      <w:divBdr>
        <w:top w:val="none" w:sz="0" w:space="0" w:color="auto"/>
        <w:left w:val="none" w:sz="0" w:space="0" w:color="auto"/>
        <w:bottom w:val="none" w:sz="0" w:space="0" w:color="auto"/>
        <w:right w:val="none" w:sz="0" w:space="0" w:color="auto"/>
      </w:divBdr>
    </w:div>
    <w:div w:id="687147699">
      <w:bodyDiv w:val="1"/>
      <w:marLeft w:val="0"/>
      <w:marRight w:val="0"/>
      <w:marTop w:val="0"/>
      <w:marBottom w:val="0"/>
      <w:divBdr>
        <w:top w:val="none" w:sz="0" w:space="0" w:color="auto"/>
        <w:left w:val="none" w:sz="0" w:space="0" w:color="auto"/>
        <w:bottom w:val="none" w:sz="0" w:space="0" w:color="auto"/>
        <w:right w:val="none" w:sz="0" w:space="0" w:color="auto"/>
      </w:divBdr>
    </w:div>
    <w:div w:id="734089842">
      <w:bodyDiv w:val="1"/>
      <w:marLeft w:val="0"/>
      <w:marRight w:val="0"/>
      <w:marTop w:val="0"/>
      <w:marBottom w:val="0"/>
      <w:divBdr>
        <w:top w:val="none" w:sz="0" w:space="0" w:color="auto"/>
        <w:left w:val="none" w:sz="0" w:space="0" w:color="auto"/>
        <w:bottom w:val="none" w:sz="0" w:space="0" w:color="auto"/>
        <w:right w:val="none" w:sz="0" w:space="0" w:color="auto"/>
      </w:divBdr>
    </w:div>
    <w:div w:id="814642319">
      <w:bodyDiv w:val="1"/>
      <w:marLeft w:val="0"/>
      <w:marRight w:val="0"/>
      <w:marTop w:val="0"/>
      <w:marBottom w:val="0"/>
      <w:divBdr>
        <w:top w:val="none" w:sz="0" w:space="0" w:color="auto"/>
        <w:left w:val="none" w:sz="0" w:space="0" w:color="auto"/>
        <w:bottom w:val="none" w:sz="0" w:space="0" w:color="auto"/>
        <w:right w:val="none" w:sz="0" w:space="0" w:color="auto"/>
      </w:divBdr>
    </w:div>
    <w:div w:id="897941357">
      <w:bodyDiv w:val="1"/>
      <w:marLeft w:val="0"/>
      <w:marRight w:val="0"/>
      <w:marTop w:val="0"/>
      <w:marBottom w:val="0"/>
      <w:divBdr>
        <w:top w:val="none" w:sz="0" w:space="0" w:color="auto"/>
        <w:left w:val="none" w:sz="0" w:space="0" w:color="auto"/>
        <w:bottom w:val="none" w:sz="0" w:space="0" w:color="auto"/>
        <w:right w:val="none" w:sz="0" w:space="0" w:color="auto"/>
      </w:divBdr>
    </w:div>
    <w:div w:id="938870886">
      <w:bodyDiv w:val="1"/>
      <w:marLeft w:val="0"/>
      <w:marRight w:val="0"/>
      <w:marTop w:val="0"/>
      <w:marBottom w:val="0"/>
      <w:divBdr>
        <w:top w:val="none" w:sz="0" w:space="0" w:color="auto"/>
        <w:left w:val="none" w:sz="0" w:space="0" w:color="auto"/>
        <w:bottom w:val="none" w:sz="0" w:space="0" w:color="auto"/>
        <w:right w:val="none" w:sz="0" w:space="0" w:color="auto"/>
      </w:divBdr>
    </w:div>
    <w:div w:id="992566467">
      <w:bodyDiv w:val="1"/>
      <w:marLeft w:val="0"/>
      <w:marRight w:val="0"/>
      <w:marTop w:val="0"/>
      <w:marBottom w:val="0"/>
      <w:divBdr>
        <w:top w:val="none" w:sz="0" w:space="0" w:color="auto"/>
        <w:left w:val="none" w:sz="0" w:space="0" w:color="auto"/>
        <w:bottom w:val="none" w:sz="0" w:space="0" w:color="auto"/>
        <w:right w:val="none" w:sz="0" w:space="0" w:color="auto"/>
      </w:divBdr>
    </w:div>
    <w:div w:id="1031341776">
      <w:bodyDiv w:val="1"/>
      <w:marLeft w:val="0"/>
      <w:marRight w:val="0"/>
      <w:marTop w:val="0"/>
      <w:marBottom w:val="0"/>
      <w:divBdr>
        <w:top w:val="none" w:sz="0" w:space="0" w:color="auto"/>
        <w:left w:val="none" w:sz="0" w:space="0" w:color="auto"/>
        <w:bottom w:val="none" w:sz="0" w:space="0" w:color="auto"/>
        <w:right w:val="none" w:sz="0" w:space="0" w:color="auto"/>
      </w:divBdr>
    </w:div>
    <w:div w:id="1070885524">
      <w:bodyDiv w:val="1"/>
      <w:marLeft w:val="0"/>
      <w:marRight w:val="0"/>
      <w:marTop w:val="0"/>
      <w:marBottom w:val="0"/>
      <w:divBdr>
        <w:top w:val="none" w:sz="0" w:space="0" w:color="auto"/>
        <w:left w:val="none" w:sz="0" w:space="0" w:color="auto"/>
        <w:bottom w:val="none" w:sz="0" w:space="0" w:color="auto"/>
        <w:right w:val="none" w:sz="0" w:space="0" w:color="auto"/>
      </w:divBdr>
    </w:div>
    <w:div w:id="1228422947">
      <w:bodyDiv w:val="1"/>
      <w:marLeft w:val="0"/>
      <w:marRight w:val="0"/>
      <w:marTop w:val="0"/>
      <w:marBottom w:val="0"/>
      <w:divBdr>
        <w:top w:val="none" w:sz="0" w:space="0" w:color="auto"/>
        <w:left w:val="none" w:sz="0" w:space="0" w:color="auto"/>
        <w:bottom w:val="none" w:sz="0" w:space="0" w:color="auto"/>
        <w:right w:val="none" w:sz="0" w:space="0" w:color="auto"/>
      </w:divBdr>
    </w:div>
    <w:div w:id="1294214262">
      <w:bodyDiv w:val="1"/>
      <w:marLeft w:val="0"/>
      <w:marRight w:val="0"/>
      <w:marTop w:val="0"/>
      <w:marBottom w:val="0"/>
      <w:divBdr>
        <w:top w:val="none" w:sz="0" w:space="0" w:color="auto"/>
        <w:left w:val="none" w:sz="0" w:space="0" w:color="auto"/>
        <w:bottom w:val="none" w:sz="0" w:space="0" w:color="auto"/>
        <w:right w:val="none" w:sz="0" w:space="0" w:color="auto"/>
      </w:divBdr>
    </w:div>
    <w:div w:id="1325204107">
      <w:bodyDiv w:val="1"/>
      <w:marLeft w:val="0"/>
      <w:marRight w:val="0"/>
      <w:marTop w:val="0"/>
      <w:marBottom w:val="0"/>
      <w:divBdr>
        <w:top w:val="none" w:sz="0" w:space="0" w:color="auto"/>
        <w:left w:val="none" w:sz="0" w:space="0" w:color="auto"/>
        <w:bottom w:val="none" w:sz="0" w:space="0" w:color="auto"/>
        <w:right w:val="none" w:sz="0" w:space="0" w:color="auto"/>
      </w:divBdr>
    </w:div>
    <w:div w:id="1425757831">
      <w:bodyDiv w:val="1"/>
      <w:marLeft w:val="0"/>
      <w:marRight w:val="0"/>
      <w:marTop w:val="0"/>
      <w:marBottom w:val="0"/>
      <w:divBdr>
        <w:top w:val="none" w:sz="0" w:space="0" w:color="auto"/>
        <w:left w:val="none" w:sz="0" w:space="0" w:color="auto"/>
        <w:bottom w:val="none" w:sz="0" w:space="0" w:color="auto"/>
        <w:right w:val="none" w:sz="0" w:space="0" w:color="auto"/>
      </w:divBdr>
      <w:divsChild>
        <w:div w:id="1915626491">
          <w:marLeft w:val="547"/>
          <w:marRight w:val="0"/>
          <w:marTop w:val="0"/>
          <w:marBottom w:val="240"/>
          <w:divBdr>
            <w:top w:val="none" w:sz="0" w:space="0" w:color="auto"/>
            <w:left w:val="none" w:sz="0" w:space="0" w:color="auto"/>
            <w:bottom w:val="none" w:sz="0" w:space="0" w:color="auto"/>
            <w:right w:val="none" w:sz="0" w:space="0" w:color="auto"/>
          </w:divBdr>
        </w:div>
      </w:divsChild>
    </w:div>
    <w:div w:id="1484658697">
      <w:bodyDiv w:val="1"/>
      <w:marLeft w:val="0"/>
      <w:marRight w:val="0"/>
      <w:marTop w:val="0"/>
      <w:marBottom w:val="0"/>
      <w:divBdr>
        <w:top w:val="none" w:sz="0" w:space="0" w:color="auto"/>
        <w:left w:val="none" w:sz="0" w:space="0" w:color="auto"/>
        <w:bottom w:val="none" w:sz="0" w:space="0" w:color="auto"/>
        <w:right w:val="none" w:sz="0" w:space="0" w:color="auto"/>
      </w:divBdr>
    </w:div>
    <w:div w:id="1498569850">
      <w:bodyDiv w:val="1"/>
      <w:marLeft w:val="0"/>
      <w:marRight w:val="0"/>
      <w:marTop w:val="0"/>
      <w:marBottom w:val="0"/>
      <w:divBdr>
        <w:top w:val="none" w:sz="0" w:space="0" w:color="auto"/>
        <w:left w:val="none" w:sz="0" w:space="0" w:color="auto"/>
        <w:bottom w:val="none" w:sz="0" w:space="0" w:color="auto"/>
        <w:right w:val="none" w:sz="0" w:space="0" w:color="auto"/>
      </w:divBdr>
    </w:div>
    <w:div w:id="1569195650">
      <w:bodyDiv w:val="1"/>
      <w:marLeft w:val="0"/>
      <w:marRight w:val="0"/>
      <w:marTop w:val="0"/>
      <w:marBottom w:val="0"/>
      <w:divBdr>
        <w:top w:val="none" w:sz="0" w:space="0" w:color="auto"/>
        <w:left w:val="none" w:sz="0" w:space="0" w:color="auto"/>
        <w:bottom w:val="none" w:sz="0" w:space="0" w:color="auto"/>
        <w:right w:val="none" w:sz="0" w:space="0" w:color="auto"/>
      </w:divBdr>
    </w:div>
    <w:div w:id="1596357129">
      <w:bodyDiv w:val="1"/>
      <w:marLeft w:val="0"/>
      <w:marRight w:val="0"/>
      <w:marTop w:val="0"/>
      <w:marBottom w:val="0"/>
      <w:divBdr>
        <w:top w:val="none" w:sz="0" w:space="0" w:color="auto"/>
        <w:left w:val="none" w:sz="0" w:space="0" w:color="auto"/>
        <w:bottom w:val="none" w:sz="0" w:space="0" w:color="auto"/>
        <w:right w:val="none" w:sz="0" w:space="0" w:color="auto"/>
      </w:divBdr>
    </w:div>
    <w:div w:id="1601837410">
      <w:bodyDiv w:val="1"/>
      <w:marLeft w:val="0"/>
      <w:marRight w:val="0"/>
      <w:marTop w:val="0"/>
      <w:marBottom w:val="0"/>
      <w:divBdr>
        <w:top w:val="none" w:sz="0" w:space="0" w:color="auto"/>
        <w:left w:val="none" w:sz="0" w:space="0" w:color="auto"/>
        <w:bottom w:val="none" w:sz="0" w:space="0" w:color="auto"/>
        <w:right w:val="none" w:sz="0" w:space="0" w:color="auto"/>
      </w:divBdr>
    </w:div>
    <w:div w:id="1680698162">
      <w:bodyDiv w:val="1"/>
      <w:marLeft w:val="0"/>
      <w:marRight w:val="0"/>
      <w:marTop w:val="0"/>
      <w:marBottom w:val="0"/>
      <w:divBdr>
        <w:top w:val="none" w:sz="0" w:space="0" w:color="auto"/>
        <w:left w:val="none" w:sz="0" w:space="0" w:color="auto"/>
        <w:bottom w:val="none" w:sz="0" w:space="0" w:color="auto"/>
        <w:right w:val="none" w:sz="0" w:space="0" w:color="auto"/>
      </w:divBdr>
    </w:div>
    <w:div w:id="1716812279">
      <w:bodyDiv w:val="1"/>
      <w:marLeft w:val="0"/>
      <w:marRight w:val="0"/>
      <w:marTop w:val="0"/>
      <w:marBottom w:val="0"/>
      <w:divBdr>
        <w:top w:val="none" w:sz="0" w:space="0" w:color="auto"/>
        <w:left w:val="none" w:sz="0" w:space="0" w:color="auto"/>
        <w:bottom w:val="none" w:sz="0" w:space="0" w:color="auto"/>
        <w:right w:val="none" w:sz="0" w:space="0" w:color="auto"/>
      </w:divBdr>
    </w:div>
    <w:div w:id="1735736429">
      <w:bodyDiv w:val="1"/>
      <w:marLeft w:val="0"/>
      <w:marRight w:val="0"/>
      <w:marTop w:val="0"/>
      <w:marBottom w:val="0"/>
      <w:divBdr>
        <w:top w:val="none" w:sz="0" w:space="0" w:color="auto"/>
        <w:left w:val="none" w:sz="0" w:space="0" w:color="auto"/>
        <w:bottom w:val="none" w:sz="0" w:space="0" w:color="auto"/>
        <w:right w:val="none" w:sz="0" w:space="0" w:color="auto"/>
      </w:divBdr>
    </w:div>
    <w:div w:id="1786540830">
      <w:bodyDiv w:val="1"/>
      <w:marLeft w:val="0"/>
      <w:marRight w:val="0"/>
      <w:marTop w:val="0"/>
      <w:marBottom w:val="0"/>
      <w:divBdr>
        <w:top w:val="none" w:sz="0" w:space="0" w:color="auto"/>
        <w:left w:val="none" w:sz="0" w:space="0" w:color="auto"/>
        <w:bottom w:val="none" w:sz="0" w:space="0" w:color="auto"/>
        <w:right w:val="none" w:sz="0" w:space="0" w:color="auto"/>
      </w:divBdr>
    </w:div>
    <w:div w:id="2052875879">
      <w:bodyDiv w:val="1"/>
      <w:marLeft w:val="0"/>
      <w:marRight w:val="0"/>
      <w:marTop w:val="0"/>
      <w:marBottom w:val="0"/>
      <w:divBdr>
        <w:top w:val="none" w:sz="0" w:space="0" w:color="auto"/>
        <w:left w:val="none" w:sz="0" w:space="0" w:color="auto"/>
        <w:bottom w:val="none" w:sz="0" w:space="0" w:color="auto"/>
        <w:right w:val="none" w:sz="0" w:space="0" w:color="auto"/>
      </w:divBdr>
    </w:div>
    <w:div w:id="208472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footer" Target="footer3.xml"/><Relationship Id="rId21" Type="http://schemas.openxmlformats.org/officeDocument/2006/relationships/hyperlink" Target="https://www.epa.gov/planandbudget/strategicplan" TargetMode="External"/><Relationship Id="rId42" Type="http://schemas.openxmlformats.org/officeDocument/2006/relationships/hyperlink" Target="https://www.epa.gov/brownfields/information-sites-eligible-brownfields-funding-under-cercla-ss-104k" TargetMode="External"/><Relationship Id="rId63" Type="http://schemas.openxmlformats.org/officeDocument/2006/relationships/hyperlink" Target="https://www.epa.gov/grants/epa-solicitation-clauses" TargetMode="External"/><Relationship Id="rId84" Type="http://schemas.openxmlformats.org/officeDocument/2006/relationships/hyperlink" Target="https://www.ecfr.gov/cgi-bin/text-idx?SID=df0298e9bb3c2b42c5e5f4f2454a6eb6&amp;mc=true&amp;node=se40.1.2_1203&amp;rgn=div8" TargetMode="External"/><Relationship Id="rId138" Type="http://schemas.openxmlformats.org/officeDocument/2006/relationships/hyperlink" Target="https://www.grants.gov/" TargetMode="External"/><Relationship Id="rId159" Type="http://schemas.microsoft.com/office/2011/relationships/people" Target="people.xml"/><Relationship Id="rId107" Type="http://schemas.openxmlformats.org/officeDocument/2006/relationships/hyperlink" Target="mailto:R7_Brownfields@epa.gov" TargetMode="External"/><Relationship Id="rId11" Type="http://schemas.openxmlformats.org/officeDocument/2006/relationships/footnotes" Target="footnotes.xml"/><Relationship Id="rId32" Type="http://schemas.openxmlformats.org/officeDocument/2006/relationships/hyperlink" Target="https://www.grants.gov/" TargetMode="External"/><Relationship Id="rId53" Type="http://schemas.openxmlformats.org/officeDocument/2006/relationships/hyperlink" Target="https://www.epa.gov/brownfields/frequently-asked-questions-about-multipurpose-assessment-rlf-and-cleanup-grants" TargetMode="External"/><Relationship Id="rId74" Type="http://schemas.openxmlformats.org/officeDocument/2006/relationships/hyperlink" Target="http://www.grants.gov" TargetMode="External"/><Relationship Id="rId128" Type="http://schemas.openxmlformats.org/officeDocument/2006/relationships/hyperlink" Target="https://gditshared.servicenowservices.com/hhs_grants" TargetMode="External"/><Relationship Id="rId149" Type="http://schemas.openxmlformats.org/officeDocument/2006/relationships/hyperlink" Target="http://www.grants.gov" TargetMode="External"/><Relationship Id="rId5" Type="http://schemas.openxmlformats.org/officeDocument/2006/relationships/customXml" Target="../customXml/item5.xml"/><Relationship Id="rId95" Type="http://schemas.openxmlformats.org/officeDocument/2006/relationships/hyperlink" Target="https://www.epa.gov/grants/rain-2019-g02" TargetMode="External"/><Relationship Id="rId160" Type="http://schemas.openxmlformats.org/officeDocument/2006/relationships/theme" Target="theme/theme1.xml"/><Relationship Id="rId22" Type="http://schemas.openxmlformats.org/officeDocument/2006/relationships/hyperlink" Target="https://www.epa.gov/planandbudget/strategicplan" TargetMode="External"/><Relationship Id="rId43" Type="http://schemas.openxmlformats.org/officeDocument/2006/relationships/hyperlink" Target="https://www.epa.gov/enforcement/guidance-superfund-liability-protections-local-government-acquisitions" TargetMode="External"/><Relationship Id="rId64" Type="http://schemas.openxmlformats.org/officeDocument/2006/relationships/hyperlink" Target="https://www.epa.gov/brownfields/frequently-asked-questions-about-multipurpose-assessment-rlf-and-cleanup-grants" TargetMode="External"/><Relationship Id="rId118" Type="http://schemas.openxmlformats.org/officeDocument/2006/relationships/footer" Target="footer4.xml"/><Relationship Id="rId139" Type="http://schemas.openxmlformats.org/officeDocument/2006/relationships/hyperlink" Target="https://www.grants.gov/" TargetMode="External"/><Relationship Id="rId80" Type="http://schemas.openxmlformats.org/officeDocument/2006/relationships/hyperlink" Target="mailto:brownfields@epa.gov" TargetMode="External"/><Relationship Id="rId85" Type="http://schemas.openxmlformats.org/officeDocument/2006/relationships/hyperlink" Target="https://www.epa.gov/brownfields/frequently-asked-questions-about-multipurpose-assessment-rlf-and-cleanup-grants" TargetMode="External"/><Relationship Id="rId150" Type="http://schemas.openxmlformats.org/officeDocument/2006/relationships/hyperlink" Target="http://www.grants.gov" TargetMode="External"/><Relationship Id="rId155" Type="http://schemas.openxmlformats.org/officeDocument/2006/relationships/hyperlink" Target="http://www.grants.gov" TargetMode="External"/><Relationship Id="rId12" Type="http://schemas.openxmlformats.org/officeDocument/2006/relationships/endnotes" Target="endnotes.xml"/><Relationship Id="rId17" Type="http://schemas.openxmlformats.org/officeDocument/2006/relationships/hyperlink" Target="http://www.epa.gov/brownfields/frequently-asked-questions-about-multipurpose-assessment-rlf-and-cleanup-grants" TargetMode="External"/><Relationship Id="rId33" Type="http://schemas.openxmlformats.org/officeDocument/2006/relationships/hyperlink" Target="https://www.sam.gov/SAM/" TargetMode="External"/><Relationship Id="rId38" Type="http://schemas.openxmlformats.org/officeDocument/2006/relationships/hyperlink" Target="https://www.epa.gov/brownfields/multipurpose-assessment-rlf-and-cleanup-marc-grant-application-resources" TargetMode="External"/><Relationship Id="rId59" Type="http://schemas.openxmlformats.org/officeDocument/2006/relationships/hyperlink" Target="https://www.ecfr.gov/cgi-bin/text-idx?SID=e45d2457d8430f61b740da1f8449be00&amp;mc=true&amp;node=se2.1.200_1319&amp;rgn=div8" TargetMode="External"/><Relationship Id="rId103" Type="http://schemas.openxmlformats.org/officeDocument/2006/relationships/hyperlink" Target="https://www.epa.gov/brownfields/programmatic-requirements-brownfields-grants" TargetMode="External"/><Relationship Id="rId108" Type="http://schemas.openxmlformats.org/officeDocument/2006/relationships/hyperlink" Target="mailto:benz.jennifer@epa.gov" TargetMode="External"/><Relationship Id="rId124" Type="http://schemas.openxmlformats.org/officeDocument/2006/relationships/hyperlink" Target="https://www.fsd.gov/gsafsd_sp?id=kb_article_view&amp;sysparm_article=KB0051214&amp;sys_kb_id=dd40f4ef1b9641d0937fa64ce54bcb7a&amp;spa=1" TargetMode="External"/><Relationship Id="rId129" Type="http://schemas.openxmlformats.org/officeDocument/2006/relationships/hyperlink" Target="mailto:support@grants.gov" TargetMode="External"/><Relationship Id="rId54" Type="http://schemas.openxmlformats.org/officeDocument/2006/relationships/hyperlink" Target="https://www.epa.gov/brownfields/programmatic-requirements-brownfields-grants" TargetMode="External"/><Relationship Id="rId70" Type="http://schemas.openxmlformats.org/officeDocument/2006/relationships/hyperlink" Target="https://www.grants.gov/" TargetMode="External"/><Relationship Id="rId75" Type="http://schemas.openxmlformats.org/officeDocument/2006/relationships/hyperlink" Target="https://www.epa.gov/brownfields/frequently-asked-questions-about-multipurpose-assessment-rlf-and-cleanup-grants" TargetMode="External"/><Relationship Id="rId91" Type="http://schemas.openxmlformats.org/officeDocument/2006/relationships/hyperlink" Target="https://www.epa.gov/brownfields/frequently-asked-questions-about-multipurpose-assessment-rlf-and-cleanup-grants" TargetMode="External"/><Relationship Id="rId96" Type="http://schemas.openxmlformats.org/officeDocument/2006/relationships/hyperlink" Target="https://www.epa.gov/brownfields/frequently-asked-questions-about-multipurpose-assessment-rlf-and-cleanup-grants" TargetMode="External"/><Relationship Id="rId140" Type="http://schemas.openxmlformats.org/officeDocument/2006/relationships/hyperlink" Target="https://www.grants.gov/" TargetMode="External"/><Relationship Id="rId145" Type="http://schemas.openxmlformats.org/officeDocument/2006/relationships/hyperlink" Target="http://www.grants.gov" TargetMode="External"/><Relationship Id="rId1" Type="http://schemas.openxmlformats.org/officeDocument/2006/relationships/customXml" Target="../customXml/item1.xml"/><Relationship Id="rId23" Type="http://schemas.openxmlformats.org/officeDocument/2006/relationships/hyperlink" Target="https://www.dol.gov/general/good-jobs/principles" TargetMode="External"/><Relationship Id="rId28" Type="http://schemas.openxmlformats.org/officeDocument/2006/relationships/hyperlink" Target="https://www.epa.gov/grants/epa-order-57005a1-epas-policy-competition-assistance-agreements" TargetMode="External"/><Relationship Id="rId49" Type="http://schemas.openxmlformats.org/officeDocument/2006/relationships/hyperlink" Target="https://www.epa.gov/brownfields/fact-sheet-epa-brownfields-grants-cercla-liability-and-all-appropriate-inquiries" TargetMode="External"/><Relationship Id="rId114" Type="http://schemas.openxmlformats.org/officeDocument/2006/relationships/hyperlink" Target="http://www.epa.gov/grants/exceptions-grantsgov-submission-requirement" TargetMode="External"/><Relationship Id="rId119" Type="http://schemas.openxmlformats.org/officeDocument/2006/relationships/header" Target="header4.xml"/><Relationship Id="rId44" Type="http://schemas.openxmlformats.org/officeDocument/2006/relationships/hyperlink" Target="https://www.epa.gov/brownfields/frequently-asked-questions-about-multipurpose-assessment-rlf-and-cleanup-grants" TargetMode="External"/><Relationship Id="rId60" Type="http://schemas.openxmlformats.org/officeDocument/2006/relationships/hyperlink" Target="https://www.epa.gov/system/files/documents/2023-04/BF%20Guidance%20on%20Competitively%20Procuring%20a%20Contractor%204-25-23-508compliant.pdf" TargetMode="External"/><Relationship Id="rId65" Type="http://schemas.openxmlformats.org/officeDocument/2006/relationships/hyperlink" Target="https://www.epa.gov/grants/epa-solicitation-clauses" TargetMode="External"/><Relationship Id="rId81" Type="http://schemas.openxmlformats.org/officeDocument/2006/relationships/hyperlink" Target="https://www.grants.gov/" TargetMode="External"/><Relationship Id="rId86" Type="http://schemas.openxmlformats.org/officeDocument/2006/relationships/hyperlink" Target="https://www.epa.gov/brownfields/are-you-considering-renewable-energy-or-energy-efficient-approaches-your-brownfields" TargetMode="External"/><Relationship Id="rId130" Type="http://schemas.openxmlformats.org/officeDocument/2006/relationships/hyperlink" Target="http://www.grants.gov" TargetMode="External"/><Relationship Id="rId135" Type="http://schemas.openxmlformats.org/officeDocument/2006/relationships/hyperlink" Target="https://www.grants.gov/" TargetMode="External"/><Relationship Id="rId151" Type="http://schemas.openxmlformats.org/officeDocument/2006/relationships/hyperlink" Target="https://www.grants.gov/" TargetMode="External"/><Relationship Id="rId156" Type="http://schemas.openxmlformats.org/officeDocument/2006/relationships/hyperlink" Target="https://www.epa.gov/grants/tips-completing-epa-form-4700-4" TargetMode="External"/><Relationship Id="rId13" Type="http://schemas.openxmlformats.org/officeDocument/2006/relationships/hyperlink" Target="https://www.grants.gov/" TargetMode="External"/><Relationship Id="rId18" Type="http://schemas.openxmlformats.org/officeDocument/2006/relationships/hyperlink" Target="https://www.epa.gov/brownfields/frequently-asked-questions-about-multipurpose-assessment-rlf-and-cleanup-grants" TargetMode="External"/><Relationship Id="rId39" Type="http://schemas.openxmlformats.org/officeDocument/2006/relationships/hyperlink" Target="https://www.epa.gov/brownfields/information-sites-eligible-brownfields-funding-under-cercla-ss-104k" TargetMode="External"/><Relationship Id="rId109" Type="http://schemas.openxmlformats.org/officeDocument/2006/relationships/header" Target="header1.xml"/><Relationship Id="rId34" Type="http://schemas.openxmlformats.org/officeDocument/2006/relationships/hyperlink" Target="https://www.grants.gov/" TargetMode="External"/><Relationship Id="rId50" Type="http://schemas.openxmlformats.org/officeDocument/2006/relationships/hyperlink" Target="https://www.epa.gov/brownfields/information-sites-eligible-brownfields-funding-under-cercla-ss-104k" TargetMode="External"/><Relationship Id="rId55" Type="http://schemas.openxmlformats.org/officeDocument/2006/relationships/hyperlink" Target="https://www.epa.gov/brownfields/frequently-asked-questions-about-multipurpose-assessment-rlf-and-cleanup-grants" TargetMode="External"/><Relationship Id="rId76" Type="http://schemas.openxmlformats.org/officeDocument/2006/relationships/hyperlink" Target="https://www.grants.gov/" TargetMode="External"/><Relationship Id="rId97" Type="http://schemas.openxmlformats.org/officeDocument/2006/relationships/hyperlink" Target="http://www.epa.gov/grants/epa-solicitation-clauses" TargetMode="External"/><Relationship Id="rId104" Type="http://schemas.openxmlformats.org/officeDocument/2006/relationships/hyperlink" Target="mailto:Dejesus.Yocasta@epa.gov" TargetMode="External"/><Relationship Id="rId120" Type="http://schemas.openxmlformats.org/officeDocument/2006/relationships/footer" Target="footer5.xml"/><Relationship Id="rId125" Type="http://schemas.openxmlformats.org/officeDocument/2006/relationships/hyperlink" Target="https://www.fsd.gov/gsafsd_sp" TargetMode="External"/><Relationship Id="rId141" Type="http://schemas.openxmlformats.org/officeDocument/2006/relationships/hyperlink" Target="mailto:brownfields@epa.gov" TargetMode="External"/><Relationship Id="rId146" Type="http://schemas.openxmlformats.org/officeDocument/2006/relationships/hyperlink" Target="mailto:brownfields@epa.gov" TargetMode="External"/><Relationship Id="rId7" Type="http://schemas.openxmlformats.org/officeDocument/2006/relationships/numbering" Target="numbering.xml"/><Relationship Id="rId71" Type="http://schemas.openxmlformats.org/officeDocument/2006/relationships/hyperlink" Target="https://www.sam.gov/SAM/" TargetMode="External"/><Relationship Id="rId92" Type="http://schemas.openxmlformats.org/officeDocument/2006/relationships/hyperlink" Target="https://www.epa.gov/brownfields/frequently-asked-questions-about-multipurpose-assessment-rlf-and-cleanup-grants" TargetMode="External"/><Relationship Id="rId2" Type="http://schemas.openxmlformats.org/officeDocument/2006/relationships/customXml" Target="../customXml/item2.xml"/><Relationship Id="rId29" Type="http://schemas.openxmlformats.org/officeDocument/2006/relationships/hyperlink" Target="https://www.grants.gov/" TargetMode="External"/><Relationship Id="rId24" Type="http://schemas.openxmlformats.org/officeDocument/2006/relationships/hyperlink" Target="https://blog.dol.gov/2023/07/13/introducing-the-high-road-to-the-middle-class-map" TargetMode="External"/><Relationship Id="rId40" Type="http://schemas.openxmlformats.org/officeDocument/2006/relationships/hyperlink" Target="https://www.epa.gov/brownfields/frequently-asked-questions-about-multipurpose-assessment-rlf-and-cleanup-grants" TargetMode="External"/><Relationship Id="rId45" Type="http://schemas.openxmlformats.org/officeDocument/2006/relationships/hyperlink" Target="https://www.epa.gov/enforcement/landowner-liability-protections" TargetMode="External"/><Relationship Id="rId66" Type="http://schemas.openxmlformats.org/officeDocument/2006/relationships/hyperlink" Target="http://www.grants.gov" TargetMode="External"/><Relationship Id="rId87" Type="http://schemas.openxmlformats.org/officeDocument/2006/relationships/hyperlink" Target="https://www.epa.gov/ejscreen" TargetMode="External"/><Relationship Id="rId110" Type="http://schemas.openxmlformats.org/officeDocument/2006/relationships/footer" Target="footer1.xml"/><Relationship Id="rId115" Type="http://schemas.openxmlformats.org/officeDocument/2006/relationships/header" Target="header2.xml"/><Relationship Id="rId131" Type="http://schemas.openxmlformats.org/officeDocument/2006/relationships/hyperlink" Target="https://www.grants.gov/" TargetMode="External"/><Relationship Id="rId136" Type="http://schemas.openxmlformats.org/officeDocument/2006/relationships/hyperlink" Target="https://www.grants.gov/" TargetMode="External"/><Relationship Id="rId157" Type="http://schemas.openxmlformats.org/officeDocument/2006/relationships/hyperlink" Target="https://www.epa.gov/sites/production/files/2018-08/documents/indirect-cost-policy-for-recipients-of-epa-assistance-agreements.pdf" TargetMode="External"/><Relationship Id="rId61" Type="http://schemas.openxmlformats.org/officeDocument/2006/relationships/hyperlink" Target="https://www.epa.gov/sites/production/files/2020-11/documents/gpi-16-01-subaward-policy_app-a.pdf" TargetMode="External"/><Relationship Id="rId82" Type="http://schemas.openxmlformats.org/officeDocument/2006/relationships/hyperlink" Target="http://www.census.gov" TargetMode="External"/><Relationship Id="rId152" Type="http://schemas.openxmlformats.org/officeDocument/2006/relationships/hyperlink" Target="https://www.sam.gov/SAM/" TargetMode="External"/><Relationship Id="rId19" Type="http://schemas.openxmlformats.org/officeDocument/2006/relationships/hyperlink" Target="https://www.epa.gov/brownfields/frequently-asked-questions-about-multipurpose-assessment-rlf-and-cleanup-grants" TargetMode="External"/><Relationship Id="rId14" Type="http://schemas.openxmlformats.org/officeDocument/2006/relationships/hyperlink" Target="https://www.whitehouse.gov/briefing-room/presidential-actions/2021/01/27/executive-order-on-tackling-the-climate-crisis-at-home-and-abroad/" TargetMode="External"/><Relationship Id="rId30" Type="http://schemas.openxmlformats.org/officeDocument/2006/relationships/hyperlink" Target="https://www.grants.gov/" TargetMode="External"/><Relationship Id="rId35" Type="http://schemas.openxmlformats.org/officeDocument/2006/relationships/hyperlink" Target="mailto:brownfields@epa.gov" TargetMode="External"/><Relationship Id="rId56" Type="http://schemas.openxmlformats.org/officeDocument/2006/relationships/hyperlink" Target="https://www.ecfr.gov/cgi-bin/text-idx?SID=df09f9a34de3d57ed84cae3012b80255&amp;mc=true&amp;node=se2.1.200_1320&amp;rgn=div8" TargetMode="External"/><Relationship Id="rId77" Type="http://schemas.openxmlformats.org/officeDocument/2006/relationships/hyperlink" Target="https://www.grants.gov/" TargetMode="External"/><Relationship Id="rId100" Type="http://schemas.openxmlformats.org/officeDocument/2006/relationships/hyperlink" Target="https://www.epa.gov/grants/epa-solicitation-clauses" TargetMode="External"/><Relationship Id="rId105" Type="http://schemas.openxmlformats.org/officeDocument/2006/relationships/hyperlink" Target="mailto:Geiger.Anthony@epa.gov" TargetMode="External"/><Relationship Id="rId126" Type="http://schemas.openxmlformats.org/officeDocument/2006/relationships/hyperlink" Target="https://www.youtube.com/watch?v=fLxg5Tu3qHA" TargetMode="External"/><Relationship Id="rId147" Type="http://schemas.openxmlformats.org/officeDocument/2006/relationships/hyperlink" Target="http://www.grants.gov" TargetMode="External"/><Relationship Id="rId8" Type="http://schemas.openxmlformats.org/officeDocument/2006/relationships/styles" Target="styles.xml"/><Relationship Id="rId51" Type="http://schemas.openxmlformats.org/officeDocument/2006/relationships/hyperlink" Target="https://www.epa.gov/brownfields/information-sites-eligible-brownfields-funding-under-cercla-ss-104k" TargetMode="External"/><Relationship Id="rId72" Type="http://schemas.openxmlformats.org/officeDocument/2006/relationships/hyperlink" Target="http://www.sam.gov" TargetMode="External"/><Relationship Id="rId93" Type="http://schemas.openxmlformats.org/officeDocument/2006/relationships/hyperlink" Target="https://www.epa.gov/brownfields/frequently-asked-questions-about-multipurpose-assessment-rlf-and-cleanup-grants" TargetMode="External"/><Relationship Id="rId98" Type="http://schemas.openxmlformats.org/officeDocument/2006/relationships/hyperlink" Target="https://www.epa.gov/system/files/documents/2023-05/FY23%20BF%20RLF%20Policy%20Memo_2.pdf" TargetMode="External"/><Relationship Id="rId121" Type="http://schemas.openxmlformats.org/officeDocument/2006/relationships/hyperlink" Target="http://www.sam.gov" TargetMode="External"/><Relationship Id="rId142" Type="http://schemas.openxmlformats.org/officeDocument/2006/relationships/hyperlink" Target="http://www.grants.gov" TargetMode="External"/><Relationship Id="rId3" Type="http://schemas.openxmlformats.org/officeDocument/2006/relationships/customXml" Target="../customXml/item3.xml"/><Relationship Id="rId25" Type="http://schemas.openxmlformats.org/officeDocument/2006/relationships/hyperlink" Target="https://www.epa.gov/grants/epa-solicitation-clauses" TargetMode="External"/><Relationship Id="rId46" Type="http://schemas.openxmlformats.org/officeDocument/2006/relationships/hyperlink" Target="https://epa.gov/enforcement/common-elements-guidance" TargetMode="External"/><Relationship Id="rId67" Type="http://schemas.openxmlformats.org/officeDocument/2006/relationships/hyperlink" Target="https://www.grants.gov/" TargetMode="External"/><Relationship Id="rId116" Type="http://schemas.openxmlformats.org/officeDocument/2006/relationships/header" Target="header3.xml"/><Relationship Id="rId137" Type="http://schemas.openxmlformats.org/officeDocument/2006/relationships/hyperlink" Target="https://www.grants.gov/" TargetMode="External"/><Relationship Id="rId158" Type="http://schemas.openxmlformats.org/officeDocument/2006/relationships/fontTable" Target="fontTable.xml"/><Relationship Id="rId20" Type="http://schemas.openxmlformats.org/officeDocument/2006/relationships/hyperlink" Target="https://www.epa.gov/brownfields/frequently-asked-questions-about-multipurpose-assessment-rlf-and-cleanup-grants" TargetMode="External"/><Relationship Id="rId41" Type="http://schemas.openxmlformats.org/officeDocument/2006/relationships/hyperlink" Target="https://www.epa.gov/brownfields/information-sites-eligible-brownfields-funding-under-cercla-ss-104k" TargetMode="External"/><Relationship Id="rId62" Type="http://schemas.openxmlformats.org/officeDocument/2006/relationships/hyperlink" Target="https://www.epa.gov/grants/grants-policy-issuance-gpi-16-01-epa-subaward-policy-epa-assistance-agreement-recipients" TargetMode="External"/><Relationship Id="rId83" Type="http://schemas.openxmlformats.org/officeDocument/2006/relationships/hyperlink" Target="http://www.epa.gov/brownfields" TargetMode="External"/><Relationship Id="rId88" Type="http://schemas.openxmlformats.org/officeDocument/2006/relationships/hyperlink" Target="https://www.epa.gov/brownfields/frequently-asked-questions-about-multipurpose-assessment-rlf-and-cleanup-grants" TargetMode="External"/><Relationship Id="rId111" Type="http://schemas.openxmlformats.org/officeDocument/2006/relationships/footer" Target="footer2.xml"/><Relationship Id="rId132" Type="http://schemas.openxmlformats.org/officeDocument/2006/relationships/hyperlink" Target="mailto:support@grants.gov" TargetMode="External"/><Relationship Id="rId153" Type="http://schemas.openxmlformats.org/officeDocument/2006/relationships/hyperlink" Target="https://www.sam.gov/SAM/" TargetMode="External"/><Relationship Id="rId15" Type="http://schemas.openxmlformats.org/officeDocument/2006/relationships/hyperlink" Target="http://www.epa.gov/grants/epa-solicitation-clauses" TargetMode="External"/><Relationship Id="rId36" Type="http://schemas.openxmlformats.org/officeDocument/2006/relationships/hyperlink" Target="https://www.epa.gov/brownfields/information-sites-eligible-brownfields-funding-under-cercla-ss-104k" TargetMode="External"/><Relationship Id="rId57" Type="http://schemas.openxmlformats.org/officeDocument/2006/relationships/hyperlink" Target="https://www.epa.gov/grants/best-practice-guide-procuring-services-supplies-and-equipment-under-epa-assistance-agreements" TargetMode="External"/><Relationship Id="rId106" Type="http://schemas.openxmlformats.org/officeDocument/2006/relationships/hyperlink" Target="mailto:johnson.paul@epa.gov" TargetMode="External"/><Relationship Id="rId127" Type="http://schemas.openxmlformats.org/officeDocument/2006/relationships/hyperlink" Target="https://www.youtube.com/watch?v=LsPRj4ILn7Y" TargetMode="External"/><Relationship Id="rId10" Type="http://schemas.openxmlformats.org/officeDocument/2006/relationships/webSettings" Target="webSettings.xml"/><Relationship Id="rId31" Type="http://schemas.openxmlformats.org/officeDocument/2006/relationships/hyperlink" Target="https://www.sam.gov/SAM/" TargetMode="External"/><Relationship Id="rId52" Type="http://schemas.openxmlformats.org/officeDocument/2006/relationships/hyperlink" Target="https://www.epa.gov/brownfields/frequently-asked-questions-about-multipurpose-assessment-rlf-and-cleanup-grants" TargetMode="External"/><Relationship Id="rId73" Type="http://schemas.openxmlformats.org/officeDocument/2006/relationships/hyperlink" Target="https://www.grants.gov/" TargetMode="External"/><Relationship Id="rId78" Type="http://schemas.openxmlformats.org/officeDocument/2006/relationships/hyperlink" Target="https://www.grants.gov/" TargetMode="External"/><Relationship Id="rId94" Type="http://schemas.openxmlformats.org/officeDocument/2006/relationships/hyperlink" Target="https://www.epa.gov/brownfields/frequently-asked-questions-about-multipurpose-assessment-rlf-and-cleanup-grants" TargetMode="External"/><Relationship Id="rId99" Type="http://schemas.openxmlformats.org/officeDocument/2006/relationships/hyperlink" Target="https://www.ecfr.gov/cgi-bin/retrieveECFR?gp=&amp;SID=df0298e9bb3c2b42c5e5f4f2454a6eb6&amp;mc=true&amp;n=pt40.1.2&amp;r=PART&amp;ty=HTML" TargetMode="External"/><Relationship Id="rId101" Type="http://schemas.openxmlformats.org/officeDocument/2006/relationships/hyperlink" Target="https://www.epa.gov/system/files/documents/2023-05/FY23%20BF%20RLF%20Policy%20Memo_2.pdf" TargetMode="External"/><Relationship Id="rId122" Type="http://schemas.openxmlformats.org/officeDocument/2006/relationships/hyperlink" Target="https://login.gov/" TargetMode="External"/><Relationship Id="rId143" Type="http://schemas.openxmlformats.org/officeDocument/2006/relationships/hyperlink" Target="https://www.grants.gov/" TargetMode="External"/><Relationship Id="rId148" Type="http://schemas.openxmlformats.org/officeDocument/2006/relationships/hyperlink" Target="http://www.grants.gov" TargetMode="External"/><Relationship Id="rId9" Type="http://schemas.openxmlformats.org/officeDocument/2006/relationships/settings" Target="settings.xml"/><Relationship Id="rId26" Type="http://schemas.openxmlformats.org/officeDocument/2006/relationships/hyperlink" Target="https://www.epa.gov/grants/epa-solicitation-clauses" TargetMode="External"/><Relationship Id="rId47" Type="http://schemas.openxmlformats.org/officeDocument/2006/relationships/hyperlink" Target="https://www.epa.gov/brownfields/frequently-asked-questions-about-multipurpose-assessment-rlf-and-cleanup-grants" TargetMode="External"/><Relationship Id="rId68" Type="http://schemas.openxmlformats.org/officeDocument/2006/relationships/hyperlink" Target="https://www.grants.gov/" TargetMode="External"/><Relationship Id="rId89" Type="http://schemas.openxmlformats.org/officeDocument/2006/relationships/hyperlink" Target="https://www.epa.gov/brownfields/ejscreen-demonstration-brownfield-grant-applications" TargetMode="External"/><Relationship Id="rId112" Type="http://schemas.openxmlformats.org/officeDocument/2006/relationships/hyperlink" Target="https://www.grants.gov/" TargetMode="External"/><Relationship Id="rId133" Type="http://schemas.openxmlformats.org/officeDocument/2006/relationships/hyperlink" Target="https://www.grants.gov/" TargetMode="External"/><Relationship Id="rId154" Type="http://schemas.openxmlformats.org/officeDocument/2006/relationships/hyperlink" Target="https://www.grants.gov/" TargetMode="External"/><Relationship Id="rId16" Type="http://schemas.openxmlformats.org/officeDocument/2006/relationships/hyperlink" Target="https://www.epa.gov/brownfields/frequently-asked-questions-about-multipurpose-assessment-rlf-and-cleanup-grants" TargetMode="External"/><Relationship Id="rId37" Type="http://schemas.openxmlformats.org/officeDocument/2006/relationships/hyperlink" Target="https://www.epa.gov/brownfields/information-sites-eligible-brownfields-funding-under-cercla-ss-104k" TargetMode="External"/><Relationship Id="rId58" Type="http://schemas.openxmlformats.org/officeDocument/2006/relationships/hyperlink" Target="http://www.epa.gov/system/files/documents/2023-04/BF%20Guidance%20on%20Competitively%20Procuring%20a%20Contractor%204-25-23-508compliant.pdf" TargetMode="External"/><Relationship Id="rId79" Type="http://schemas.openxmlformats.org/officeDocument/2006/relationships/hyperlink" Target="https://www.grants.gov/" TargetMode="External"/><Relationship Id="rId102" Type="http://schemas.openxmlformats.org/officeDocument/2006/relationships/hyperlink" Target="https://www.epa.gov/grants/epa-solicitation-clauses" TargetMode="External"/><Relationship Id="rId123" Type="http://schemas.openxmlformats.org/officeDocument/2006/relationships/hyperlink" Target="https://www.fsd.gov/sys_attachment.do?sys_id=51a2fa061b0bcd500ca4a97ae54bcb18" TargetMode="External"/><Relationship Id="rId144" Type="http://schemas.openxmlformats.org/officeDocument/2006/relationships/hyperlink" Target="https://gditshared.servicenowservices.com/hhs_grants" TargetMode="External"/><Relationship Id="rId90" Type="http://schemas.openxmlformats.org/officeDocument/2006/relationships/hyperlink" Target="https://screeningtool.geoplatform.gov/en/" TargetMode="External"/><Relationship Id="rId27" Type="http://schemas.openxmlformats.org/officeDocument/2006/relationships/hyperlink" Target="https://www.epa.gov/brownfields/frequently-asked-questions-about-multipurpose-assessment-rlf-and-cleanup-grants" TargetMode="External"/><Relationship Id="rId48" Type="http://schemas.openxmlformats.org/officeDocument/2006/relationships/hyperlink" Target="https://www.epa.gov/brownfields/brownfields-all-appropriate-inquiries" TargetMode="External"/><Relationship Id="rId69" Type="http://schemas.openxmlformats.org/officeDocument/2006/relationships/hyperlink" Target="https://www.grants.gov/" TargetMode="External"/><Relationship Id="rId113" Type="http://schemas.openxmlformats.org/officeDocument/2006/relationships/hyperlink" Target="https://www.grants.gov/" TargetMode="External"/><Relationship Id="rId134" Type="http://schemas.openxmlformats.org/officeDocument/2006/relationships/hyperlink" Target="https://www.grants.gov/"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pa.gov/enforcement/guidance-superfund-liability-protections-local-government-acquisitions" TargetMode="External"/><Relationship Id="rId13" Type="http://schemas.openxmlformats.org/officeDocument/2006/relationships/hyperlink" Target="https://www.epa.gov/system/files/documents/2023-04/BF%20Guidance%20on%20Competitively%20Procuring%20a%20Contractor%204-25-23-508compliant.pdf" TargetMode="External"/><Relationship Id="rId18" Type="http://schemas.openxmlformats.org/officeDocument/2006/relationships/hyperlink" Target="http://www.epa.gov/ejscreen" TargetMode="External"/><Relationship Id="rId3" Type="http://schemas.openxmlformats.org/officeDocument/2006/relationships/hyperlink" Target="https://www.epa.gov/brownfields/information-sites-eligible-brownfields-funding-under-cercla-ss-104k" TargetMode="External"/><Relationship Id="rId21" Type="http://schemas.openxmlformats.org/officeDocument/2006/relationships/hyperlink" Target="https://www.epa.gov/grants/rain-2019-g02" TargetMode="External"/><Relationship Id="rId7" Type="http://schemas.openxmlformats.org/officeDocument/2006/relationships/hyperlink" Target="http://www.epa.gov/brownfields/information-sites-eligible-brownfields-funding-under-cercla-ss-104k" TargetMode="External"/><Relationship Id="rId12" Type="http://schemas.openxmlformats.org/officeDocument/2006/relationships/hyperlink" Target="http://www.epa.gov/grants/best-practice-guide-procuring-services-supplies-and-equipment-under-epa-assistance-agreements" TargetMode="External"/><Relationship Id="rId17" Type="http://schemas.openxmlformats.org/officeDocument/2006/relationships/hyperlink" Target="https://www.grants.gov/" TargetMode="External"/><Relationship Id="rId2" Type="http://schemas.openxmlformats.org/officeDocument/2006/relationships/hyperlink" Target="https://www.epa.gov/brownfields/frequently-asked-questions-about-multipurpose-assessment-rlf-and-cleanup-grants" TargetMode="External"/><Relationship Id="rId16" Type="http://schemas.openxmlformats.org/officeDocument/2006/relationships/hyperlink" Target="http://www.epa.gov/grants/epa-solicitation-clauses" TargetMode="External"/><Relationship Id="rId20" Type="http://schemas.openxmlformats.org/officeDocument/2006/relationships/hyperlink" Target="https://www.epa.gov/brownfields/frequently-asked-questions-about-multipurpose-assessment-rlf-and-cleanup-grants" TargetMode="External"/><Relationship Id="rId1" Type="http://schemas.openxmlformats.org/officeDocument/2006/relationships/hyperlink" Target="http://www.epa.gov/brownfields/frequently-asked-questions-about-multipurpose-assessment-rlf-and-cleanup-grants" TargetMode="External"/><Relationship Id="rId6" Type="http://schemas.openxmlformats.org/officeDocument/2006/relationships/hyperlink" Target="http://www.epa.gov/environmentaljustice" TargetMode="External"/><Relationship Id="rId11" Type="http://schemas.openxmlformats.org/officeDocument/2006/relationships/hyperlink" Target="http://www.epa.gov/brownfields/fact-sheet-epa-brownfields-grants-cercla-liability-and-all-appropriate-inquiries" TargetMode="External"/><Relationship Id="rId5" Type="http://schemas.openxmlformats.org/officeDocument/2006/relationships/hyperlink" Target="http://www.epa.gov/grants/epa-order-57007a1-epas-policy-environmental-results-under-epa-assistance-agreements" TargetMode="External"/><Relationship Id="rId15" Type="http://schemas.openxmlformats.org/officeDocument/2006/relationships/hyperlink" Target="https://www.epa.gov/grants/grants-policy-issuance-gpi-16-01-epa-subaward-policy-epa-assistance-agreement-recipients" TargetMode="External"/><Relationship Id="rId10" Type="http://schemas.openxmlformats.org/officeDocument/2006/relationships/hyperlink" Target="http://www.epa.gov/brownfields/brownfields-all-appropriate-inquiries" TargetMode="External"/><Relationship Id="rId19" Type="http://schemas.openxmlformats.org/officeDocument/2006/relationships/hyperlink" Target="https://www.epa.gov/brownfields/ejscreen-demonstration-brownfield-grant-applications" TargetMode="External"/><Relationship Id="rId4" Type="http://schemas.openxmlformats.org/officeDocument/2006/relationships/hyperlink" Target="https://www.epa.gov/planandbudget/strategicplan" TargetMode="External"/><Relationship Id="rId9" Type="http://schemas.openxmlformats.org/officeDocument/2006/relationships/hyperlink" Target="http://www.epa.gov/enforcement/common-elements-guidance" TargetMode="External"/><Relationship Id="rId14" Type="http://schemas.openxmlformats.org/officeDocument/2006/relationships/hyperlink" Target="http://www.epa.gov/sites/production/files/2020-11/documents/gpi-16-01-subaward-policy_app-a.pdf" TargetMode="External"/><Relationship Id="rId22" Type="http://schemas.openxmlformats.org/officeDocument/2006/relationships/hyperlink" Target="http://login.gov/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29f62856-1543-49d4-a736-4569d363f533"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3" ma:contentTypeDescription="Create a new document." ma:contentTypeScope="" ma:versionID="1c98d1997feb6218ecc8e99463e074aa">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c472a9eea5b736ec9c4dcd83cfbf1050"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D7D0C5-615A-41C4-8D6E-CB931F66F157}">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4a53b34c-a9c4-438d-b196-3472b46531c4"/>
    <ds:schemaRef ds:uri="a091d5e1-1cba-4450-a442-184f4e177768"/>
  </ds:schemaRefs>
</ds:datastoreItem>
</file>

<file path=customXml/itemProps2.xml><?xml version="1.0" encoding="utf-8"?>
<ds:datastoreItem xmlns:ds="http://schemas.openxmlformats.org/officeDocument/2006/customXml" ds:itemID="{83AB5C36-1CB8-49A7-A2B4-C974C9A4869F}"/>
</file>

<file path=customXml/itemProps3.xml><?xml version="1.0" encoding="utf-8"?>
<ds:datastoreItem xmlns:ds="http://schemas.openxmlformats.org/officeDocument/2006/customXml" ds:itemID="{7FE9A233-9F27-4F54-AAB6-EA147262D8B0}">
  <ds:schemaRefs>
    <ds:schemaRef ds:uri="http://schemas.microsoft.com/sharepoint/v3/contenttype/forms"/>
  </ds:schemaRefs>
</ds:datastoreItem>
</file>

<file path=customXml/itemProps4.xml><?xml version="1.0" encoding="utf-8"?>
<ds:datastoreItem xmlns:ds="http://schemas.openxmlformats.org/officeDocument/2006/customXml" ds:itemID="{A38B3E4A-802D-44B9-A656-C63DBD4F2394}">
  <ds:schemaRefs>
    <ds:schemaRef ds:uri="Microsoft.SharePoint.Taxonomy.ContentTypeSync"/>
  </ds:schemaRefs>
</ds:datastoreItem>
</file>

<file path=customXml/itemProps5.xml><?xml version="1.0" encoding="utf-8"?>
<ds:datastoreItem xmlns:ds="http://schemas.openxmlformats.org/officeDocument/2006/customXml" ds:itemID="{EBA8AD9F-55B9-4B29-A909-FD8DF34CB5B9}">
  <ds:schemaRefs>
    <ds:schemaRef ds:uri="http://schemas.openxmlformats.org/officeDocument/2006/bibliography"/>
  </ds:schemaRefs>
</ds:datastoreItem>
</file>

<file path=customXml/itemProps6.xml><?xml version="1.0" encoding="utf-8"?>
<ds:datastoreItem xmlns:ds="http://schemas.openxmlformats.org/officeDocument/2006/customXml" ds:itemID="{73C11452-E4A5-4A86-943C-772C67C89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1048</TotalTime>
  <Pages>3</Pages>
  <Words>30789</Words>
  <Characters>179810</Characters>
  <Application>Microsoft Office Word</Application>
  <DocSecurity>0</DocSecurity>
  <Lines>3908</Lines>
  <Paragraphs>1559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209040</CharactersWithSpaces>
  <SharedDoc>false</SharedDoc>
  <HLinks>
    <vt:vector size="2064" baseType="variant">
      <vt:variant>
        <vt:i4>655452</vt:i4>
      </vt:variant>
      <vt:variant>
        <vt:i4>1128</vt:i4>
      </vt:variant>
      <vt:variant>
        <vt:i4>0</vt:i4>
      </vt:variant>
      <vt:variant>
        <vt:i4>5</vt:i4>
      </vt:variant>
      <vt:variant>
        <vt:lpwstr>https://www.epa.gov/sites/production/files/2018-08/documents/indirect-cost-policy-for-recipients-of-epa-assistance-agreements.pdf</vt:lpwstr>
      </vt:variant>
      <vt:variant>
        <vt:lpwstr/>
      </vt:variant>
      <vt:variant>
        <vt:i4>7340113</vt:i4>
      </vt:variant>
      <vt:variant>
        <vt:i4>1125</vt:i4>
      </vt:variant>
      <vt:variant>
        <vt:i4>0</vt:i4>
      </vt:variant>
      <vt:variant>
        <vt:i4>5</vt:i4>
      </vt:variant>
      <vt:variant>
        <vt:lpwstr/>
      </vt:variant>
      <vt:variant>
        <vt:lpwstr>_IV.C._Content_and</vt:lpwstr>
      </vt:variant>
      <vt:variant>
        <vt:i4>6946865</vt:i4>
      </vt:variant>
      <vt:variant>
        <vt:i4>1122</vt:i4>
      </vt:variant>
      <vt:variant>
        <vt:i4>0</vt:i4>
      </vt:variant>
      <vt:variant>
        <vt:i4>5</vt:i4>
      </vt:variant>
      <vt:variant>
        <vt:lpwstr>https://www.epa.gov/grants/tips-completing-epa-form-4700-4</vt:lpwstr>
      </vt:variant>
      <vt:variant>
        <vt:lpwstr/>
      </vt:variant>
      <vt:variant>
        <vt:i4>3604526</vt:i4>
      </vt:variant>
      <vt:variant>
        <vt:i4>1119</vt:i4>
      </vt:variant>
      <vt:variant>
        <vt:i4>0</vt:i4>
      </vt:variant>
      <vt:variant>
        <vt:i4>5</vt:i4>
      </vt:variant>
      <vt:variant>
        <vt:lpwstr>http://www.grants.gov/</vt:lpwstr>
      </vt:variant>
      <vt:variant>
        <vt:lpwstr/>
      </vt:variant>
      <vt:variant>
        <vt:i4>3539059</vt:i4>
      </vt:variant>
      <vt:variant>
        <vt:i4>1116</vt:i4>
      </vt:variant>
      <vt:variant>
        <vt:i4>0</vt:i4>
      </vt:variant>
      <vt:variant>
        <vt:i4>5</vt:i4>
      </vt:variant>
      <vt:variant>
        <vt:lpwstr>https://www.grants.gov/</vt:lpwstr>
      </vt:variant>
      <vt:variant>
        <vt:lpwstr/>
      </vt:variant>
      <vt:variant>
        <vt:i4>589905</vt:i4>
      </vt:variant>
      <vt:variant>
        <vt:i4>1113</vt:i4>
      </vt:variant>
      <vt:variant>
        <vt:i4>0</vt:i4>
      </vt:variant>
      <vt:variant>
        <vt:i4>5</vt:i4>
      </vt:variant>
      <vt:variant>
        <vt:lpwstr>https://www.sam.gov/SAM/</vt:lpwstr>
      </vt:variant>
      <vt:variant>
        <vt:lpwstr/>
      </vt:variant>
      <vt:variant>
        <vt:i4>589905</vt:i4>
      </vt:variant>
      <vt:variant>
        <vt:i4>1110</vt:i4>
      </vt:variant>
      <vt:variant>
        <vt:i4>0</vt:i4>
      </vt:variant>
      <vt:variant>
        <vt:i4>5</vt:i4>
      </vt:variant>
      <vt:variant>
        <vt:lpwstr>https://www.sam.gov/SAM/</vt:lpwstr>
      </vt:variant>
      <vt:variant>
        <vt:lpwstr/>
      </vt:variant>
      <vt:variant>
        <vt:i4>3539059</vt:i4>
      </vt:variant>
      <vt:variant>
        <vt:i4>1107</vt:i4>
      </vt:variant>
      <vt:variant>
        <vt:i4>0</vt:i4>
      </vt:variant>
      <vt:variant>
        <vt:i4>5</vt:i4>
      </vt:variant>
      <vt:variant>
        <vt:lpwstr>https://www.grants.gov/</vt:lpwstr>
      </vt:variant>
      <vt:variant>
        <vt:lpwstr/>
      </vt:variant>
      <vt:variant>
        <vt:i4>3604526</vt:i4>
      </vt:variant>
      <vt:variant>
        <vt:i4>1104</vt:i4>
      </vt:variant>
      <vt:variant>
        <vt:i4>0</vt:i4>
      </vt:variant>
      <vt:variant>
        <vt:i4>5</vt:i4>
      </vt:variant>
      <vt:variant>
        <vt:lpwstr>http://www.grants.gov/</vt:lpwstr>
      </vt:variant>
      <vt:variant>
        <vt:lpwstr/>
      </vt:variant>
      <vt:variant>
        <vt:i4>3604526</vt:i4>
      </vt:variant>
      <vt:variant>
        <vt:i4>1101</vt:i4>
      </vt:variant>
      <vt:variant>
        <vt:i4>0</vt:i4>
      </vt:variant>
      <vt:variant>
        <vt:i4>5</vt:i4>
      </vt:variant>
      <vt:variant>
        <vt:lpwstr>http://www.grants.gov/</vt:lpwstr>
      </vt:variant>
      <vt:variant>
        <vt:lpwstr/>
      </vt:variant>
      <vt:variant>
        <vt:i4>3604526</vt:i4>
      </vt:variant>
      <vt:variant>
        <vt:i4>1098</vt:i4>
      </vt:variant>
      <vt:variant>
        <vt:i4>0</vt:i4>
      </vt:variant>
      <vt:variant>
        <vt:i4>5</vt:i4>
      </vt:variant>
      <vt:variant>
        <vt:lpwstr>http://www.grants.gov/</vt:lpwstr>
      </vt:variant>
      <vt:variant>
        <vt:lpwstr/>
      </vt:variant>
      <vt:variant>
        <vt:i4>3604526</vt:i4>
      </vt:variant>
      <vt:variant>
        <vt:i4>1095</vt:i4>
      </vt:variant>
      <vt:variant>
        <vt:i4>0</vt:i4>
      </vt:variant>
      <vt:variant>
        <vt:i4>5</vt:i4>
      </vt:variant>
      <vt:variant>
        <vt:lpwstr>http://www.grants.gov/</vt:lpwstr>
      </vt:variant>
      <vt:variant>
        <vt:lpwstr/>
      </vt:variant>
      <vt:variant>
        <vt:i4>6422617</vt:i4>
      </vt:variant>
      <vt:variant>
        <vt:i4>1092</vt:i4>
      </vt:variant>
      <vt:variant>
        <vt:i4>0</vt:i4>
      </vt:variant>
      <vt:variant>
        <vt:i4>5</vt:i4>
      </vt:variant>
      <vt:variant>
        <vt:lpwstr>mailto:brownfields@epa.gov</vt:lpwstr>
      </vt:variant>
      <vt:variant>
        <vt:lpwstr/>
      </vt:variant>
      <vt:variant>
        <vt:i4>3604526</vt:i4>
      </vt:variant>
      <vt:variant>
        <vt:i4>1089</vt:i4>
      </vt:variant>
      <vt:variant>
        <vt:i4>0</vt:i4>
      </vt:variant>
      <vt:variant>
        <vt:i4>5</vt:i4>
      </vt:variant>
      <vt:variant>
        <vt:lpwstr>http://www.grants.gov/</vt:lpwstr>
      </vt:variant>
      <vt:variant>
        <vt:lpwstr/>
      </vt:variant>
      <vt:variant>
        <vt:i4>2490394</vt:i4>
      </vt:variant>
      <vt:variant>
        <vt:i4>1086</vt:i4>
      </vt:variant>
      <vt:variant>
        <vt:i4>0</vt:i4>
      </vt:variant>
      <vt:variant>
        <vt:i4>5</vt:i4>
      </vt:variant>
      <vt:variant>
        <vt:lpwstr>https://gditshared.servicenowservices.com/hhs_grants</vt:lpwstr>
      </vt:variant>
      <vt:variant>
        <vt:lpwstr/>
      </vt:variant>
      <vt:variant>
        <vt:i4>3539059</vt:i4>
      </vt:variant>
      <vt:variant>
        <vt:i4>1083</vt:i4>
      </vt:variant>
      <vt:variant>
        <vt:i4>0</vt:i4>
      </vt:variant>
      <vt:variant>
        <vt:i4>5</vt:i4>
      </vt:variant>
      <vt:variant>
        <vt:lpwstr>https://www.grants.gov/</vt:lpwstr>
      </vt:variant>
      <vt:variant>
        <vt:lpwstr/>
      </vt:variant>
      <vt:variant>
        <vt:i4>3604526</vt:i4>
      </vt:variant>
      <vt:variant>
        <vt:i4>1080</vt:i4>
      </vt:variant>
      <vt:variant>
        <vt:i4>0</vt:i4>
      </vt:variant>
      <vt:variant>
        <vt:i4>5</vt:i4>
      </vt:variant>
      <vt:variant>
        <vt:lpwstr>http://www.grants.gov/</vt:lpwstr>
      </vt:variant>
      <vt:variant>
        <vt:lpwstr/>
      </vt:variant>
      <vt:variant>
        <vt:i4>6422617</vt:i4>
      </vt:variant>
      <vt:variant>
        <vt:i4>1077</vt:i4>
      </vt:variant>
      <vt:variant>
        <vt:i4>0</vt:i4>
      </vt:variant>
      <vt:variant>
        <vt:i4>5</vt:i4>
      </vt:variant>
      <vt:variant>
        <vt:lpwstr>mailto:brownfields@epa.gov</vt:lpwstr>
      </vt:variant>
      <vt:variant>
        <vt:lpwstr/>
      </vt:variant>
      <vt:variant>
        <vt:i4>3539059</vt:i4>
      </vt:variant>
      <vt:variant>
        <vt:i4>1074</vt:i4>
      </vt:variant>
      <vt:variant>
        <vt:i4>0</vt:i4>
      </vt:variant>
      <vt:variant>
        <vt:i4>5</vt:i4>
      </vt:variant>
      <vt:variant>
        <vt:lpwstr>https://www.grants.gov/</vt:lpwstr>
      </vt:variant>
      <vt:variant>
        <vt:lpwstr/>
      </vt:variant>
      <vt:variant>
        <vt:i4>3539059</vt:i4>
      </vt:variant>
      <vt:variant>
        <vt:i4>1071</vt:i4>
      </vt:variant>
      <vt:variant>
        <vt:i4>0</vt:i4>
      </vt:variant>
      <vt:variant>
        <vt:i4>5</vt:i4>
      </vt:variant>
      <vt:variant>
        <vt:lpwstr>https://www.grants.gov/</vt:lpwstr>
      </vt:variant>
      <vt:variant>
        <vt:lpwstr/>
      </vt:variant>
      <vt:variant>
        <vt:i4>3539059</vt:i4>
      </vt:variant>
      <vt:variant>
        <vt:i4>1068</vt:i4>
      </vt:variant>
      <vt:variant>
        <vt:i4>0</vt:i4>
      </vt:variant>
      <vt:variant>
        <vt:i4>5</vt:i4>
      </vt:variant>
      <vt:variant>
        <vt:lpwstr>https://www.grants.gov/</vt:lpwstr>
      </vt:variant>
      <vt:variant>
        <vt:lpwstr/>
      </vt:variant>
      <vt:variant>
        <vt:i4>3539059</vt:i4>
      </vt:variant>
      <vt:variant>
        <vt:i4>1065</vt:i4>
      </vt:variant>
      <vt:variant>
        <vt:i4>0</vt:i4>
      </vt:variant>
      <vt:variant>
        <vt:i4>5</vt:i4>
      </vt:variant>
      <vt:variant>
        <vt:lpwstr>https://www.grants.gov/</vt:lpwstr>
      </vt:variant>
      <vt:variant>
        <vt:lpwstr/>
      </vt:variant>
      <vt:variant>
        <vt:i4>3539059</vt:i4>
      </vt:variant>
      <vt:variant>
        <vt:i4>1062</vt:i4>
      </vt:variant>
      <vt:variant>
        <vt:i4>0</vt:i4>
      </vt:variant>
      <vt:variant>
        <vt:i4>5</vt:i4>
      </vt:variant>
      <vt:variant>
        <vt:lpwstr>https://www.grants.gov/</vt:lpwstr>
      </vt:variant>
      <vt:variant>
        <vt:lpwstr/>
      </vt:variant>
      <vt:variant>
        <vt:i4>3539059</vt:i4>
      </vt:variant>
      <vt:variant>
        <vt:i4>1059</vt:i4>
      </vt:variant>
      <vt:variant>
        <vt:i4>0</vt:i4>
      </vt:variant>
      <vt:variant>
        <vt:i4>5</vt:i4>
      </vt:variant>
      <vt:variant>
        <vt:lpwstr>https://www.grants.gov/</vt:lpwstr>
      </vt:variant>
      <vt:variant>
        <vt:lpwstr/>
      </vt:variant>
      <vt:variant>
        <vt:i4>3539059</vt:i4>
      </vt:variant>
      <vt:variant>
        <vt:i4>1056</vt:i4>
      </vt:variant>
      <vt:variant>
        <vt:i4>0</vt:i4>
      </vt:variant>
      <vt:variant>
        <vt:i4>5</vt:i4>
      </vt:variant>
      <vt:variant>
        <vt:lpwstr>https://www.grants.gov/</vt:lpwstr>
      </vt:variant>
      <vt:variant>
        <vt:lpwstr/>
      </vt:variant>
      <vt:variant>
        <vt:i4>3539059</vt:i4>
      </vt:variant>
      <vt:variant>
        <vt:i4>1053</vt:i4>
      </vt:variant>
      <vt:variant>
        <vt:i4>0</vt:i4>
      </vt:variant>
      <vt:variant>
        <vt:i4>5</vt:i4>
      </vt:variant>
      <vt:variant>
        <vt:lpwstr>https://www.grants.gov/</vt:lpwstr>
      </vt:variant>
      <vt:variant>
        <vt:lpwstr/>
      </vt:variant>
      <vt:variant>
        <vt:i4>4784245</vt:i4>
      </vt:variant>
      <vt:variant>
        <vt:i4>1050</vt:i4>
      </vt:variant>
      <vt:variant>
        <vt:i4>0</vt:i4>
      </vt:variant>
      <vt:variant>
        <vt:i4>5</vt:i4>
      </vt:variant>
      <vt:variant>
        <vt:lpwstr>mailto:support@grants.gov</vt:lpwstr>
      </vt:variant>
      <vt:variant>
        <vt:lpwstr/>
      </vt:variant>
      <vt:variant>
        <vt:i4>3539059</vt:i4>
      </vt:variant>
      <vt:variant>
        <vt:i4>1047</vt:i4>
      </vt:variant>
      <vt:variant>
        <vt:i4>0</vt:i4>
      </vt:variant>
      <vt:variant>
        <vt:i4>5</vt:i4>
      </vt:variant>
      <vt:variant>
        <vt:lpwstr>https://www.grants.gov/</vt:lpwstr>
      </vt:variant>
      <vt:variant>
        <vt:lpwstr/>
      </vt:variant>
      <vt:variant>
        <vt:i4>3604526</vt:i4>
      </vt:variant>
      <vt:variant>
        <vt:i4>1044</vt:i4>
      </vt:variant>
      <vt:variant>
        <vt:i4>0</vt:i4>
      </vt:variant>
      <vt:variant>
        <vt:i4>5</vt:i4>
      </vt:variant>
      <vt:variant>
        <vt:lpwstr>http://www.grants.gov/</vt:lpwstr>
      </vt:variant>
      <vt:variant>
        <vt:lpwstr/>
      </vt:variant>
      <vt:variant>
        <vt:i4>4784245</vt:i4>
      </vt:variant>
      <vt:variant>
        <vt:i4>1041</vt:i4>
      </vt:variant>
      <vt:variant>
        <vt:i4>0</vt:i4>
      </vt:variant>
      <vt:variant>
        <vt:i4>5</vt:i4>
      </vt:variant>
      <vt:variant>
        <vt:lpwstr>mailto:support@grants.gov</vt:lpwstr>
      </vt:variant>
      <vt:variant>
        <vt:lpwstr/>
      </vt:variant>
      <vt:variant>
        <vt:i4>2490394</vt:i4>
      </vt:variant>
      <vt:variant>
        <vt:i4>1038</vt:i4>
      </vt:variant>
      <vt:variant>
        <vt:i4>0</vt:i4>
      </vt:variant>
      <vt:variant>
        <vt:i4>5</vt:i4>
      </vt:variant>
      <vt:variant>
        <vt:lpwstr>https://gditshared.servicenowservices.com/hhs_grants</vt:lpwstr>
      </vt:variant>
      <vt:variant>
        <vt:lpwstr/>
      </vt:variant>
      <vt:variant>
        <vt:i4>3211326</vt:i4>
      </vt:variant>
      <vt:variant>
        <vt:i4>1035</vt:i4>
      </vt:variant>
      <vt:variant>
        <vt:i4>0</vt:i4>
      </vt:variant>
      <vt:variant>
        <vt:i4>5</vt:i4>
      </vt:variant>
      <vt:variant>
        <vt:lpwstr>https://www.youtube.com/watch?v=LsPRj4ILn7Y</vt:lpwstr>
      </vt:variant>
      <vt:variant>
        <vt:lpwstr/>
      </vt:variant>
      <vt:variant>
        <vt:i4>8061024</vt:i4>
      </vt:variant>
      <vt:variant>
        <vt:i4>1032</vt:i4>
      </vt:variant>
      <vt:variant>
        <vt:i4>0</vt:i4>
      </vt:variant>
      <vt:variant>
        <vt:i4>5</vt:i4>
      </vt:variant>
      <vt:variant>
        <vt:lpwstr>https://www.youtube.com/watch?v=fLxg5Tu3qHA</vt:lpwstr>
      </vt:variant>
      <vt:variant>
        <vt:lpwstr/>
      </vt:variant>
      <vt:variant>
        <vt:i4>5636188</vt:i4>
      </vt:variant>
      <vt:variant>
        <vt:i4>1029</vt:i4>
      </vt:variant>
      <vt:variant>
        <vt:i4>0</vt:i4>
      </vt:variant>
      <vt:variant>
        <vt:i4>5</vt:i4>
      </vt:variant>
      <vt:variant>
        <vt:lpwstr>https://www.grants.gov/applicants/applicant-registration</vt:lpwstr>
      </vt:variant>
      <vt:variant>
        <vt:lpwstr/>
      </vt:variant>
      <vt:variant>
        <vt:i4>5701753</vt:i4>
      </vt:variant>
      <vt:variant>
        <vt:i4>1026</vt:i4>
      </vt:variant>
      <vt:variant>
        <vt:i4>0</vt:i4>
      </vt:variant>
      <vt:variant>
        <vt:i4>5</vt:i4>
      </vt:variant>
      <vt:variant>
        <vt:lpwstr>https://www.fsd.gov/gsafsd_sp</vt:lpwstr>
      </vt:variant>
      <vt:variant>
        <vt:lpwstr/>
      </vt:variant>
      <vt:variant>
        <vt:i4>1507334</vt:i4>
      </vt:variant>
      <vt:variant>
        <vt:i4>1023</vt:i4>
      </vt:variant>
      <vt:variant>
        <vt:i4>0</vt:i4>
      </vt:variant>
      <vt:variant>
        <vt:i4>5</vt:i4>
      </vt:variant>
      <vt:variant>
        <vt:lpwstr>https://www.fsd.gov/gsafsd_sp?id=kb_article_view&amp;sysparm_article=KB0051214&amp;sys_kb_id=dd40f4ef1b9641d0937fa64ce54bcb7a&amp;spa=1</vt:lpwstr>
      </vt:variant>
      <vt:variant>
        <vt:lpwstr/>
      </vt:variant>
      <vt:variant>
        <vt:i4>5701641</vt:i4>
      </vt:variant>
      <vt:variant>
        <vt:i4>1020</vt:i4>
      </vt:variant>
      <vt:variant>
        <vt:i4>0</vt:i4>
      </vt:variant>
      <vt:variant>
        <vt:i4>5</vt:i4>
      </vt:variant>
      <vt:variant>
        <vt:lpwstr>https://www.fsd.gov/sys_attachment.do?sys_id=51a2fa061b0bcd500ca4a97ae54bcb18</vt:lpwstr>
      </vt:variant>
      <vt:variant>
        <vt:lpwstr/>
      </vt:variant>
      <vt:variant>
        <vt:i4>7929908</vt:i4>
      </vt:variant>
      <vt:variant>
        <vt:i4>1017</vt:i4>
      </vt:variant>
      <vt:variant>
        <vt:i4>0</vt:i4>
      </vt:variant>
      <vt:variant>
        <vt:i4>5</vt:i4>
      </vt:variant>
      <vt:variant>
        <vt:lpwstr>https://login.gov/</vt:lpwstr>
      </vt:variant>
      <vt:variant>
        <vt:lpwstr/>
      </vt:variant>
      <vt:variant>
        <vt:i4>2359408</vt:i4>
      </vt:variant>
      <vt:variant>
        <vt:i4>1014</vt:i4>
      </vt:variant>
      <vt:variant>
        <vt:i4>0</vt:i4>
      </vt:variant>
      <vt:variant>
        <vt:i4>5</vt:i4>
      </vt:variant>
      <vt:variant>
        <vt:lpwstr>http://www.sam.gov/</vt:lpwstr>
      </vt:variant>
      <vt:variant>
        <vt:lpwstr/>
      </vt:variant>
      <vt:variant>
        <vt:i4>6094934</vt:i4>
      </vt:variant>
      <vt:variant>
        <vt:i4>1011</vt:i4>
      </vt:variant>
      <vt:variant>
        <vt:i4>0</vt:i4>
      </vt:variant>
      <vt:variant>
        <vt:i4>5</vt:i4>
      </vt:variant>
      <vt:variant>
        <vt:lpwstr>http://www.epa.gov/grants/exceptions-grantsgov-submission-requirement</vt:lpwstr>
      </vt:variant>
      <vt:variant>
        <vt:lpwstr/>
      </vt:variant>
      <vt:variant>
        <vt:i4>3539059</vt:i4>
      </vt:variant>
      <vt:variant>
        <vt:i4>1008</vt:i4>
      </vt:variant>
      <vt:variant>
        <vt:i4>0</vt:i4>
      </vt:variant>
      <vt:variant>
        <vt:i4>5</vt:i4>
      </vt:variant>
      <vt:variant>
        <vt:lpwstr>https://www.grants.gov/</vt:lpwstr>
      </vt:variant>
      <vt:variant>
        <vt:lpwstr/>
      </vt:variant>
      <vt:variant>
        <vt:i4>3539059</vt:i4>
      </vt:variant>
      <vt:variant>
        <vt:i4>1005</vt:i4>
      </vt:variant>
      <vt:variant>
        <vt:i4>0</vt:i4>
      </vt:variant>
      <vt:variant>
        <vt:i4>5</vt:i4>
      </vt:variant>
      <vt:variant>
        <vt:lpwstr>https://www.grants.gov/</vt:lpwstr>
      </vt:variant>
      <vt:variant>
        <vt:lpwstr/>
      </vt:variant>
      <vt:variant>
        <vt:i4>7667713</vt:i4>
      </vt:variant>
      <vt:variant>
        <vt:i4>1002</vt:i4>
      </vt:variant>
      <vt:variant>
        <vt:i4>0</vt:i4>
      </vt:variant>
      <vt:variant>
        <vt:i4>5</vt:i4>
      </vt:variant>
      <vt:variant>
        <vt:lpwstr>mailto:lightbody.meredith@epa.gov</vt:lpwstr>
      </vt:variant>
      <vt:variant>
        <vt:lpwstr/>
      </vt:variant>
      <vt:variant>
        <vt:i4>6029345</vt:i4>
      </vt:variant>
      <vt:variant>
        <vt:i4>999</vt:i4>
      </vt:variant>
      <vt:variant>
        <vt:i4>0</vt:i4>
      </vt:variant>
      <vt:variant>
        <vt:i4>5</vt:i4>
      </vt:variant>
      <vt:variant>
        <vt:lpwstr>mailto:Tung.Jennifer@epa.gov</vt:lpwstr>
      </vt:variant>
      <vt:variant>
        <vt:lpwstr/>
      </vt:variant>
      <vt:variant>
        <vt:i4>4849708</vt:i4>
      </vt:variant>
      <vt:variant>
        <vt:i4>996</vt:i4>
      </vt:variant>
      <vt:variant>
        <vt:i4>0</vt:i4>
      </vt:variant>
      <vt:variant>
        <vt:i4>5</vt:i4>
      </vt:variant>
      <vt:variant>
        <vt:lpwstr>mailto:benz.jennifer@epa.gov</vt:lpwstr>
      </vt:variant>
      <vt:variant>
        <vt:lpwstr/>
      </vt:variant>
      <vt:variant>
        <vt:i4>6029323</vt:i4>
      </vt:variant>
      <vt:variant>
        <vt:i4>993</vt:i4>
      </vt:variant>
      <vt:variant>
        <vt:i4>0</vt:i4>
      </vt:variant>
      <vt:variant>
        <vt:i4>5</vt:i4>
      </vt:variant>
      <vt:variant>
        <vt:lpwstr>mailto:R7_Brownfields@epa.gov</vt:lpwstr>
      </vt:variant>
      <vt:variant>
        <vt:lpwstr/>
      </vt:variant>
      <vt:variant>
        <vt:i4>589924</vt:i4>
      </vt:variant>
      <vt:variant>
        <vt:i4>990</vt:i4>
      </vt:variant>
      <vt:variant>
        <vt:i4>0</vt:i4>
      </vt:variant>
      <vt:variant>
        <vt:i4>5</vt:i4>
      </vt:variant>
      <vt:variant>
        <vt:lpwstr>mailto:johnson.paul@epa.gov</vt:lpwstr>
      </vt:variant>
      <vt:variant>
        <vt:lpwstr/>
      </vt:variant>
      <vt:variant>
        <vt:i4>2687052</vt:i4>
      </vt:variant>
      <vt:variant>
        <vt:i4>987</vt:i4>
      </vt:variant>
      <vt:variant>
        <vt:i4>0</vt:i4>
      </vt:variant>
      <vt:variant>
        <vt:i4>5</vt:i4>
      </vt:variant>
      <vt:variant>
        <vt:lpwstr>mailto:Knapke.Eric@epa.gov</vt:lpwstr>
      </vt:variant>
      <vt:variant>
        <vt:lpwstr/>
      </vt:variant>
      <vt:variant>
        <vt:i4>7340034</vt:i4>
      </vt:variant>
      <vt:variant>
        <vt:i4>984</vt:i4>
      </vt:variant>
      <vt:variant>
        <vt:i4>0</vt:i4>
      </vt:variant>
      <vt:variant>
        <vt:i4>5</vt:i4>
      </vt:variant>
      <vt:variant>
        <vt:lpwstr>mailto:rodgers.nichole@epa.gov</vt:lpwstr>
      </vt:variant>
      <vt:variant>
        <vt:lpwstr/>
      </vt:variant>
      <vt:variant>
        <vt:i4>4063322</vt:i4>
      </vt:variant>
      <vt:variant>
        <vt:i4>981</vt:i4>
      </vt:variant>
      <vt:variant>
        <vt:i4>0</vt:i4>
      </vt:variant>
      <vt:variant>
        <vt:i4>5</vt:i4>
      </vt:variant>
      <vt:variant>
        <vt:lpwstr>mailto:Geiger.Anthony@epa.gov</vt:lpwstr>
      </vt:variant>
      <vt:variant>
        <vt:lpwstr/>
      </vt:variant>
      <vt:variant>
        <vt:i4>7405594</vt:i4>
      </vt:variant>
      <vt:variant>
        <vt:i4>978</vt:i4>
      </vt:variant>
      <vt:variant>
        <vt:i4>0</vt:i4>
      </vt:variant>
      <vt:variant>
        <vt:i4>5</vt:i4>
      </vt:variant>
      <vt:variant>
        <vt:lpwstr>mailto:Dejesus.Yocasta@epa.gov</vt:lpwstr>
      </vt:variant>
      <vt:variant>
        <vt:lpwstr/>
      </vt:variant>
      <vt:variant>
        <vt:i4>7733254</vt:i4>
      </vt:variant>
      <vt:variant>
        <vt:i4>975</vt:i4>
      </vt:variant>
      <vt:variant>
        <vt:i4>0</vt:i4>
      </vt:variant>
      <vt:variant>
        <vt:i4>5</vt:i4>
      </vt:variant>
      <vt:variant>
        <vt:lpwstr>mailto:byrne.james@epa.gov</vt:lpwstr>
      </vt:variant>
      <vt:variant>
        <vt:lpwstr/>
      </vt:variant>
      <vt:variant>
        <vt:i4>8323117</vt:i4>
      </vt:variant>
      <vt:variant>
        <vt:i4>972</vt:i4>
      </vt:variant>
      <vt:variant>
        <vt:i4>0</vt:i4>
      </vt:variant>
      <vt:variant>
        <vt:i4>5</vt:i4>
      </vt:variant>
      <vt:variant>
        <vt:lpwstr>https://www.epa.gov/grants/epa-solicitation-clauses</vt:lpwstr>
      </vt:variant>
      <vt:variant>
        <vt:lpwstr/>
      </vt:variant>
      <vt:variant>
        <vt:i4>7864447</vt:i4>
      </vt:variant>
      <vt:variant>
        <vt:i4>969</vt:i4>
      </vt:variant>
      <vt:variant>
        <vt:i4>0</vt:i4>
      </vt:variant>
      <vt:variant>
        <vt:i4>5</vt:i4>
      </vt:variant>
      <vt:variant>
        <vt:lpwstr>https://www.ecfr.gov/current/title-2/subtitle-A/chapter-II/part-200/subpart-D/subject-group-ECFR45ddd4419ad436d/section-200.322</vt:lpwstr>
      </vt:variant>
      <vt:variant>
        <vt:lpwstr/>
      </vt:variant>
      <vt:variant>
        <vt:i4>1048663</vt:i4>
      </vt:variant>
      <vt:variant>
        <vt:i4>966</vt:i4>
      </vt:variant>
      <vt:variant>
        <vt:i4>0</vt:i4>
      </vt:variant>
      <vt:variant>
        <vt:i4>5</vt:i4>
      </vt:variant>
      <vt:variant>
        <vt:lpwstr>https://www.epa.gov/cwsrf/build-america-buy-america-baba</vt:lpwstr>
      </vt:variant>
      <vt:variant>
        <vt:lpwstr/>
      </vt:variant>
      <vt:variant>
        <vt:i4>532522</vt:i4>
      </vt:variant>
      <vt:variant>
        <vt:i4>963</vt:i4>
      </vt:variant>
      <vt:variant>
        <vt:i4>0</vt:i4>
      </vt:variant>
      <vt:variant>
        <vt:i4>5</vt:i4>
      </vt:variant>
      <vt:variant>
        <vt:lpwstr/>
      </vt:variant>
      <vt:variant>
        <vt:lpwstr>_SECTION_VII._–_1</vt:lpwstr>
      </vt:variant>
      <vt:variant>
        <vt:i4>1048663</vt:i4>
      </vt:variant>
      <vt:variant>
        <vt:i4>960</vt:i4>
      </vt:variant>
      <vt:variant>
        <vt:i4>0</vt:i4>
      </vt:variant>
      <vt:variant>
        <vt:i4>5</vt:i4>
      </vt:variant>
      <vt:variant>
        <vt:lpwstr>https://www.epa.gov/cwsrf/build-america-buy-america-baba</vt:lpwstr>
      </vt:variant>
      <vt:variant>
        <vt:lpwstr/>
      </vt:variant>
      <vt:variant>
        <vt:i4>7340091</vt:i4>
      </vt:variant>
      <vt:variant>
        <vt:i4>957</vt:i4>
      </vt:variant>
      <vt:variant>
        <vt:i4>0</vt:i4>
      </vt:variant>
      <vt:variant>
        <vt:i4>5</vt:i4>
      </vt:variant>
      <vt:variant>
        <vt:lpwstr>https://www.epa.gov/grants/epas-financial-assistance-infrastructure-programs-subject-build-america-buy-america-act</vt:lpwstr>
      </vt:variant>
      <vt:variant>
        <vt:lpwstr/>
      </vt:variant>
      <vt:variant>
        <vt:i4>4653087</vt:i4>
      </vt:variant>
      <vt:variant>
        <vt:i4>954</vt:i4>
      </vt:variant>
      <vt:variant>
        <vt:i4>0</vt:i4>
      </vt:variant>
      <vt:variant>
        <vt:i4>5</vt:i4>
      </vt:variant>
      <vt:variant>
        <vt:lpwstr>https://www.congress.gov/bill/117th-congress/house-bill/3684/text</vt:lpwstr>
      </vt:variant>
      <vt:variant>
        <vt:lpwstr/>
      </vt:variant>
      <vt:variant>
        <vt:i4>532522</vt:i4>
      </vt:variant>
      <vt:variant>
        <vt:i4>951</vt:i4>
      </vt:variant>
      <vt:variant>
        <vt:i4>0</vt:i4>
      </vt:variant>
      <vt:variant>
        <vt:i4>5</vt:i4>
      </vt:variant>
      <vt:variant>
        <vt:lpwstr/>
      </vt:variant>
      <vt:variant>
        <vt:lpwstr>_SECTION_VII._–_1</vt:lpwstr>
      </vt:variant>
      <vt:variant>
        <vt:i4>6684726</vt:i4>
      </vt:variant>
      <vt:variant>
        <vt:i4>948</vt:i4>
      </vt:variant>
      <vt:variant>
        <vt:i4>0</vt:i4>
      </vt:variant>
      <vt:variant>
        <vt:i4>5</vt:i4>
      </vt:variant>
      <vt:variant>
        <vt:lpwstr>https://www.epa.gov/grants/grant-competition-dispute-resolution-procedures</vt:lpwstr>
      </vt:variant>
      <vt:variant>
        <vt:lpwstr/>
      </vt:variant>
      <vt:variant>
        <vt:i4>393232</vt:i4>
      </vt:variant>
      <vt:variant>
        <vt:i4>945</vt:i4>
      </vt:variant>
      <vt:variant>
        <vt:i4>0</vt:i4>
      </vt:variant>
      <vt:variant>
        <vt:i4>5</vt:i4>
      </vt:variant>
      <vt:variant>
        <vt:lpwstr>https://www.epa.gov/brownfields/programmatic-requirements-brownfields-grants</vt:lpwstr>
      </vt:variant>
      <vt:variant>
        <vt:lpwstr/>
      </vt:variant>
      <vt:variant>
        <vt:i4>4980818</vt:i4>
      </vt:variant>
      <vt:variant>
        <vt:i4>942</vt:i4>
      </vt:variant>
      <vt:variant>
        <vt:i4>0</vt:i4>
      </vt:variant>
      <vt:variant>
        <vt:i4>5</vt:i4>
      </vt:variant>
      <vt:variant>
        <vt:lpwstr>http://www.epa.gov/grants</vt:lpwstr>
      </vt:variant>
      <vt:variant>
        <vt:lpwstr/>
      </vt:variant>
      <vt:variant>
        <vt:i4>7536726</vt:i4>
      </vt:variant>
      <vt:variant>
        <vt:i4>939</vt:i4>
      </vt:variant>
      <vt:variant>
        <vt:i4>0</vt:i4>
      </vt:variant>
      <vt:variant>
        <vt:i4>5</vt:i4>
      </vt:variant>
      <vt:variant>
        <vt:lpwstr/>
      </vt:variant>
      <vt:variant>
        <vt:lpwstr>_IV.D._Cover_Letter</vt:lpwstr>
      </vt:variant>
      <vt:variant>
        <vt:i4>8323117</vt:i4>
      </vt:variant>
      <vt:variant>
        <vt:i4>936</vt:i4>
      </vt:variant>
      <vt:variant>
        <vt:i4>0</vt:i4>
      </vt:variant>
      <vt:variant>
        <vt:i4>5</vt:i4>
      </vt:variant>
      <vt:variant>
        <vt:lpwstr>https://www.epa.gov/grants/epa-solicitation-clauses</vt:lpwstr>
      </vt:variant>
      <vt:variant>
        <vt:lpwstr/>
      </vt:variant>
      <vt:variant>
        <vt:i4>2883593</vt:i4>
      </vt:variant>
      <vt:variant>
        <vt:i4>933</vt:i4>
      </vt:variant>
      <vt:variant>
        <vt:i4>0</vt:i4>
      </vt:variant>
      <vt:variant>
        <vt:i4>5</vt:i4>
      </vt:variant>
      <vt:variant>
        <vt:lpwstr/>
      </vt:variant>
      <vt:variant>
        <vt:lpwstr>_V.B._Considerations_and</vt:lpwstr>
      </vt:variant>
      <vt:variant>
        <vt:i4>3276830</vt:i4>
      </vt:variant>
      <vt:variant>
        <vt:i4>930</vt:i4>
      </vt:variant>
      <vt:variant>
        <vt:i4>0</vt:i4>
      </vt:variant>
      <vt:variant>
        <vt:i4>5</vt:i4>
      </vt:variant>
      <vt:variant>
        <vt:lpwstr/>
      </vt:variant>
      <vt:variant>
        <vt:lpwstr>_V.A._Evaluation_Criteria</vt:lpwstr>
      </vt:variant>
      <vt:variant>
        <vt:i4>8257614</vt:i4>
      </vt:variant>
      <vt:variant>
        <vt:i4>927</vt:i4>
      </vt:variant>
      <vt:variant>
        <vt:i4>0</vt:i4>
      </vt:variant>
      <vt:variant>
        <vt:i4>5</vt:i4>
      </vt:variant>
      <vt:variant>
        <vt:lpwstr/>
      </vt:variant>
      <vt:variant>
        <vt:lpwstr>_III.B._Threshold_Criteria</vt:lpwstr>
      </vt:variant>
      <vt:variant>
        <vt:i4>7536726</vt:i4>
      </vt:variant>
      <vt:variant>
        <vt:i4>924</vt:i4>
      </vt:variant>
      <vt:variant>
        <vt:i4>0</vt:i4>
      </vt:variant>
      <vt:variant>
        <vt:i4>5</vt:i4>
      </vt:variant>
      <vt:variant>
        <vt:lpwstr/>
      </vt:variant>
      <vt:variant>
        <vt:lpwstr>_IV.D._Cover_Letter</vt:lpwstr>
      </vt:variant>
      <vt:variant>
        <vt:i4>5701674</vt:i4>
      </vt:variant>
      <vt:variant>
        <vt:i4>921</vt:i4>
      </vt:variant>
      <vt:variant>
        <vt:i4>0</vt:i4>
      </vt:variant>
      <vt:variant>
        <vt:i4>5</vt:i4>
      </vt:variant>
      <vt:variant>
        <vt:lpwstr>https://www.epa.gov/system/files/documents/2023-05/FY23 BF RLF Policy Memo_2.pdf</vt:lpwstr>
      </vt:variant>
      <vt:variant>
        <vt:lpwstr/>
      </vt:variant>
      <vt:variant>
        <vt:i4>7798889</vt:i4>
      </vt:variant>
      <vt:variant>
        <vt:i4>918</vt:i4>
      </vt:variant>
      <vt:variant>
        <vt:i4>0</vt:i4>
      </vt:variant>
      <vt:variant>
        <vt:i4>5</vt:i4>
      </vt:variant>
      <vt:variant>
        <vt:lpwstr/>
      </vt:variant>
      <vt:variant>
        <vt:lpwstr>NamedContractor</vt:lpwstr>
      </vt:variant>
      <vt:variant>
        <vt:i4>7602300</vt:i4>
      </vt:variant>
      <vt:variant>
        <vt:i4>915</vt:i4>
      </vt:variant>
      <vt:variant>
        <vt:i4>0</vt:i4>
      </vt:variant>
      <vt:variant>
        <vt:i4>5</vt:i4>
      </vt:variant>
      <vt:variant>
        <vt:lpwstr/>
      </vt:variant>
      <vt:variant>
        <vt:lpwstr>ProgCap</vt:lpwstr>
      </vt:variant>
      <vt:variant>
        <vt:i4>7077995</vt:i4>
      </vt:variant>
      <vt:variant>
        <vt:i4>912</vt:i4>
      </vt:variant>
      <vt:variant>
        <vt:i4>0</vt:i4>
      </vt:variant>
      <vt:variant>
        <vt:i4>5</vt:i4>
      </vt:variant>
      <vt:variant>
        <vt:lpwstr/>
      </vt:variant>
      <vt:variant>
        <vt:lpwstr>CommEng</vt:lpwstr>
      </vt:variant>
      <vt:variant>
        <vt:i4>4325429</vt:i4>
      </vt:variant>
      <vt:variant>
        <vt:i4>909</vt:i4>
      </vt:variant>
      <vt:variant>
        <vt:i4>0</vt:i4>
      </vt:variant>
      <vt:variant>
        <vt:i4>5</vt:i4>
      </vt:variant>
      <vt:variant>
        <vt:lpwstr/>
      </vt:variant>
      <vt:variant>
        <vt:lpwstr>_IV.E._Narrative_Proposal/Ranking</vt:lpwstr>
      </vt:variant>
      <vt:variant>
        <vt:i4>8257614</vt:i4>
      </vt:variant>
      <vt:variant>
        <vt:i4>906</vt:i4>
      </vt:variant>
      <vt:variant>
        <vt:i4>0</vt:i4>
      </vt:variant>
      <vt:variant>
        <vt:i4>5</vt:i4>
      </vt:variant>
      <vt:variant>
        <vt:lpwstr/>
      </vt:variant>
      <vt:variant>
        <vt:lpwstr>_III.B._Threshold_Criteria</vt:lpwstr>
      </vt:variant>
      <vt:variant>
        <vt:i4>8323117</vt:i4>
      </vt:variant>
      <vt:variant>
        <vt:i4>903</vt:i4>
      </vt:variant>
      <vt:variant>
        <vt:i4>0</vt:i4>
      </vt:variant>
      <vt:variant>
        <vt:i4>5</vt:i4>
      </vt:variant>
      <vt:variant>
        <vt:lpwstr>https://www.epa.gov/grants/epa-solicitation-clauses</vt:lpwstr>
      </vt:variant>
      <vt:variant>
        <vt:lpwstr/>
      </vt:variant>
      <vt:variant>
        <vt:i4>589951</vt:i4>
      </vt:variant>
      <vt:variant>
        <vt:i4>900</vt:i4>
      </vt:variant>
      <vt:variant>
        <vt:i4>0</vt:i4>
      </vt:variant>
      <vt:variant>
        <vt:i4>5</vt:i4>
      </vt:variant>
      <vt:variant>
        <vt:lpwstr>https://www.ecfr.gov/cgi-bin/retrieveECFR?gp=&amp;SID=df0298e9bb3c2b42c5e5f4f2454a6eb6&amp;mc=true&amp;n=pt40.1.2&amp;r=PART&amp;ty=HTML</vt:lpwstr>
      </vt:variant>
      <vt:variant>
        <vt:lpwstr>se40.1.2_1204</vt:lpwstr>
      </vt:variant>
      <vt:variant>
        <vt:i4>6160469</vt:i4>
      </vt:variant>
      <vt:variant>
        <vt:i4>897</vt:i4>
      </vt:variant>
      <vt:variant>
        <vt:i4>0</vt:i4>
      </vt:variant>
      <vt:variant>
        <vt:i4>5</vt:i4>
      </vt:variant>
      <vt:variant>
        <vt:lpwstr>https://www.ecfr.gov/cgi-bin/retrieveECFR?gp=&amp;SID=df0298e9bb3c2b42c5e5f4f2454a6eb6&amp;mc=true&amp;n=pt40.1.2&amp;r=PART&amp;ty=HTML</vt:lpwstr>
      </vt:variant>
      <vt:variant>
        <vt:lpwstr/>
      </vt:variant>
      <vt:variant>
        <vt:i4>7274564</vt:i4>
      </vt:variant>
      <vt:variant>
        <vt:i4>894</vt:i4>
      </vt:variant>
      <vt:variant>
        <vt:i4>0</vt:i4>
      </vt:variant>
      <vt:variant>
        <vt:i4>5</vt:i4>
      </vt:variant>
      <vt:variant>
        <vt:lpwstr>https://www.ecfr.gov/cgi-bin/text-idx?SID=df0298e9bb3c2b42c5e5f4f2454a6eb6&amp;mc=true&amp;node=se40.1.2_1203&amp;rgn=div8</vt:lpwstr>
      </vt:variant>
      <vt:variant>
        <vt:lpwstr/>
      </vt:variant>
      <vt:variant>
        <vt:i4>196651</vt:i4>
      </vt:variant>
      <vt:variant>
        <vt:i4>891</vt:i4>
      </vt:variant>
      <vt:variant>
        <vt:i4>0</vt:i4>
      </vt:variant>
      <vt:variant>
        <vt:i4>5</vt:i4>
      </vt:variant>
      <vt:variant>
        <vt:lpwstr/>
      </vt:variant>
      <vt:variant>
        <vt:lpwstr>_IV.D._Narrative_Information</vt:lpwstr>
      </vt:variant>
      <vt:variant>
        <vt:i4>5701674</vt:i4>
      </vt:variant>
      <vt:variant>
        <vt:i4>888</vt:i4>
      </vt:variant>
      <vt:variant>
        <vt:i4>0</vt:i4>
      </vt:variant>
      <vt:variant>
        <vt:i4>5</vt:i4>
      </vt:variant>
      <vt:variant>
        <vt:lpwstr>https://www.epa.gov/system/files/documents/2023-05/FY23 BF RLF Policy Memo_2.pdf</vt:lpwstr>
      </vt:variant>
      <vt:variant>
        <vt:lpwstr/>
      </vt:variant>
      <vt:variant>
        <vt:i4>3473511</vt:i4>
      </vt:variant>
      <vt:variant>
        <vt:i4>885</vt:i4>
      </vt:variant>
      <vt:variant>
        <vt:i4>0</vt:i4>
      </vt:variant>
      <vt:variant>
        <vt:i4>5</vt:i4>
      </vt:variant>
      <vt:variant>
        <vt:lpwstr>http://www.epa.gov/grants/epa-solicitation-clauses</vt:lpwstr>
      </vt:variant>
      <vt:variant>
        <vt:lpwstr/>
      </vt:variant>
      <vt:variant>
        <vt:i4>852022</vt:i4>
      </vt:variant>
      <vt:variant>
        <vt:i4>882</vt:i4>
      </vt:variant>
      <vt:variant>
        <vt:i4>0</vt:i4>
      </vt:variant>
      <vt:variant>
        <vt:i4>5</vt:i4>
      </vt:variant>
      <vt:variant>
        <vt:lpwstr/>
      </vt:variant>
      <vt:variant>
        <vt:lpwstr>_I.D._Measuring_Environmental</vt:lpwstr>
      </vt:variant>
      <vt:variant>
        <vt:i4>2359353</vt:i4>
      </vt:variant>
      <vt:variant>
        <vt:i4>879</vt:i4>
      </vt:variant>
      <vt:variant>
        <vt:i4>0</vt:i4>
      </vt:variant>
      <vt:variant>
        <vt:i4>5</vt:i4>
      </vt:variant>
      <vt:variant>
        <vt:lpwstr>https://www.epa.gov/brownfields/frequently-asked-questions-about-multipurpose-assessment-rlf-and-cleanup-grants</vt:lpwstr>
      </vt:variant>
      <vt:variant>
        <vt:lpwstr/>
      </vt:variant>
      <vt:variant>
        <vt:i4>7536753</vt:i4>
      </vt:variant>
      <vt:variant>
        <vt:i4>876</vt:i4>
      </vt:variant>
      <vt:variant>
        <vt:i4>0</vt:i4>
      </vt:variant>
      <vt:variant>
        <vt:i4>5</vt:i4>
      </vt:variant>
      <vt:variant>
        <vt:lpwstr/>
      </vt:variant>
      <vt:variant>
        <vt:lpwstr>DescriptionofTasksandActivities</vt:lpwstr>
      </vt:variant>
      <vt:variant>
        <vt:i4>5439513</vt:i4>
      </vt:variant>
      <vt:variant>
        <vt:i4>873</vt:i4>
      </vt:variant>
      <vt:variant>
        <vt:i4>0</vt:i4>
      </vt:variant>
      <vt:variant>
        <vt:i4>5</vt:i4>
      </vt:variant>
      <vt:variant>
        <vt:lpwstr>https://www.epa.gov/grants/rain-2019-g02</vt:lpwstr>
      </vt:variant>
      <vt:variant>
        <vt:lpwstr/>
      </vt:variant>
      <vt:variant>
        <vt:i4>852022</vt:i4>
      </vt:variant>
      <vt:variant>
        <vt:i4>870</vt:i4>
      </vt:variant>
      <vt:variant>
        <vt:i4>0</vt:i4>
      </vt:variant>
      <vt:variant>
        <vt:i4>5</vt:i4>
      </vt:variant>
      <vt:variant>
        <vt:lpwstr/>
      </vt:variant>
      <vt:variant>
        <vt:lpwstr>_I.D._Measuring_Environmental</vt:lpwstr>
      </vt:variant>
      <vt:variant>
        <vt:i4>2359353</vt:i4>
      </vt:variant>
      <vt:variant>
        <vt:i4>867</vt:i4>
      </vt:variant>
      <vt:variant>
        <vt:i4>0</vt:i4>
      </vt:variant>
      <vt:variant>
        <vt:i4>5</vt:i4>
      </vt:variant>
      <vt:variant>
        <vt:lpwstr>https://www.epa.gov/brownfields/frequently-asked-questions-about-multipurpose-assessment-rlf-and-cleanup-grants</vt:lpwstr>
      </vt:variant>
      <vt:variant>
        <vt:lpwstr/>
      </vt:variant>
      <vt:variant>
        <vt:i4>532522</vt:i4>
      </vt:variant>
      <vt:variant>
        <vt:i4>864</vt:i4>
      </vt:variant>
      <vt:variant>
        <vt:i4>0</vt:i4>
      </vt:variant>
      <vt:variant>
        <vt:i4>5</vt:i4>
      </vt:variant>
      <vt:variant>
        <vt:lpwstr/>
      </vt:variant>
      <vt:variant>
        <vt:lpwstr>_SECTION_VII._–_1</vt:lpwstr>
      </vt:variant>
      <vt:variant>
        <vt:i4>2359353</vt:i4>
      </vt:variant>
      <vt:variant>
        <vt:i4>861</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858</vt:i4>
      </vt:variant>
      <vt:variant>
        <vt:i4>0</vt:i4>
      </vt:variant>
      <vt:variant>
        <vt:i4>5</vt:i4>
      </vt:variant>
      <vt:variant>
        <vt:lpwstr>https://www.epa.gov/brownfields/frequently-asked-questions-about-multipurpose-assessment-rlf-and-cleanup-grants</vt:lpwstr>
      </vt:variant>
      <vt:variant>
        <vt:lpwstr/>
      </vt:variant>
      <vt:variant>
        <vt:i4>1835039</vt:i4>
      </vt:variant>
      <vt:variant>
        <vt:i4>855</vt:i4>
      </vt:variant>
      <vt:variant>
        <vt:i4>0</vt:i4>
      </vt:variant>
      <vt:variant>
        <vt:i4>5</vt:i4>
      </vt:variant>
      <vt:variant>
        <vt:lpwstr>https://www.epa.gov/brownfields/public-health</vt:lpwstr>
      </vt:variant>
      <vt:variant>
        <vt:lpwstr/>
      </vt:variant>
      <vt:variant>
        <vt:i4>2359353</vt:i4>
      </vt:variant>
      <vt:variant>
        <vt:i4>852</vt:i4>
      </vt:variant>
      <vt:variant>
        <vt:i4>0</vt:i4>
      </vt:variant>
      <vt:variant>
        <vt:i4>5</vt:i4>
      </vt:variant>
      <vt:variant>
        <vt:lpwstr>https://www.epa.gov/brownfields/frequently-asked-questions-about-multipurpose-assessment-rlf-and-cleanup-grants</vt:lpwstr>
      </vt:variant>
      <vt:variant>
        <vt:lpwstr/>
      </vt:variant>
      <vt:variant>
        <vt:i4>5767292</vt:i4>
      </vt:variant>
      <vt:variant>
        <vt:i4>849</vt:i4>
      </vt:variant>
      <vt:variant>
        <vt:i4>0</vt:i4>
      </vt:variant>
      <vt:variant>
        <vt:i4>5</vt:i4>
      </vt:variant>
      <vt:variant>
        <vt:lpwstr/>
      </vt:variant>
      <vt:variant>
        <vt:lpwstr>_I.E._Supporting_Environmental</vt:lpwstr>
      </vt:variant>
      <vt:variant>
        <vt:i4>2359353</vt:i4>
      </vt:variant>
      <vt:variant>
        <vt:i4>846</vt:i4>
      </vt:variant>
      <vt:variant>
        <vt:i4>0</vt:i4>
      </vt:variant>
      <vt:variant>
        <vt:i4>5</vt:i4>
      </vt:variant>
      <vt:variant>
        <vt:lpwstr>https://www.epa.gov/brownfields/frequently-asked-questions-about-multipurpose-assessment-rlf-and-cleanup-grants</vt:lpwstr>
      </vt:variant>
      <vt:variant>
        <vt:lpwstr/>
      </vt:variant>
      <vt:variant>
        <vt:i4>4325455</vt:i4>
      </vt:variant>
      <vt:variant>
        <vt:i4>843</vt:i4>
      </vt:variant>
      <vt:variant>
        <vt:i4>0</vt:i4>
      </vt:variant>
      <vt:variant>
        <vt:i4>5</vt:i4>
      </vt:variant>
      <vt:variant>
        <vt:lpwstr>https://screeningtool.geoplatform.gov/en/</vt:lpwstr>
      </vt:variant>
      <vt:variant>
        <vt:lpwstr/>
      </vt:variant>
      <vt:variant>
        <vt:i4>65631</vt:i4>
      </vt:variant>
      <vt:variant>
        <vt:i4>840</vt:i4>
      </vt:variant>
      <vt:variant>
        <vt:i4>0</vt:i4>
      </vt:variant>
      <vt:variant>
        <vt:i4>5</vt:i4>
      </vt:variant>
      <vt:variant>
        <vt:lpwstr>https://www.epa.gov/brownfields/ejscreen-demonstration-brownfield-grant-applications</vt:lpwstr>
      </vt:variant>
      <vt:variant>
        <vt:lpwstr/>
      </vt:variant>
      <vt:variant>
        <vt:i4>2359353</vt:i4>
      </vt:variant>
      <vt:variant>
        <vt:i4>837</vt:i4>
      </vt:variant>
      <vt:variant>
        <vt:i4>0</vt:i4>
      </vt:variant>
      <vt:variant>
        <vt:i4>5</vt:i4>
      </vt:variant>
      <vt:variant>
        <vt:lpwstr>https://www.epa.gov/brownfields/frequently-asked-questions-about-multipurpose-assessment-rlf-and-cleanup-grants</vt:lpwstr>
      </vt:variant>
      <vt:variant>
        <vt:lpwstr/>
      </vt:variant>
      <vt:variant>
        <vt:i4>5505108</vt:i4>
      </vt:variant>
      <vt:variant>
        <vt:i4>834</vt:i4>
      </vt:variant>
      <vt:variant>
        <vt:i4>0</vt:i4>
      </vt:variant>
      <vt:variant>
        <vt:i4>5</vt:i4>
      </vt:variant>
      <vt:variant>
        <vt:lpwstr>https://www.epa.gov/ejscreen</vt:lpwstr>
      </vt:variant>
      <vt:variant>
        <vt:lpwstr/>
      </vt:variant>
      <vt:variant>
        <vt:i4>65607</vt:i4>
      </vt:variant>
      <vt:variant>
        <vt:i4>831</vt:i4>
      </vt:variant>
      <vt:variant>
        <vt:i4>0</vt:i4>
      </vt:variant>
      <vt:variant>
        <vt:i4>5</vt:i4>
      </vt:variant>
      <vt:variant>
        <vt:lpwstr>https://www.epa.gov/brownfields/are-you-considering-renewable-energy-or-energy-efficient-approaches-your-brownfields</vt:lpwstr>
      </vt:variant>
      <vt:variant>
        <vt:lpwstr/>
      </vt:variant>
      <vt:variant>
        <vt:i4>2359353</vt:i4>
      </vt:variant>
      <vt:variant>
        <vt:i4>828</vt:i4>
      </vt:variant>
      <vt:variant>
        <vt:i4>0</vt:i4>
      </vt:variant>
      <vt:variant>
        <vt:i4>5</vt:i4>
      </vt:variant>
      <vt:variant>
        <vt:lpwstr>https://www.epa.gov/brownfields/frequently-asked-questions-about-multipurpose-assessment-rlf-and-cleanup-grants</vt:lpwstr>
      </vt:variant>
      <vt:variant>
        <vt:lpwstr/>
      </vt:variant>
      <vt:variant>
        <vt:i4>2555907</vt:i4>
      </vt:variant>
      <vt:variant>
        <vt:i4>825</vt:i4>
      </vt:variant>
      <vt:variant>
        <vt:i4>0</vt:i4>
      </vt:variant>
      <vt:variant>
        <vt:i4>5</vt:i4>
      </vt:variant>
      <vt:variant>
        <vt:lpwstr/>
      </vt:variant>
      <vt:variant>
        <vt:lpwstr>_I.F._Supporting_Climate</vt:lpwstr>
      </vt:variant>
      <vt:variant>
        <vt:i4>2621467</vt:i4>
      </vt:variant>
      <vt:variant>
        <vt:i4>822</vt:i4>
      </vt:variant>
      <vt:variant>
        <vt:i4>0</vt:i4>
      </vt:variant>
      <vt:variant>
        <vt:i4>5</vt:i4>
      </vt:variant>
      <vt:variant>
        <vt:lpwstr/>
      </vt:variant>
      <vt:variant>
        <vt:lpwstr>_IV.G._Confidential_Business</vt:lpwstr>
      </vt:variant>
      <vt:variant>
        <vt:i4>7274564</vt:i4>
      </vt:variant>
      <vt:variant>
        <vt:i4>819</vt:i4>
      </vt:variant>
      <vt:variant>
        <vt:i4>0</vt:i4>
      </vt:variant>
      <vt:variant>
        <vt:i4>5</vt:i4>
      </vt:variant>
      <vt:variant>
        <vt:lpwstr>https://www.ecfr.gov/cgi-bin/text-idx?SID=df0298e9bb3c2b42c5e5f4f2454a6eb6&amp;mc=true&amp;node=se40.1.2_1203&amp;rgn=div8</vt:lpwstr>
      </vt:variant>
      <vt:variant>
        <vt:lpwstr/>
      </vt:variant>
      <vt:variant>
        <vt:i4>2818092</vt:i4>
      </vt:variant>
      <vt:variant>
        <vt:i4>816</vt:i4>
      </vt:variant>
      <vt:variant>
        <vt:i4>0</vt:i4>
      </vt:variant>
      <vt:variant>
        <vt:i4>5</vt:i4>
      </vt:variant>
      <vt:variant>
        <vt:lpwstr>http://www.epa.gov/brownfields</vt:lpwstr>
      </vt:variant>
      <vt:variant>
        <vt:lpwstr/>
      </vt:variant>
      <vt:variant>
        <vt:i4>3997732</vt:i4>
      </vt:variant>
      <vt:variant>
        <vt:i4>813</vt:i4>
      </vt:variant>
      <vt:variant>
        <vt:i4>0</vt:i4>
      </vt:variant>
      <vt:variant>
        <vt:i4>5</vt:i4>
      </vt:variant>
      <vt:variant>
        <vt:lpwstr>http://www.census.gov/</vt:lpwstr>
      </vt:variant>
      <vt:variant>
        <vt:lpwstr/>
      </vt:variant>
      <vt:variant>
        <vt:i4>7798892</vt:i4>
      </vt:variant>
      <vt:variant>
        <vt:i4>810</vt:i4>
      </vt:variant>
      <vt:variant>
        <vt:i4>0</vt:i4>
      </vt:variant>
      <vt:variant>
        <vt:i4>5</vt:i4>
      </vt:variant>
      <vt:variant>
        <vt:lpwstr>https://java.epa.gov/acrespub/gfs/</vt:lpwstr>
      </vt:variant>
      <vt:variant>
        <vt:lpwstr/>
      </vt:variant>
      <vt:variant>
        <vt:i4>7798889</vt:i4>
      </vt:variant>
      <vt:variant>
        <vt:i4>807</vt:i4>
      </vt:variant>
      <vt:variant>
        <vt:i4>0</vt:i4>
      </vt:variant>
      <vt:variant>
        <vt:i4>5</vt:i4>
      </vt:variant>
      <vt:variant>
        <vt:lpwstr/>
      </vt:variant>
      <vt:variant>
        <vt:lpwstr>NamedContractor</vt:lpwstr>
      </vt:variant>
      <vt:variant>
        <vt:i4>7798889</vt:i4>
      </vt:variant>
      <vt:variant>
        <vt:i4>804</vt:i4>
      </vt:variant>
      <vt:variant>
        <vt:i4>0</vt:i4>
      </vt:variant>
      <vt:variant>
        <vt:i4>5</vt:i4>
      </vt:variant>
      <vt:variant>
        <vt:lpwstr/>
      </vt:variant>
      <vt:variant>
        <vt:lpwstr>NamedContractor</vt:lpwstr>
      </vt:variant>
      <vt:variant>
        <vt:i4>1835020</vt:i4>
      </vt:variant>
      <vt:variant>
        <vt:i4>801</vt:i4>
      </vt:variant>
      <vt:variant>
        <vt:i4>0</vt:i4>
      </vt:variant>
      <vt:variant>
        <vt:i4>5</vt:i4>
      </vt:variant>
      <vt:variant>
        <vt:lpwstr/>
      </vt:variant>
      <vt:variant>
        <vt:lpwstr>CommunityNotification</vt:lpwstr>
      </vt:variant>
      <vt:variant>
        <vt:i4>7340142</vt:i4>
      </vt:variant>
      <vt:variant>
        <vt:i4>798</vt:i4>
      </vt:variant>
      <vt:variant>
        <vt:i4>0</vt:i4>
      </vt:variant>
      <vt:variant>
        <vt:i4>5</vt:i4>
      </vt:variant>
      <vt:variant>
        <vt:lpwstr/>
      </vt:variant>
      <vt:variant>
        <vt:lpwstr>AuthorityOversightStru</vt:lpwstr>
      </vt:variant>
      <vt:variant>
        <vt:i4>6488167</vt:i4>
      </vt:variant>
      <vt:variant>
        <vt:i4>795</vt:i4>
      </vt:variant>
      <vt:variant>
        <vt:i4>0</vt:i4>
      </vt:variant>
      <vt:variant>
        <vt:i4>5</vt:i4>
      </vt:variant>
      <vt:variant>
        <vt:lpwstr/>
      </vt:variant>
      <vt:variant>
        <vt:lpwstr>PetroSites</vt:lpwstr>
      </vt:variant>
      <vt:variant>
        <vt:i4>8323183</vt:i4>
      </vt:variant>
      <vt:variant>
        <vt:i4>792</vt:i4>
      </vt:variant>
      <vt:variant>
        <vt:i4>0</vt:i4>
      </vt:variant>
      <vt:variant>
        <vt:i4>5</vt:i4>
      </vt:variant>
      <vt:variant>
        <vt:lpwstr/>
      </vt:variant>
      <vt:variant>
        <vt:lpwstr>HSSites</vt:lpwstr>
      </vt:variant>
      <vt:variant>
        <vt:i4>2031640</vt:i4>
      </vt:variant>
      <vt:variant>
        <vt:i4>789</vt:i4>
      </vt:variant>
      <vt:variant>
        <vt:i4>0</vt:i4>
      </vt:variant>
      <vt:variant>
        <vt:i4>5</vt:i4>
      </vt:variant>
      <vt:variant>
        <vt:lpwstr/>
      </vt:variant>
      <vt:variant>
        <vt:lpwstr>PropertySpecificD</vt:lpwstr>
      </vt:variant>
      <vt:variant>
        <vt:i4>7340142</vt:i4>
      </vt:variant>
      <vt:variant>
        <vt:i4>786</vt:i4>
      </vt:variant>
      <vt:variant>
        <vt:i4>0</vt:i4>
      </vt:variant>
      <vt:variant>
        <vt:i4>5</vt:i4>
      </vt:variant>
      <vt:variant>
        <vt:lpwstr/>
      </vt:variant>
      <vt:variant>
        <vt:lpwstr>EnforcementOtherActions</vt:lpwstr>
      </vt:variant>
      <vt:variant>
        <vt:i4>4915287</vt:i4>
      </vt:variant>
      <vt:variant>
        <vt:i4>783</vt:i4>
      </vt:variant>
      <vt:variant>
        <vt:i4>0</vt:i4>
      </vt:variant>
      <vt:variant>
        <vt:i4>5</vt:i4>
      </vt:variant>
      <vt:variant>
        <vt:lpwstr/>
      </vt:variant>
      <vt:variant>
        <vt:lpwstr>_Site_Characterization</vt:lpwstr>
      </vt:variant>
      <vt:variant>
        <vt:i4>7471213</vt:i4>
      </vt:variant>
      <vt:variant>
        <vt:i4>780</vt:i4>
      </vt:variant>
      <vt:variant>
        <vt:i4>0</vt:i4>
      </vt:variant>
      <vt:variant>
        <vt:i4>5</vt:i4>
      </vt:variant>
      <vt:variant>
        <vt:lpwstr/>
      </vt:variant>
      <vt:variant>
        <vt:lpwstr>AssessmentRequired</vt:lpwstr>
      </vt:variant>
      <vt:variant>
        <vt:i4>7209072</vt:i4>
      </vt:variant>
      <vt:variant>
        <vt:i4>777</vt:i4>
      </vt:variant>
      <vt:variant>
        <vt:i4>0</vt:i4>
      </vt:variant>
      <vt:variant>
        <vt:i4>5</vt:i4>
      </vt:variant>
      <vt:variant>
        <vt:lpwstr/>
      </vt:variant>
      <vt:variant>
        <vt:lpwstr>SiteDefinition</vt:lpwstr>
      </vt:variant>
      <vt:variant>
        <vt:i4>1835027</vt:i4>
      </vt:variant>
      <vt:variant>
        <vt:i4>774</vt:i4>
      </vt:variant>
      <vt:variant>
        <vt:i4>0</vt:i4>
      </vt:variant>
      <vt:variant>
        <vt:i4>5</vt:i4>
      </vt:variant>
      <vt:variant>
        <vt:lpwstr/>
      </vt:variant>
      <vt:variant>
        <vt:lpwstr>StatusHistory</vt:lpwstr>
      </vt:variant>
      <vt:variant>
        <vt:i4>1310729</vt:i4>
      </vt:variant>
      <vt:variant>
        <vt:i4>771</vt:i4>
      </vt:variant>
      <vt:variant>
        <vt:i4>0</vt:i4>
      </vt:variant>
      <vt:variant>
        <vt:i4>5</vt:i4>
      </vt:variant>
      <vt:variant>
        <vt:lpwstr/>
      </vt:variant>
      <vt:variant>
        <vt:lpwstr>BasicSiteInformation</vt:lpwstr>
      </vt:variant>
      <vt:variant>
        <vt:i4>262172</vt:i4>
      </vt:variant>
      <vt:variant>
        <vt:i4>768</vt:i4>
      </vt:variant>
      <vt:variant>
        <vt:i4>0</vt:i4>
      </vt:variant>
      <vt:variant>
        <vt:i4>5</vt:i4>
      </vt:variant>
      <vt:variant>
        <vt:lpwstr/>
      </vt:variant>
      <vt:variant>
        <vt:lpwstr>SiteOwnership</vt:lpwstr>
      </vt:variant>
      <vt:variant>
        <vt:i4>7209077</vt:i4>
      </vt:variant>
      <vt:variant>
        <vt:i4>765</vt:i4>
      </vt:variant>
      <vt:variant>
        <vt:i4>0</vt:i4>
      </vt:variant>
      <vt:variant>
        <vt:i4>5</vt:i4>
      </vt:variant>
      <vt:variant>
        <vt:lpwstr/>
      </vt:variant>
      <vt:variant>
        <vt:lpwstr>ExpendMPGrantFunds</vt:lpwstr>
      </vt:variant>
      <vt:variant>
        <vt:i4>7733371</vt:i4>
      </vt:variant>
      <vt:variant>
        <vt:i4>762</vt:i4>
      </vt:variant>
      <vt:variant>
        <vt:i4>0</vt:i4>
      </vt:variant>
      <vt:variant>
        <vt:i4>5</vt:i4>
      </vt:variant>
      <vt:variant>
        <vt:lpwstr/>
      </vt:variant>
      <vt:variant>
        <vt:lpwstr>PrevAwardCleanupGrants</vt:lpwstr>
      </vt:variant>
      <vt:variant>
        <vt:i4>851996</vt:i4>
      </vt:variant>
      <vt:variant>
        <vt:i4>759</vt:i4>
      </vt:variant>
      <vt:variant>
        <vt:i4>0</vt:i4>
      </vt:variant>
      <vt:variant>
        <vt:i4>5</vt:i4>
      </vt:variant>
      <vt:variant>
        <vt:lpwstr/>
      </vt:variant>
      <vt:variant>
        <vt:lpwstr>ApplicantEligibility</vt:lpwstr>
      </vt:variant>
      <vt:variant>
        <vt:i4>851996</vt:i4>
      </vt:variant>
      <vt:variant>
        <vt:i4>756</vt:i4>
      </vt:variant>
      <vt:variant>
        <vt:i4>0</vt:i4>
      </vt:variant>
      <vt:variant>
        <vt:i4>5</vt:i4>
      </vt:variant>
      <vt:variant>
        <vt:lpwstr/>
      </vt:variant>
      <vt:variant>
        <vt:lpwstr>ApplicantEligibility</vt:lpwstr>
      </vt:variant>
      <vt:variant>
        <vt:i4>851996</vt:i4>
      </vt:variant>
      <vt:variant>
        <vt:i4>753</vt:i4>
      </vt:variant>
      <vt:variant>
        <vt:i4>0</vt:i4>
      </vt:variant>
      <vt:variant>
        <vt:i4>5</vt:i4>
      </vt:variant>
      <vt:variant>
        <vt:lpwstr/>
      </vt:variant>
      <vt:variant>
        <vt:lpwstr>ApplicantEligibility</vt:lpwstr>
      </vt:variant>
      <vt:variant>
        <vt:i4>1048597</vt:i4>
      </vt:variant>
      <vt:variant>
        <vt:i4>750</vt:i4>
      </vt:variant>
      <vt:variant>
        <vt:i4>0</vt:i4>
      </vt:variant>
      <vt:variant>
        <vt:i4>5</vt:i4>
      </vt:variant>
      <vt:variant>
        <vt:lpwstr/>
      </vt:variant>
      <vt:variant>
        <vt:lpwstr>ResourceforReuse</vt:lpwstr>
      </vt:variant>
      <vt:variant>
        <vt:i4>7274609</vt:i4>
      </vt:variant>
      <vt:variant>
        <vt:i4>747</vt:i4>
      </vt:variant>
      <vt:variant>
        <vt:i4>0</vt:i4>
      </vt:variant>
      <vt:variant>
        <vt:i4>5</vt:i4>
      </vt:variant>
      <vt:variant>
        <vt:lpwstr/>
      </vt:variant>
      <vt:variant>
        <vt:lpwstr>ResourceforRemediation</vt:lpwstr>
      </vt:variant>
      <vt:variant>
        <vt:i4>4325429</vt:i4>
      </vt:variant>
      <vt:variant>
        <vt:i4>744</vt:i4>
      </vt:variant>
      <vt:variant>
        <vt:i4>0</vt:i4>
      </vt:variant>
      <vt:variant>
        <vt:i4>5</vt:i4>
      </vt:variant>
      <vt:variant>
        <vt:lpwstr/>
      </vt:variant>
      <vt:variant>
        <vt:lpwstr>_IV.E._Narrative_Proposal/Ranking</vt:lpwstr>
      </vt:variant>
      <vt:variant>
        <vt:i4>7536726</vt:i4>
      </vt:variant>
      <vt:variant>
        <vt:i4>741</vt:i4>
      </vt:variant>
      <vt:variant>
        <vt:i4>0</vt:i4>
      </vt:variant>
      <vt:variant>
        <vt:i4>5</vt:i4>
      </vt:variant>
      <vt:variant>
        <vt:lpwstr/>
      </vt:variant>
      <vt:variant>
        <vt:lpwstr>_IV.D._Cover_Letter</vt:lpwstr>
      </vt:variant>
      <vt:variant>
        <vt:i4>1441852</vt:i4>
      </vt:variant>
      <vt:variant>
        <vt:i4>738</vt:i4>
      </vt:variant>
      <vt:variant>
        <vt:i4>0</vt:i4>
      </vt:variant>
      <vt:variant>
        <vt:i4>5</vt:i4>
      </vt:variant>
      <vt:variant>
        <vt:lpwstr/>
      </vt:variant>
      <vt:variant>
        <vt:lpwstr>_Toc198706592</vt:lpwstr>
      </vt:variant>
      <vt:variant>
        <vt:i4>3539059</vt:i4>
      </vt:variant>
      <vt:variant>
        <vt:i4>735</vt:i4>
      </vt:variant>
      <vt:variant>
        <vt:i4>0</vt:i4>
      </vt:variant>
      <vt:variant>
        <vt:i4>5</vt:i4>
      </vt:variant>
      <vt:variant>
        <vt:lpwstr>https://www.grants.gov/</vt:lpwstr>
      </vt:variant>
      <vt:variant>
        <vt:lpwstr/>
      </vt:variant>
      <vt:variant>
        <vt:i4>4325429</vt:i4>
      </vt:variant>
      <vt:variant>
        <vt:i4>732</vt:i4>
      </vt:variant>
      <vt:variant>
        <vt:i4>0</vt:i4>
      </vt:variant>
      <vt:variant>
        <vt:i4>5</vt:i4>
      </vt:variant>
      <vt:variant>
        <vt:lpwstr/>
      </vt:variant>
      <vt:variant>
        <vt:lpwstr>_IV.E._Narrative_Proposal/Ranking</vt:lpwstr>
      </vt:variant>
      <vt:variant>
        <vt:i4>6422617</vt:i4>
      </vt:variant>
      <vt:variant>
        <vt:i4>729</vt:i4>
      </vt:variant>
      <vt:variant>
        <vt:i4>0</vt:i4>
      </vt:variant>
      <vt:variant>
        <vt:i4>5</vt:i4>
      </vt:variant>
      <vt:variant>
        <vt:lpwstr>mailto:brownfields@epa.gov</vt:lpwstr>
      </vt:variant>
      <vt:variant>
        <vt:lpwstr/>
      </vt:variant>
      <vt:variant>
        <vt:i4>1441852</vt:i4>
      </vt:variant>
      <vt:variant>
        <vt:i4>726</vt:i4>
      </vt:variant>
      <vt:variant>
        <vt:i4>0</vt:i4>
      </vt:variant>
      <vt:variant>
        <vt:i4>5</vt:i4>
      </vt:variant>
      <vt:variant>
        <vt:lpwstr/>
      </vt:variant>
      <vt:variant>
        <vt:lpwstr>_Toc198706592</vt:lpwstr>
      </vt:variant>
      <vt:variant>
        <vt:i4>3539059</vt:i4>
      </vt:variant>
      <vt:variant>
        <vt:i4>723</vt:i4>
      </vt:variant>
      <vt:variant>
        <vt:i4>0</vt:i4>
      </vt:variant>
      <vt:variant>
        <vt:i4>5</vt:i4>
      </vt:variant>
      <vt:variant>
        <vt:lpwstr>https://www.grants.gov/</vt:lpwstr>
      </vt:variant>
      <vt:variant>
        <vt:lpwstr/>
      </vt:variant>
      <vt:variant>
        <vt:i4>3539059</vt:i4>
      </vt:variant>
      <vt:variant>
        <vt:i4>720</vt:i4>
      </vt:variant>
      <vt:variant>
        <vt:i4>0</vt:i4>
      </vt:variant>
      <vt:variant>
        <vt:i4>5</vt:i4>
      </vt:variant>
      <vt:variant>
        <vt:lpwstr>https://www.grants.gov/</vt:lpwstr>
      </vt:variant>
      <vt:variant>
        <vt:lpwstr/>
      </vt:variant>
      <vt:variant>
        <vt:i4>3539059</vt:i4>
      </vt:variant>
      <vt:variant>
        <vt:i4>717</vt:i4>
      </vt:variant>
      <vt:variant>
        <vt:i4>0</vt:i4>
      </vt:variant>
      <vt:variant>
        <vt:i4>5</vt:i4>
      </vt:variant>
      <vt:variant>
        <vt:lpwstr>https://www.grants.gov/</vt:lpwstr>
      </vt:variant>
      <vt:variant>
        <vt:lpwstr/>
      </vt:variant>
      <vt:variant>
        <vt:i4>1441852</vt:i4>
      </vt:variant>
      <vt:variant>
        <vt:i4>714</vt:i4>
      </vt:variant>
      <vt:variant>
        <vt:i4>0</vt:i4>
      </vt:variant>
      <vt:variant>
        <vt:i4>5</vt:i4>
      </vt:variant>
      <vt:variant>
        <vt:lpwstr/>
      </vt:variant>
      <vt:variant>
        <vt:lpwstr>_Toc198706592</vt:lpwstr>
      </vt:variant>
      <vt:variant>
        <vt:i4>3539059</vt:i4>
      </vt:variant>
      <vt:variant>
        <vt:i4>711</vt:i4>
      </vt:variant>
      <vt:variant>
        <vt:i4>0</vt:i4>
      </vt:variant>
      <vt:variant>
        <vt:i4>5</vt:i4>
      </vt:variant>
      <vt:variant>
        <vt:lpwstr>https://www.grants.gov/</vt:lpwstr>
      </vt:variant>
      <vt:variant>
        <vt:lpwstr/>
      </vt:variant>
      <vt:variant>
        <vt:i4>2359353</vt:i4>
      </vt:variant>
      <vt:variant>
        <vt:i4>708</vt:i4>
      </vt:variant>
      <vt:variant>
        <vt:i4>0</vt:i4>
      </vt:variant>
      <vt:variant>
        <vt:i4>5</vt:i4>
      </vt:variant>
      <vt:variant>
        <vt:lpwstr>https://www.epa.gov/brownfields/frequently-asked-questions-about-multipurpose-assessment-rlf-and-cleanup-grants</vt:lpwstr>
      </vt:variant>
      <vt:variant>
        <vt:lpwstr/>
      </vt:variant>
      <vt:variant>
        <vt:i4>3604526</vt:i4>
      </vt:variant>
      <vt:variant>
        <vt:i4>705</vt:i4>
      </vt:variant>
      <vt:variant>
        <vt:i4>0</vt:i4>
      </vt:variant>
      <vt:variant>
        <vt:i4>5</vt:i4>
      </vt:variant>
      <vt:variant>
        <vt:lpwstr>http://www.grants.gov/</vt:lpwstr>
      </vt:variant>
      <vt:variant>
        <vt:lpwstr/>
      </vt:variant>
      <vt:variant>
        <vt:i4>3539059</vt:i4>
      </vt:variant>
      <vt:variant>
        <vt:i4>702</vt:i4>
      </vt:variant>
      <vt:variant>
        <vt:i4>0</vt:i4>
      </vt:variant>
      <vt:variant>
        <vt:i4>5</vt:i4>
      </vt:variant>
      <vt:variant>
        <vt:lpwstr>https://www.grants.gov/</vt:lpwstr>
      </vt:variant>
      <vt:variant>
        <vt:lpwstr/>
      </vt:variant>
      <vt:variant>
        <vt:i4>2359408</vt:i4>
      </vt:variant>
      <vt:variant>
        <vt:i4>699</vt:i4>
      </vt:variant>
      <vt:variant>
        <vt:i4>0</vt:i4>
      </vt:variant>
      <vt:variant>
        <vt:i4>5</vt:i4>
      </vt:variant>
      <vt:variant>
        <vt:lpwstr>http://www.sam.gov/</vt:lpwstr>
      </vt:variant>
      <vt:variant>
        <vt:lpwstr/>
      </vt:variant>
      <vt:variant>
        <vt:i4>589905</vt:i4>
      </vt:variant>
      <vt:variant>
        <vt:i4>696</vt:i4>
      </vt:variant>
      <vt:variant>
        <vt:i4>0</vt:i4>
      </vt:variant>
      <vt:variant>
        <vt:i4>5</vt:i4>
      </vt:variant>
      <vt:variant>
        <vt:lpwstr>https://www.sam.gov/SAM/</vt:lpwstr>
      </vt:variant>
      <vt:variant>
        <vt:lpwstr/>
      </vt:variant>
      <vt:variant>
        <vt:i4>3539059</vt:i4>
      </vt:variant>
      <vt:variant>
        <vt:i4>693</vt:i4>
      </vt:variant>
      <vt:variant>
        <vt:i4>0</vt:i4>
      </vt:variant>
      <vt:variant>
        <vt:i4>5</vt:i4>
      </vt:variant>
      <vt:variant>
        <vt:lpwstr>https://www.grants.gov/</vt:lpwstr>
      </vt:variant>
      <vt:variant>
        <vt:lpwstr/>
      </vt:variant>
      <vt:variant>
        <vt:i4>3539059</vt:i4>
      </vt:variant>
      <vt:variant>
        <vt:i4>690</vt:i4>
      </vt:variant>
      <vt:variant>
        <vt:i4>0</vt:i4>
      </vt:variant>
      <vt:variant>
        <vt:i4>5</vt:i4>
      </vt:variant>
      <vt:variant>
        <vt:lpwstr>https://www.grants.gov/</vt:lpwstr>
      </vt:variant>
      <vt:variant>
        <vt:lpwstr/>
      </vt:variant>
      <vt:variant>
        <vt:i4>1441852</vt:i4>
      </vt:variant>
      <vt:variant>
        <vt:i4>687</vt:i4>
      </vt:variant>
      <vt:variant>
        <vt:i4>0</vt:i4>
      </vt:variant>
      <vt:variant>
        <vt:i4>5</vt:i4>
      </vt:variant>
      <vt:variant>
        <vt:lpwstr/>
      </vt:variant>
      <vt:variant>
        <vt:lpwstr>_Toc198706592</vt:lpwstr>
      </vt:variant>
      <vt:variant>
        <vt:i4>3539059</vt:i4>
      </vt:variant>
      <vt:variant>
        <vt:i4>684</vt:i4>
      </vt:variant>
      <vt:variant>
        <vt:i4>0</vt:i4>
      </vt:variant>
      <vt:variant>
        <vt:i4>5</vt:i4>
      </vt:variant>
      <vt:variant>
        <vt:lpwstr>https://www.grants.gov/</vt:lpwstr>
      </vt:variant>
      <vt:variant>
        <vt:lpwstr/>
      </vt:variant>
      <vt:variant>
        <vt:i4>3539059</vt:i4>
      </vt:variant>
      <vt:variant>
        <vt:i4>681</vt:i4>
      </vt:variant>
      <vt:variant>
        <vt:i4>0</vt:i4>
      </vt:variant>
      <vt:variant>
        <vt:i4>5</vt:i4>
      </vt:variant>
      <vt:variant>
        <vt:lpwstr>https://www.grants.gov/</vt:lpwstr>
      </vt:variant>
      <vt:variant>
        <vt:lpwstr/>
      </vt:variant>
      <vt:variant>
        <vt:i4>3604526</vt:i4>
      </vt:variant>
      <vt:variant>
        <vt:i4>678</vt:i4>
      </vt:variant>
      <vt:variant>
        <vt:i4>0</vt:i4>
      </vt:variant>
      <vt:variant>
        <vt:i4>5</vt:i4>
      </vt:variant>
      <vt:variant>
        <vt:lpwstr>http://www.grants.gov/</vt:lpwstr>
      </vt:variant>
      <vt:variant>
        <vt:lpwstr/>
      </vt:variant>
      <vt:variant>
        <vt:i4>8323117</vt:i4>
      </vt:variant>
      <vt:variant>
        <vt:i4>675</vt:i4>
      </vt:variant>
      <vt:variant>
        <vt:i4>0</vt:i4>
      </vt:variant>
      <vt:variant>
        <vt:i4>5</vt:i4>
      </vt:variant>
      <vt:variant>
        <vt:lpwstr>https://www.epa.gov/grants/epa-solicitation-clauses</vt:lpwstr>
      </vt:variant>
      <vt:variant>
        <vt:lpwstr/>
      </vt:variant>
      <vt:variant>
        <vt:i4>8257546</vt:i4>
      </vt:variant>
      <vt:variant>
        <vt:i4>672</vt:i4>
      </vt:variant>
      <vt:variant>
        <vt:i4>0</vt:i4>
      </vt:variant>
      <vt:variant>
        <vt:i4>5</vt:i4>
      </vt:variant>
      <vt:variant>
        <vt:lpwstr>https://www.ecfr.gov/cgi-bin/text-idx?SID=3e88d9d4557754bcb781241135d934ae&amp;mc=true&amp;node=se2.1.200_11&amp;rgn=div8</vt:lpwstr>
      </vt:variant>
      <vt:variant>
        <vt:lpwstr/>
      </vt:variant>
      <vt:variant>
        <vt:i4>8257546</vt:i4>
      </vt:variant>
      <vt:variant>
        <vt:i4>669</vt:i4>
      </vt:variant>
      <vt:variant>
        <vt:i4>0</vt:i4>
      </vt:variant>
      <vt:variant>
        <vt:i4>5</vt:i4>
      </vt:variant>
      <vt:variant>
        <vt:lpwstr>https://www.ecfr.gov/cgi-bin/text-idx?SID=3e88d9d4557754bcb781241135d934ae&amp;mc=true&amp;node=se2.1.200_11&amp;rgn=div8</vt:lpwstr>
      </vt:variant>
      <vt:variant>
        <vt:lpwstr/>
      </vt:variant>
      <vt:variant>
        <vt:i4>2359353</vt:i4>
      </vt:variant>
      <vt:variant>
        <vt:i4>666</vt:i4>
      </vt:variant>
      <vt:variant>
        <vt:i4>0</vt:i4>
      </vt:variant>
      <vt:variant>
        <vt:i4>5</vt:i4>
      </vt:variant>
      <vt:variant>
        <vt:lpwstr>https://www.epa.gov/brownfields/frequently-asked-questions-about-multipurpose-assessment-rlf-and-cleanup-grants</vt:lpwstr>
      </vt:variant>
      <vt:variant>
        <vt:lpwstr/>
      </vt:variant>
      <vt:variant>
        <vt:i4>8323117</vt:i4>
      </vt:variant>
      <vt:variant>
        <vt:i4>663</vt:i4>
      </vt:variant>
      <vt:variant>
        <vt:i4>0</vt:i4>
      </vt:variant>
      <vt:variant>
        <vt:i4>5</vt:i4>
      </vt:variant>
      <vt:variant>
        <vt:lpwstr>https://www.epa.gov/grants/epa-solicitation-clauses</vt:lpwstr>
      </vt:variant>
      <vt:variant>
        <vt:lpwstr/>
      </vt:variant>
      <vt:variant>
        <vt:i4>7012404</vt:i4>
      </vt:variant>
      <vt:variant>
        <vt:i4>660</vt:i4>
      </vt:variant>
      <vt:variant>
        <vt:i4>0</vt:i4>
      </vt:variant>
      <vt:variant>
        <vt:i4>5</vt:i4>
      </vt:variant>
      <vt:variant>
        <vt:lpwstr>https://www.epa.gov/grants/grants-policy-issuance-gpi-16-01-epa-subaward-policy-epa-assistance-agreement-recipients</vt:lpwstr>
      </vt:variant>
      <vt:variant>
        <vt:lpwstr/>
      </vt:variant>
      <vt:variant>
        <vt:i4>1441846</vt:i4>
      </vt:variant>
      <vt:variant>
        <vt:i4>657</vt:i4>
      </vt:variant>
      <vt:variant>
        <vt:i4>0</vt:i4>
      </vt:variant>
      <vt:variant>
        <vt:i4>5</vt:i4>
      </vt:variant>
      <vt:variant>
        <vt:lpwstr>https://www.epa.gov/sites/production/files/2020-11/documents/gpi-16-01-subaward-policy_app-a.pdf</vt:lpwstr>
      </vt:variant>
      <vt:variant>
        <vt:lpwstr/>
      </vt:variant>
      <vt:variant>
        <vt:i4>2424881</vt:i4>
      </vt:variant>
      <vt:variant>
        <vt:i4>654</vt:i4>
      </vt:variant>
      <vt:variant>
        <vt:i4>0</vt:i4>
      </vt:variant>
      <vt:variant>
        <vt:i4>5</vt:i4>
      </vt:variant>
      <vt:variant>
        <vt:lpwstr>https://www.epa.gov/system/files/documents/2023-04/BF Guidance on Competitively Procuring a Contractor 4-25-23-508compliant.pdf</vt:lpwstr>
      </vt:variant>
      <vt:variant>
        <vt:lpwstr/>
      </vt:variant>
      <vt:variant>
        <vt:i4>4784229</vt:i4>
      </vt:variant>
      <vt:variant>
        <vt:i4>651</vt:i4>
      </vt:variant>
      <vt:variant>
        <vt:i4>0</vt:i4>
      </vt:variant>
      <vt:variant>
        <vt:i4>5</vt:i4>
      </vt:variant>
      <vt:variant>
        <vt:lpwstr>https://www.ecfr.gov/cgi-bin/text-idx?SID=e45d2457d8430f61b740da1f8449be00&amp;mc=true&amp;node=se2.1.200_1319&amp;rgn=div8</vt:lpwstr>
      </vt:variant>
      <vt:variant>
        <vt:lpwstr/>
      </vt:variant>
      <vt:variant>
        <vt:i4>3932221</vt:i4>
      </vt:variant>
      <vt:variant>
        <vt:i4>648</vt:i4>
      </vt:variant>
      <vt:variant>
        <vt:i4>0</vt:i4>
      </vt:variant>
      <vt:variant>
        <vt:i4>5</vt:i4>
      </vt:variant>
      <vt:variant>
        <vt:lpwstr>http://www.epa.gov/system/files/documents/2023-04/BF Guidance on Competitively Procuring a Contractor 4-25-23-508compliant.pdf</vt:lpwstr>
      </vt:variant>
      <vt:variant>
        <vt:lpwstr/>
      </vt:variant>
      <vt:variant>
        <vt:i4>458758</vt:i4>
      </vt:variant>
      <vt:variant>
        <vt:i4>645</vt:i4>
      </vt:variant>
      <vt:variant>
        <vt:i4>0</vt:i4>
      </vt:variant>
      <vt:variant>
        <vt:i4>5</vt:i4>
      </vt:variant>
      <vt:variant>
        <vt:lpwstr>https://www.epa.gov/grants/best-practice-guide-procuring-services-supplies-and-equipment-under-epa-assistance-agreements</vt:lpwstr>
      </vt:variant>
      <vt:variant>
        <vt:lpwstr/>
      </vt:variant>
      <vt:variant>
        <vt:i4>4587583</vt:i4>
      </vt:variant>
      <vt:variant>
        <vt:i4>642</vt:i4>
      </vt:variant>
      <vt:variant>
        <vt:i4>0</vt:i4>
      </vt:variant>
      <vt:variant>
        <vt:i4>5</vt:i4>
      </vt:variant>
      <vt:variant>
        <vt:lpwstr>https://www.ecfr.gov/cgi-bin/text-idx?SID=df09f9a34de3d57ed84cae3012b80255&amp;mc=true&amp;node=se2.1.200_1320&amp;rgn=div8</vt:lpwstr>
      </vt:variant>
      <vt:variant>
        <vt:lpwstr/>
      </vt:variant>
      <vt:variant>
        <vt:i4>2359353</vt:i4>
      </vt:variant>
      <vt:variant>
        <vt:i4>639</vt:i4>
      </vt:variant>
      <vt:variant>
        <vt:i4>0</vt:i4>
      </vt:variant>
      <vt:variant>
        <vt:i4>5</vt:i4>
      </vt:variant>
      <vt:variant>
        <vt:lpwstr>https://www.epa.gov/brownfields/frequently-asked-questions-about-multipurpose-assessment-rlf-and-cleanup-grants</vt:lpwstr>
      </vt:variant>
      <vt:variant>
        <vt:lpwstr/>
      </vt:variant>
      <vt:variant>
        <vt:i4>393232</vt:i4>
      </vt:variant>
      <vt:variant>
        <vt:i4>636</vt:i4>
      </vt:variant>
      <vt:variant>
        <vt:i4>0</vt:i4>
      </vt:variant>
      <vt:variant>
        <vt:i4>5</vt:i4>
      </vt:variant>
      <vt:variant>
        <vt:lpwstr>https://www.epa.gov/brownfields/programmatic-requirements-brownfields-grants</vt:lpwstr>
      </vt:variant>
      <vt:variant>
        <vt:lpwstr/>
      </vt:variant>
      <vt:variant>
        <vt:i4>2359353</vt:i4>
      </vt:variant>
      <vt:variant>
        <vt:i4>633</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630</vt:i4>
      </vt:variant>
      <vt:variant>
        <vt:i4>0</vt:i4>
      </vt:variant>
      <vt:variant>
        <vt:i4>5</vt:i4>
      </vt:variant>
      <vt:variant>
        <vt:lpwstr>https://www.epa.gov/brownfields/frequently-asked-questions-about-multipurpose-assessment-rlf-and-cleanup-grants</vt:lpwstr>
      </vt:variant>
      <vt:variant>
        <vt:lpwstr/>
      </vt:variant>
      <vt:variant>
        <vt:i4>7798889</vt:i4>
      </vt:variant>
      <vt:variant>
        <vt:i4>627</vt:i4>
      </vt:variant>
      <vt:variant>
        <vt:i4>0</vt:i4>
      </vt:variant>
      <vt:variant>
        <vt:i4>5</vt:i4>
      </vt:variant>
      <vt:variant>
        <vt:lpwstr/>
      </vt:variant>
      <vt:variant>
        <vt:lpwstr>NamedContractor</vt:lpwstr>
      </vt:variant>
      <vt:variant>
        <vt:i4>3801145</vt:i4>
      </vt:variant>
      <vt:variant>
        <vt:i4>624</vt:i4>
      </vt:variant>
      <vt:variant>
        <vt:i4>0</vt:i4>
      </vt:variant>
      <vt:variant>
        <vt:i4>5</vt:i4>
      </vt:variant>
      <vt:variant>
        <vt:lpwstr>https://www.epa.gov/brownfields/information-sites-eligible-brownfields-funding-under-cercla-ss-104k</vt:lpwstr>
      </vt:variant>
      <vt:variant>
        <vt:lpwstr/>
      </vt:variant>
      <vt:variant>
        <vt:i4>3801145</vt:i4>
      </vt:variant>
      <vt:variant>
        <vt:i4>621</vt:i4>
      </vt:variant>
      <vt:variant>
        <vt:i4>0</vt:i4>
      </vt:variant>
      <vt:variant>
        <vt:i4>5</vt:i4>
      </vt:variant>
      <vt:variant>
        <vt:lpwstr>https://www.epa.gov/brownfields/information-sites-eligible-brownfields-funding-under-cercla-ss-104k</vt:lpwstr>
      </vt:variant>
      <vt:variant>
        <vt:lpwstr/>
      </vt:variant>
      <vt:variant>
        <vt:i4>532522</vt:i4>
      </vt:variant>
      <vt:variant>
        <vt:i4>618</vt:i4>
      </vt:variant>
      <vt:variant>
        <vt:i4>0</vt:i4>
      </vt:variant>
      <vt:variant>
        <vt:i4>5</vt:i4>
      </vt:variant>
      <vt:variant>
        <vt:lpwstr/>
      </vt:variant>
      <vt:variant>
        <vt:lpwstr>_SECTION_VII._–_1</vt:lpwstr>
      </vt:variant>
      <vt:variant>
        <vt:i4>5898263</vt:i4>
      </vt:variant>
      <vt:variant>
        <vt:i4>615</vt:i4>
      </vt:variant>
      <vt:variant>
        <vt:i4>0</vt:i4>
      </vt:variant>
      <vt:variant>
        <vt:i4>5</vt:i4>
      </vt:variant>
      <vt:variant>
        <vt:lpwstr>https://www.epa.gov/brownfields/fact-sheet-epa-brownfields-grants-cercla-liability-and-all-appropriate-inquiries</vt:lpwstr>
      </vt:variant>
      <vt:variant>
        <vt:lpwstr/>
      </vt:variant>
      <vt:variant>
        <vt:i4>1835015</vt:i4>
      </vt:variant>
      <vt:variant>
        <vt:i4>612</vt:i4>
      </vt:variant>
      <vt:variant>
        <vt:i4>0</vt:i4>
      </vt:variant>
      <vt:variant>
        <vt:i4>5</vt:i4>
      </vt:variant>
      <vt:variant>
        <vt:lpwstr/>
      </vt:variant>
      <vt:variant>
        <vt:lpwstr>PubOwnedSites</vt:lpwstr>
      </vt:variant>
      <vt:variant>
        <vt:i4>5963848</vt:i4>
      </vt:variant>
      <vt:variant>
        <vt:i4>609</vt:i4>
      </vt:variant>
      <vt:variant>
        <vt:i4>0</vt:i4>
      </vt:variant>
      <vt:variant>
        <vt:i4>5</vt:i4>
      </vt:variant>
      <vt:variant>
        <vt:lpwstr>https://www.epa.gov/brownfields/brownfields-all-appropriate-inquiries</vt:lpwstr>
      </vt:variant>
      <vt:variant>
        <vt:lpwstr/>
      </vt:variant>
      <vt:variant>
        <vt:i4>2359353</vt:i4>
      </vt:variant>
      <vt:variant>
        <vt:i4>606</vt:i4>
      </vt:variant>
      <vt:variant>
        <vt:i4>0</vt:i4>
      </vt:variant>
      <vt:variant>
        <vt:i4>5</vt:i4>
      </vt:variant>
      <vt:variant>
        <vt:lpwstr>https://www.epa.gov/brownfields/frequently-asked-questions-about-multipurpose-assessment-rlf-and-cleanup-grants</vt:lpwstr>
      </vt:variant>
      <vt:variant>
        <vt:lpwstr/>
      </vt:variant>
      <vt:variant>
        <vt:i4>720908</vt:i4>
      </vt:variant>
      <vt:variant>
        <vt:i4>603</vt:i4>
      </vt:variant>
      <vt:variant>
        <vt:i4>0</vt:i4>
      </vt:variant>
      <vt:variant>
        <vt:i4>5</vt:i4>
      </vt:variant>
      <vt:variant>
        <vt:lpwstr>https://epa.gov/enforcement/common-elements-guidance</vt:lpwstr>
      </vt:variant>
      <vt:variant>
        <vt:lpwstr/>
      </vt:variant>
      <vt:variant>
        <vt:i4>532522</vt:i4>
      </vt:variant>
      <vt:variant>
        <vt:i4>600</vt:i4>
      </vt:variant>
      <vt:variant>
        <vt:i4>0</vt:i4>
      </vt:variant>
      <vt:variant>
        <vt:i4>5</vt:i4>
      </vt:variant>
      <vt:variant>
        <vt:lpwstr/>
      </vt:variant>
      <vt:variant>
        <vt:lpwstr>_SECTION_VII._–_1</vt:lpwstr>
      </vt:variant>
      <vt:variant>
        <vt:i4>8257588</vt:i4>
      </vt:variant>
      <vt:variant>
        <vt:i4>597</vt:i4>
      </vt:variant>
      <vt:variant>
        <vt:i4>0</vt:i4>
      </vt:variant>
      <vt:variant>
        <vt:i4>5</vt:i4>
      </vt:variant>
      <vt:variant>
        <vt:lpwstr>https://www.epa.gov/enforcement/landowner-liability-protections</vt:lpwstr>
      </vt:variant>
      <vt:variant>
        <vt:lpwstr/>
      </vt:variant>
      <vt:variant>
        <vt:i4>2359353</vt:i4>
      </vt:variant>
      <vt:variant>
        <vt:i4>594</vt:i4>
      </vt:variant>
      <vt:variant>
        <vt:i4>0</vt:i4>
      </vt:variant>
      <vt:variant>
        <vt:i4>5</vt:i4>
      </vt:variant>
      <vt:variant>
        <vt:lpwstr>https://www.epa.gov/brownfields/frequently-asked-questions-about-multipurpose-assessment-rlf-and-cleanup-grants</vt:lpwstr>
      </vt:variant>
      <vt:variant>
        <vt:lpwstr/>
      </vt:variant>
      <vt:variant>
        <vt:i4>2556020</vt:i4>
      </vt:variant>
      <vt:variant>
        <vt:i4>591</vt:i4>
      </vt:variant>
      <vt:variant>
        <vt:i4>0</vt:i4>
      </vt:variant>
      <vt:variant>
        <vt:i4>5</vt:i4>
      </vt:variant>
      <vt:variant>
        <vt:lpwstr>https://www.epa.gov/enforcement/guidance-superfund-liability-protections-local-government-acquisitions</vt:lpwstr>
      </vt:variant>
      <vt:variant>
        <vt:lpwstr/>
      </vt:variant>
      <vt:variant>
        <vt:i4>532522</vt:i4>
      </vt:variant>
      <vt:variant>
        <vt:i4>588</vt:i4>
      </vt:variant>
      <vt:variant>
        <vt:i4>0</vt:i4>
      </vt:variant>
      <vt:variant>
        <vt:i4>5</vt:i4>
      </vt:variant>
      <vt:variant>
        <vt:lpwstr/>
      </vt:variant>
      <vt:variant>
        <vt:lpwstr>_SECTION_VII._–_1</vt:lpwstr>
      </vt:variant>
      <vt:variant>
        <vt:i4>3801145</vt:i4>
      </vt:variant>
      <vt:variant>
        <vt:i4>585</vt:i4>
      </vt:variant>
      <vt:variant>
        <vt:i4>0</vt:i4>
      </vt:variant>
      <vt:variant>
        <vt:i4>5</vt:i4>
      </vt:variant>
      <vt:variant>
        <vt:lpwstr>https://www.epa.gov/brownfields/information-sites-eligible-brownfields-funding-under-cercla-ss-104k</vt:lpwstr>
      </vt:variant>
      <vt:variant>
        <vt:lpwstr/>
      </vt:variant>
      <vt:variant>
        <vt:i4>3801145</vt:i4>
      </vt:variant>
      <vt:variant>
        <vt:i4>582</vt:i4>
      </vt:variant>
      <vt:variant>
        <vt:i4>0</vt:i4>
      </vt:variant>
      <vt:variant>
        <vt:i4>5</vt:i4>
      </vt:variant>
      <vt:variant>
        <vt:lpwstr>https://www.epa.gov/brownfields/information-sites-eligible-brownfields-funding-under-cercla-ss-104k</vt:lpwstr>
      </vt:variant>
      <vt:variant>
        <vt:lpwstr/>
      </vt:variant>
      <vt:variant>
        <vt:i4>2359353</vt:i4>
      </vt:variant>
      <vt:variant>
        <vt:i4>579</vt:i4>
      </vt:variant>
      <vt:variant>
        <vt:i4>0</vt:i4>
      </vt:variant>
      <vt:variant>
        <vt:i4>5</vt:i4>
      </vt:variant>
      <vt:variant>
        <vt:lpwstr>https://www.epa.gov/brownfields/frequently-asked-questions-about-multipurpose-assessment-rlf-and-cleanup-grants</vt:lpwstr>
      </vt:variant>
      <vt:variant>
        <vt:lpwstr/>
      </vt:variant>
      <vt:variant>
        <vt:i4>3801145</vt:i4>
      </vt:variant>
      <vt:variant>
        <vt:i4>576</vt:i4>
      </vt:variant>
      <vt:variant>
        <vt:i4>0</vt:i4>
      </vt:variant>
      <vt:variant>
        <vt:i4>5</vt:i4>
      </vt:variant>
      <vt:variant>
        <vt:lpwstr>https://www.epa.gov/brownfields/information-sites-eligible-brownfields-funding-under-cercla-ss-104k</vt:lpwstr>
      </vt:variant>
      <vt:variant>
        <vt:lpwstr/>
      </vt:variant>
      <vt:variant>
        <vt:i4>524377</vt:i4>
      </vt:variant>
      <vt:variant>
        <vt:i4>573</vt:i4>
      </vt:variant>
      <vt:variant>
        <vt:i4>0</vt:i4>
      </vt:variant>
      <vt:variant>
        <vt:i4>5</vt:i4>
      </vt:variant>
      <vt:variant>
        <vt:lpwstr>https://www.epa.gov/brownfields/multipurpose-assessment-rlf-and-cleanup-marc-grant-application-resources</vt:lpwstr>
      </vt:variant>
      <vt:variant>
        <vt:lpwstr>General%20Program%20Resources</vt:lpwstr>
      </vt:variant>
      <vt:variant>
        <vt:i4>532522</vt:i4>
      </vt:variant>
      <vt:variant>
        <vt:i4>570</vt:i4>
      </vt:variant>
      <vt:variant>
        <vt:i4>0</vt:i4>
      </vt:variant>
      <vt:variant>
        <vt:i4>5</vt:i4>
      </vt:variant>
      <vt:variant>
        <vt:lpwstr/>
      </vt:variant>
      <vt:variant>
        <vt:lpwstr>_SECTION_VII._–_1</vt:lpwstr>
      </vt:variant>
      <vt:variant>
        <vt:i4>3801145</vt:i4>
      </vt:variant>
      <vt:variant>
        <vt:i4>567</vt:i4>
      </vt:variant>
      <vt:variant>
        <vt:i4>0</vt:i4>
      </vt:variant>
      <vt:variant>
        <vt:i4>5</vt:i4>
      </vt:variant>
      <vt:variant>
        <vt:lpwstr>https://www.epa.gov/brownfields/information-sites-eligible-brownfields-funding-under-cercla-ss-104k</vt:lpwstr>
      </vt:variant>
      <vt:variant>
        <vt:lpwstr/>
      </vt:variant>
      <vt:variant>
        <vt:i4>3801145</vt:i4>
      </vt:variant>
      <vt:variant>
        <vt:i4>564</vt:i4>
      </vt:variant>
      <vt:variant>
        <vt:i4>0</vt:i4>
      </vt:variant>
      <vt:variant>
        <vt:i4>5</vt:i4>
      </vt:variant>
      <vt:variant>
        <vt:lpwstr>https://www.epa.gov/brownfields/information-sites-eligible-brownfields-funding-under-cercla-ss-104k</vt:lpwstr>
      </vt:variant>
      <vt:variant>
        <vt:lpwstr/>
      </vt:variant>
      <vt:variant>
        <vt:i4>532522</vt:i4>
      </vt:variant>
      <vt:variant>
        <vt:i4>561</vt:i4>
      </vt:variant>
      <vt:variant>
        <vt:i4>0</vt:i4>
      </vt:variant>
      <vt:variant>
        <vt:i4>5</vt:i4>
      </vt:variant>
      <vt:variant>
        <vt:lpwstr/>
      </vt:variant>
      <vt:variant>
        <vt:lpwstr>_SECTION_VII._–_1</vt:lpwstr>
      </vt:variant>
      <vt:variant>
        <vt:i4>5701696</vt:i4>
      </vt:variant>
      <vt:variant>
        <vt:i4>558</vt:i4>
      </vt:variant>
      <vt:variant>
        <vt:i4>0</vt:i4>
      </vt:variant>
      <vt:variant>
        <vt:i4>5</vt:i4>
      </vt:variant>
      <vt:variant>
        <vt:lpwstr>http://www.epa.gov/grants/grant-terms-and-conditions</vt:lpwstr>
      </vt:variant>
      <vt:variant>
        <vt:lpwstr/>
      </vt:variant>
      <vt:variant>
        <vt:i4>6422617</vt:i4>
      </vt:variant>
      <vt:variant>
        <vt:i4>555</vt:i4>
      </vt:variant>
      <vt:variant>
        <vt:i4>0</vt:i4>
      </vt:variant>
      <vt:variant>
        <vt:i4>5</vt:i4>
      </vt:variant>
      <vt:variant>
        <vt:lpwstr>mailto:brownfields@epa.gov</vt:lpwstr>
      </vt:variant>
      <vt:variant>
        <vt:lpwstr/>
      </vt:variant>
      <vt:variant>
        <vt:i4>6815821</vt:i4>
      </vt:variant>
      <vt:variant>
        <vt:i4>552</vt:i4>
      </vt:variant>
      <vt:variant>
        <vt:i4>0</vt:i4>
      </vt:variant>
      <vt:variant>
        <vt:i4>5</vt:i4>
      </vt:variant>
      <vt:variant>
        <vt:lpwstr/>
      </vt:variant>
      <vt:variant>
        <vt:lpwstr>_III.A._Who_Can</vt:lpwstr>
      </vt:variant>
      <vt:variant>
        <vt:i4>7340113</vt:i4>
      </vt:variant>
      <vt:variant>
        <vt:i4>549</vt:i4>
      </vt:variant>
      <vt:variant>
        <vt:i4>0</vt:i4>
      </vt:variant>
      <vt:variant>
        <vt:i4>5</vt:i4>
      </vt:variant>
      <vt:variant>
        <vt:lpwstr/>
      </vt:variant>
      <vt:variant>
        <vt:lpwstr>_IV.C._Content_and</vt:lpwstr>
      </vt:variant>
      <vt:variant>
        <vt:i4>3539059</vt:i4>
      </vt:variant>
      <vt:variant>
        <vt:i4>546</vt:i4>
      </vt:variant>
      <vt:variant>
        <vt:i4>0</vt:i4>
      </vt:variant>
      <vt:variant>
        <vt:i4>5</vt:i4>
      </vt:variant>
      <vt:variant>
        <vt:lpwstr>https://www.grants.gov/</vt:lpwstr>
      </vt:variant>
      <vt:variant>
        <vt:lpwstr/>
      </vt:variant>
      <vt:variant>
        <vt:i4>589905</vt:i4>
      </vt:variant>
      <vt:variant>
        <vt:i4>543</vt:i4>
      </vt:variant>
      <vt:variant>
        <vt:i4>0</vt:i4>
      </vt:variant>
      <vt:variant>
        <vt:i4>5</vt:i4>
      </vt:variant>
      <vt:variant>
        <vt:lpwstr>https://www.sam.gov/SAM/</vt:lpwstr>
      </vt:variant>
      <vt:variant>
        <vt:lpwstr/>
      </vt:variant>
      <vt:variant>
        <vt:i4>3539059</vt:i4>
      </vt:variant>
      <vt:variant>
        <vt:i4>540</vt:i4>
      </vt:variant>
      <vt:variant>
        <vt:i4>0</vt:i4>
      </vt:variant>
      <vt:variant>
        <vt:i4>5</vt:i4>
      </vt:variant>
      <vt:variant>
        <vt:lpwstr>https://www.grants.gov/</vt:lpwstr>
      </vt:variant>
      <vt:variant>
        <vt:lpwstr/>
      </vt:variant>
      <vt:variant>
        <vt:i4>589905</vt:i4>
      </vt:variant>
      <vt:variant>
        <vt:i4>537</vt:i4>
      </vt:variant>
      <vt:variant>
        <vt:i4>0</vt:i4>
      </vt:variant>
      <vt:variant>
        <vt:i4>5</vt:i4>
      </vt:variant>
      <vt:variant>
        <vt:lpwstr>https://www.sam.gov/SAM/</vt:lpwstr>
      </vt:variant>
      <vt:variant>
        <vt:lpwstr/>
      </vt:variant>
      <vt:variant>
        <vt:i4>3539059</vt:i4>
      </vt:variant>
      <vt:variant>
        <vt:i4>534</vt:i4>
      </vt:variant>
      <vt:variant>
        <vt:i4>0</vt:i4>
      </vt:variant>
      <vt:variant>
        <vt:i4>5</vt:i4>
      </vt:variant>
      <vt:variant>
        <vt:lpwstr>https://www.grants.gov/</vt:lpwstr>
      </vt:variant>
      <vt:variant>
        <vt:lpwstr/>
      </vt:variant>
      <vt:variant>
        <vt:i4>6815828</vt:i4>
      </vt:variant>
      <vt:variant>
        <vt:i4>531</vt:i4>
      </vt:variant>
      <vt:variant>
        <vt:i4>0</vt:i4>
      </vt:variant>
      <vt:variant>
        <vt:i4>5</vt:i4>
      </vt:variant>
      <vt:variant>
        <vt:lpwstr/>
      </vt:variant>
      <vt:variant>
        <vt:lpwstr>_Appendix_1_Grants.gov</vt:lpwstr>
      </vt:variant>
      <vt:variant>
        <vt:i4>1441852</vt:i4>
      </vt:variant>
      <vt:variant>
        <vt:i4>528</vt:i4>
      </vt:variant>
      <vt:variant>
        <vt:i4>0</vt:i4>
      </vt:variant>
      <vt:variant>
        <vt:i4>5</vt:i4>
      </vt:variant>
      <vt:variant>
        <vt:lpwstr/>
      </vt:variant>
      <vt:variant>
        <vt:lpwstr>_Toc198706592</vt:lpwstr>
      </vt:variant>
      <vt:variant>
        <vt:i4>541261911</vt:i4>
      </vt:variant>
      <vt:variant>
        <vt:i4>525</vt:i4>
      </vt:variant>
      <vt:variant>
        <vt:i4>0</vt:i4>
      </vt:variant>
      <vt:variant>
        <vt:i4>5</vt:i4>
      </vt:variant>
      <vt:variant>
        <vt:lpwstr/>
      </vt:variant>
      <vt:variant>
        <vt:lpwstr>_SECTION_IV._–</vt:lpwstr>
      </vt:variant>
      <vt:variant>
        <vt:i4>1441852</vt:i4>
      </vt:variant>
      <vt:variant>
        <vt:i4>522</vt:i4>
      </vt:variant>
      <vt:variant>
        <vt:i4>0</vt:i4>
      </vt:variant>
      <vt:variant>
        <vt:i4>5</vt:i4>
      </vt:variant>
      <vt:variant>
        <vt:lpwstr/>
      </vt:variant>
      <vt:variant>
        <vt:lpwstr>_Toc198706592</vt:lpwstr>
      </vt:variant>
      <vt:variant>
        <vt:i4>6815828</vt:i4>
      </vt:variant>
      <vt:variant>
        <vt:i4>519</vt:i4>
      </vt:variant>
      <vt:variant>
        <vt:i4>0</vt:i4>
      </vt:variant>
      <vt:variant>
        <vt:i4>5</vt:i4>
      </vt:variant>
      <vt:variant>
        <vt:lpwstr/>
      </vt:variant>
      <vt:variant>
        <vt:lpwstr>_Appendix_1_Grants.gov</vt:lpwstr>
      </vt:variant>
      <vt:variant>
        <vt:i4>541261911</vt:i4>
      </vt:variant>
      <vt:variant>
        <vt:i4>516</vt:i4>
      </vt:variant>
      <vt:variant>
        <vt:i4>0</vt:i4>
      </vt:variant>
      <vt:variant>
        <vt:i4>5</vt:i4>
      </vt:variant>
      <vt:variant>
        <vt:lpwstr/>
      </vt:variant>
      <vt:variant>
        <vt:lpwstr>_SECTION_IV._–</vt:lpwstr>
      </vt:variant>
      <vt:variant>
        <vt:i4>3539059</vt:i4>
      </vt:variant>
      <vt:variant>
        <vt:i4>513</vt:i4>
      </vt:variant>
      <vt:variant>
        <vt:i4>0</vt:i4>
      </vt:variant>
      <vt:variant>
        <vt:i4>5</vt:i4>
      </vt:variant>
      <vt:variant>
        <vt:lpwstr>https://www.grants.gov/</vt:lpwstr>
      </vt:variant>
      <vt:variant>
        <vt:lpwstr/>
      </vt:variant>
      <vt:variant>
        <vt:i4>7340113</vt:i4>
      </vt:variant>
      <vt:variant>
        <vt:i4>510</vt:i4>
      </vt:variant>
      <vt:variant>
        <vt:i4>0</vt:i4>
      </vt:variant>
      <vt:variant>
        <vt:i4>5</vt:i4>
      </vt:variant>
      <vt:variant>
        <vt:lpwstr/>
      </vt:variant>
      <vt:variant>
        <vt:lpwstr>_IV.C._Content_and</vt:lpwstr>
      </vt:variant>
      <vt:variant>
        <vt:i4>541261911</vt:i4>
      </vt:variant>
      <vt:variant>
        <vt:i4>507</vt:i4>
      </vt:variant>
      <vt:variant>
        <vt:i4>0</vt:i4>
      </vt:variant>
      <vt:variant>
        <vt:i4>5</vt:i4>
      </vt:variant>
      <vt:variant>
        <vt:lpwstr/>
      </vt:variant>
      <vt:variant>
        <vt:lpwstr>_SECTION_IV._–</vt:lpwstr>
      </vt:variant>
      <vt:variant>
        <vt:i4>2752554</vt:i4>
      </vt:variant>
      <vt:variant>
        <vt:i4>504</vt:i4>
      </vt:variant>
      <vt:variant>
        <vt:i4>0</vt:i4>
      </vt:variant>
      <vt:variant>
        <vt:i4>5</vt:i4>
      </vt:variant>
      <vt:variant>
        <vt:lpwstr>https://www.epa.gov/grants/epa-order-57005a1-epas-policy-competition-assistance-agreements</vt:lpwstr>
      </vt:variant>
      <vt:variant>
        <vt:lpwstr/>
      </vt:variant>
      <vt:variant>
        <vt:i4>3276830</vt:i4>
      </vt:variant>
      <vt:variant>
        <vt:i4>501</vt:i4>
      </vt:variant>
      <vt:variant>
        <vt:i4>0</vt:i4>
      </vt:variant>
      <vt:variant>
        <vt:i4>5</vt:i4>
      </vt:variant>
      <vt:variant>
        <vt:lpwstr/>
      </vt:variant>
      <vt:variant>
        <vt:lpwstr>_V.A._Evaluation_Criteria</vt:lpwstr>
      </vt:variant>
      <vt:variant>
        <vt:i4>2359353</vt:i4>
      </vt:variant>
      <vt:variant>
        <vt:i4>498</vt:i4>
      </vt:variant>
      <vt:variant>
        <vt:i4>0</vt:i4>
      </vt:variant>
      <vt:variant>
        <vt:i4>5</vt:i4>
      </vt:variant>
      <vt:variant>
        <vt:lpwstr>https://www.epa.gov/brownfields/frequently-asked-questions-about-multipurpose-assessment-rlf-and-cleanup-grants</vt:lpwstr>
      </vt:variant>
      <vt:variant>
        <vt:lpwstr/>
      </vt:variant>
      <vt:variant>
        <vt:i4>532522</vt:i4>
      </vt:variant>
      <vt:variant>
        <vt:i4>495</vt:i4>
      </vt:variant>
      <vt:variant>
        <vt:i4>0</vt:i4>
      </vt:variant>
      <vt:variant>
        <vt:i4>5</vt:i4>
      </vt:variant>
      <vt:variant>
        <vt:lpwstr/>
      </vt:variant>
      <vt:variant>
        <vt:lpwstr>_SECTION_VII._–_1</vt:lpwstr>
      </vt:variant>
      <vt:variant>
        <vt:i4>8323117</vt:i4>
      </vt:variant>
      <vt:variant>
        <vt:i4>492</vt:i4>
      </vt:variant>
      <vt:variant>
        <vt:i4>0</vt:i4>
      </vt:variant>
      <vt:variant>
        <vt:i4>5</vt:i4>
      </vt:variant>
      <vt:variant>
        <vt:lpwstr>https://www.epa.gov/grants/epa-solicitation-clauses</vt:lpwstr>
      </vt:variant>
      <vt:variant>
        <vt:lpwstr/>
      </vt:variant>
      <vt:variant>
        <vt:i4>532522</vt:i4>
      </vt:variant>
      <vt:variant>
        <vt:i4>483</vt:i4>
      </vt:variant>
      <vt:variant>
        <vt:i4>0</vt:i4>
      </vt:variant>
      <vt:variant>
        <vt:i4>5</vt:i4>
      </vt:variant>
      <vt:variant>
        <vt:lpwstr/>
      </vt:variant>
      <vt:variant>
        <vt:lpwstr>_SECTION_VII._–_1</vt:lpwstr>
      </vt:variant>
      <vt:variant>
        <vt:i4>8323117</vt:i4>
      </vt:variant>
      <vt:variant>
        <vt:i4>480</vt:i4>
      </vt:variant>
      <vt:variant>
        <vt:i4>0</vt:i4>
      </vt:variant>
      <vt:variant>
        <vt:i4>5</vt:i4>
      </vt:variant>
      <vt:variant>
        <vt:lpwstr>https://www.epa.gov/grants/epa-solicitation-clauses</vt:lpwstr>
      </vt:variant>
      <vt:variant>
        <vt:lpwstr/>
      </vt:variant>
      <vt:variant>
        <vt:i4>542900296</vt:i4>
      </vt:variant>
      <vt:variant>
        <vt:i4>477</vt:i4>
      </vt:variant>
      <vt:variant>
        <vt:i4>0</vt:i4>
      </vt:variant>
      <vt:variant>
        <vt:i4>5</vt:i4>
      </vt:variant>
      <vt:variant>
        <vt:lpwstr/>
      </vt:variant>
      <vt:variant>
        <vt:lpwstr>_SECTION_VI._–</vt:lpwstr>
      </vt:variant>
      <vt:variant>
        <vt:i4>4063312</vt:i4>
      </vt:variant>
      <vt:variant>
        <vt:i4>474</vt:i4>
      </vt:variant>
      <vt:variant>
        <vt:i4>0</vt:i4>
      </vt:variant>
      <vt:variant>
        <vt:i4>5</vt:i4>
      </vt:variant>
      <vt:variant>
        <vt:lpwstr/>
      </vt:variant>
      <vt:variant>
        <vt:lpwstr>_SECTION_V._–</vt:lpwstr>
      </vt:variant>
      <vt:variant>
        <vt:i4>541261911</vt:i4>
      </vt:variant>
      <vt:variant>
        <vt:i4>471</vt:i4>
      </vt:variant>
      <vt:variant>
        <vt:i4>0</vt:i4>
      </vt:variant>
      <vt:variant>
        <vt:i4>5</vt:i4>
      </vt:variant>
      <vt:variant>
        <vt:lpwstr/>
      </vt:variant>
      <vt:variant>
        <vt:lpwstr>_SECTION_IV._–</vt:lpwstr>
      </vt:variant>
      <vt:variant>
        <vt:i4>4718649</vt:i4>
      </vt:variant>
      <vt:variant>
        <vt:i4>468</vt:i4>
      </vt:variant>
      <vt:variant>
        <vt:i4>0</vt:i4>
      </vt:variant>
      <vt:variant>
        <vt:i4>5</vt:i4>
      </vt:variant>
      <vt:variant>
        <vt:lpwstr/>
      </vt:variant>
      <vt:variant>
        <vt:lpwstr>_SECTION_III._–</vt:lpwstr>
      </vt:variant>
      <vt:variant>
        <vt:i4>4325396</vt:i4>
      </vt:variant>
      <vt:variant>
        <vt:i4>465</vt:i4>
      </vt:variant>
      <vt:variant>
        <vt:i4>0</vt:i4>
      </vt:variant>
      <vt:variant>
        <vt:i4>5</vt:i4>
      </vt:variant>
      <vt:variant>
        <vt:lpwstr>https://blog.dol.gov/2023/07/13/introducing-the-high-road-to-the-middle-class-map</vt:lpwstr>
      </vt:variant>
      <vt:variant>
        <vt:lpwstr/>
      </vt:variant>
      <vt:variant>
        <vt:i4>4259864</vt:i4>
      </vt:variant>
      <vt:variant>
        <vt:i4>462</vt:i4>
      </vt:variant>
      <vt:variant>
        <vt:i4>0</vt:i4>
      </vt:variant>
      <vt:variant>
        <vt:i4>5</vt:i4>
      </vt:variant>
      <vt:variant>
        <vt:lpwstr>https://www.dol.gov/general/good-jobs/principles</vt:lpwstr>
      </vt:variant>
      <vt:variant>
        <vt:lpwstr/>
      </vt:variant>
      <vt:variant>
        <vt:i4>3276830</vt:i4>
      </vt:variant>
      <vt:variant>
        <vt:i4>459</vt:i4>
      </vt:variant>
      <vt:variant>
        <vt:i4>0</vt:i4>
      </vt:variant>
      <vt:variant>
        <vt:i4>5</vt:i4>
      </vt:variant>
      <vt:variant>
        <vt:lpwstr/>
      </vt:variant>
      <vt:variant>
        <vt:lpwstr>_V.A._Evaluation_Criteria</vt:lpwstr>
      </vt:variant>
      <vt:variant>
        <vt:i4>4325429</vt:i4>
      </vt:variant>
      <vt:variant>
        <vt:i4>456</vt:i4>
      </vt:variant>
      <vt:variant>
        <vt:i4>0</vt:i4>
      </vt:variant>
      <vt:variant>
        <vt:i4>5</vt:i4>
      </vt:variant>
      <vt:variant>
        <vt:lpwstr/>
      </vt:variant>
      <vt:variant>
        <vt:lpwstr>_IV.E._Narrative_Proposal/Ranking</vt:lpwstr>
      </vt:variant>
      <vt:variant>
        <vt:i4>3276830</vt:i4>
      </vt:variant>
      <vt:variant>
        <vt:i4>453</vt:i4>
      </vt:variant>
      <vt:variant>
        <vt:i4>0</vt:i4>
      </vt:variant>
      <vt:variant>
        <vt:i4>5</vt:i4>
      </vt:variant>
      <vt:variant>
        <vt:lpwstr/>
      </vt:variant>
      <vt:variant>
        <vt:lpwstr>_V.A._Evaluation_Criteria</vt:lpwstr>
      </vt:variant>
      <vt:variant>
        <vt:i4>4325429</vt:i4>
      </vt:variant>
      <vt:variant>
        <vt:i4>450</vt:i4>
      </vt:variant>
      <vt:variant>
        <vt:i4>0</vt:i4>
      </vt:variant>
      <vt:variant>
        <vt:i4>5</vt:i4>
      </vt:variant>
      <vt:variant>
        <vt:lpwstr/>
      </vt:variant>
      <vt:variant>
        <vt:lpwstr>_IV.E._Narrative_Proposal/Ranking</vt:lpwstr>
      </vt:variant>
      <vt:variant>
        <vt:i4>4325429</vt:i4>
      </vt:variant>
      <vt:variant>
        <vt:i4>447</vt:i4>
      </vt:variant>
      <vt:variant>
        <vt:i4>0</vt:i4>
      </vt:variant>
      <vt:variant>
        <vt:i4>5</vt:i4>
      </vt:variant>
      <vt:variant>
        <vt:lpwstr/>
      </vt:variant>
      <vt:variant>
        <vt:lpwstr>_IV.E._Narrative_Proposal/Ranking</vt:lpwstr>
      </vt:variant>
      <vt:variant>
        <vt:i4>6488137</vt:i4>
      </vt:variant>
      <vt:variant>
        <vt:i4>444</vt:i4>
      </vt:variant>
      <vt:variant>
        <vt:i4>0</vt:i4>
      </vt:variant>
      <vt:variant>
        <vt:i4>5</vt:i4>
      </vt:variant>
      <vt:variant>
        <vt:lpwstr/>
      </vt:variant>
      <vt:variant>
        <vt:lpwstr>_I.C._EPA_Strategic</vt:lpwstr>
      </vt:variant>
      <vt:variant>
        <vt:i4>8257594</vt:i4>
      </vt:variant>
      <vt:variant>
        <vt:i4>441</vt:i4>
      </vt:variant>
      <vt:variant>
        <vt:i4>0</vt:i4>
      </vt:variant>
      <vt:variant>
        <vt:i4>5</vt:i4>
      </vt:variant>
      <vt:variant>
        <vt:lpwstr>https://www.epa.gov/planandbudget/strategicplan</vt:lpwstr>
      </vt:variant>
      <vt:variant>
        <vt:lpwstr/>
      </vt:variant>
      <vt:variant>
        <vt:i4>8257594</vt:i4>
      </vt:variant>
      <vt:variant>
        <vt:i4>438</vt:i4>
      </vt:variant>
      <vt:variant>
        <vt:i4>0</vt:i4>
      </vt:variant>
      <vt:variant>
        <vt:i4>5</vt:i4>
      </vt:variant>
      <vt:variant>
        <vt:lpwstr>https://www.epa.gov/planandbudget/strategicplan</vt:lpwstr>
      </vt:variant>
      <vt:variant>
        <vt:lpwstr/>
      </vt:variant>
      <vt:variant>
        <vt:i4>2359353</vt:i4>
      </vt:variant>
      <vt:variant>
        <vt:i4>435</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432</vt:i4>
      </vt:variant>
      <vt:variant>
        <vt:i4>0</vt:i4>
      </vt:variant>
      <vt:variant>
        <vt:i4>5</vt:i4>
      </vt:variant>
      <vt:variant>
        <vt:lpwstr>https://www.epa.gov/brownfields/frequently-asked-questions-about-multipurpose-assessment-rlf-and-cleanup-grants</vt:lpwstr>
      </vt:variant>
      <vt:variant>
        <vt:lpwstr/>
      </vt:variant>
      <vt:variant>
        <vt:i4>1835039</vt:i4>
      </vt:variant>
      <vt:variant>
        <vt:i4>429</vt:i4>
      </vt:variant>
      <vt:variant>
        <vt:i4>0</vt:i4>
      </vt:variant>
      <vt:variant>
        <vt:i4>5</vt:i4>
      </vt:variant>
      <vt:variant>
        <vt:lpwstr>https://www.epa.gov/brownfields/public-health</vt:lpwstr>
      </vt:variant>
      <vt:variant>
        <vt:lpwstr/>
      </vt:variant>
      <vt:variant>
        <vt:i4>6815821</vt:i4>
      </vt:variant>
      <vt:variant>
        <vt:i4>426</vt:i4>
      </vt:variant>
      <vt:variant>
        <vt:i4>0</vt:i4>
      </vt:variant>
      <vt:variant>
        <vt:i4>5</vt:i4>
      </vt:variant>
      <vt:variant>
        <vt:lpwstr/>
      </vt:variant>
      <vt:variant>
        <vt:lpwstr>_III.A._Who_Can</vt:lpwstr>
      </vt:variant>
      <vt:variant>
        <vt:i4>2359353</vt:i4>
      </vt:variant>
      <vt:variant>
        <vt:i4>423</vt:i4>
      </vt:variant>
      <vt:variant>
        <vt:i4>0</vt:i4>
      </vt:variant>
      <vt:variant>
        <vt:i4>5</vt:i4>
      </vt:variant>
      <vt:variant>
        <vt:lpwstr>https://www.epa.gov/brownfields/frequently-asked-questions-about-multipurpose-assessment-rlf-and-cleanup-grants</vt:lpwstr>
      </vt:variant>
      <vt:variant>
        <vt:lpwstr/>
      </vt:variant>
      <vt:variant>
        <vt:i4>3145779</vt:i4>
      </vt:variant>
      <vt:variant>
        <vt:i4>420</vt:i4>
      </vt:variant>
      <vt:variant>
        <vt:i4>0</vt:i4>
      </vt:variant>
      <vt:variant>
        <vt:i4>5</vt:i4>
      </vt:variant>
      <vt:variant>
        <vt:lpwstr>https://www.epa.gov/brownfields/success-stories</vt:lpwstr>
      </vt:variant>
      <vt:variant>
        <vt:lpwstr/>
      </vt:variant>
      <vt:variant>
        <vt:i4>7471213</vt:i4>
      </vt:variant>
      <vt:variant>
        <vt:i4>417</vt:i4>
      </vt:variant>
      <vt:variant>
        <vt:i4>0</vt:i4>
      </vt:variant>
      <vt:variant>
        <vt:i4>5</vt:i4>
      </vt:variant>
      <vt:variant>
        <vt:lpwstr/>
      </vt:variant>
      <vt:variant>
        <vt:lpwstr>AssessmentRequired</vt:lpwstr>
      </vt:variant>
      <vt:variant>
        <vt:i4>2359353</vt:i4>
      </vt:variant>
      <vt:variant>
        <vt:i4>414</vt:i4>
      </vt:variant>
      <vt:variant>
        <vt:i4>0</vt:i4>
      </vt:variant>
      <vt:variant>
        <vt:i4>5</vt:i4>
      </vt:variant>
      <vt:variant>
        <vt:lpwstr>https://www.epa.gov/brownfields/frequently-asked-questions-about-multipurpose-assessment-rlf-and-cleanup-grants</vt:lpwstr>
      </vt:variant>
      <vt:variant>
        <vt:lpwstr/>
      </vt:variant>
      <vt:variant>
        <vt:i4>262172</vt:i4>
      </vt:variant>
      <vt:variant>
        <vt:i4>411</vt:i4>
      </vt:variant>
      <vt:variant>
        <vt:i4>0</vt:i4>
      </vt:variant>
      <vt:variant>
        <vt:i4>5</vt:i4>
      </vt:variant>
      <vt:variant>
        <vt:lpwstr/>
      </vt:variant>
      <vt:variant>
        <vt:lpwstr>SiteOwnership</vt:lpwstr>
      </vt:variant>
      <vt:variant>
        <vt:i4>532522</vt:i4>
      </vt:variant>
      <vt:variant>
        <vt:i4>408</vt:i4>
      </vt:variant>
      <vt:variant>
        <vt:i4>0</vt:i4>
      </vt:variant>
      <vt:variant>
        <vt:i4>5</vt:i4>
      </vt:variant>
      <vt:variant>
        <vt:lpwstr/>
      </vt:variant>
      <vt:variant>
        <vt:lpwstr>_SECTION_VII._–_1</vt:lpwstr>
      </vt:variant>
      <vt:variant>
        <vt:i4>532522</vt:i4>
      </vt:variant>
      <vt:variant>
        <vt:i4>405</vt:i4>
      </vt:variant>
      <vt:variant>
        <vt:i4>0</vt:i4>
      </vt:variant>
      <vt:variant>
        <vt:i4>5</vt:i4>
      </vt:variant>
      <vt:variant>
        <vt:lpwstr/>
      </vt:variant>
      <vt:variant>
        <vt:lpwstr>_SECTION_VII._–_1</vt:lpwstr>
      </vt:variant>
      <vt:variant>
        <vt:i4>2162748</vt:i4>
      </vt:variant>
      <vt:variant>
        <vt:i4>402</vt:i4>
      </vt:variant>
      <vt:variant>
        <vt:i4>0</vt:i4>
      </vt:variant>
      <vt:variant>
        <vt:i4>5</vt:i4>
      </vt:variant>
      <vt:variant>
        <vt:lpwstr>http://www.epa.gov/brownfields/frequently-asked-questions-about-multipurpose-assessment-rlf-and-cleanup-grants</vt:lpwstr>
      </vt:variant>
      <vt:variant>
        <vt:lpwstr/>
      </vt:variant>
      <vt:variant>
        <vt:i4>6291539</vt:i4>
      </vt:variant>
      <vt:variant>
        <vt:i4>399</vt:i4>
      </vt:variant>
      <vt:variant>
        <vt:i4>0</vt:i4>
      </vt:variant>
      <vt:variant>
        <vt:i4>5</vt:i4>
      </vt:variant>
      <vt:variant>
        <vt:lpwstr/>
      </vt:variant>
      <vt:variant>
        <vt:lpwstr>_II.C._Substantial_Involvement</vt:lpwstr>
      </vt:variant>
      <vt:variant>
        <vt:i4>2359353</vt:i4>
      </vt:variant>
      <vt:variant>
        <vt:i4>396</vt:i4>
      </vt:variant>
      <vt:variant>
        <vt:i4>0</vt:i4>
      </vt:variant>
      <vt:variant>
        <vt:i4>5</vt:i4>
      </vt:variant>
      <vt:variant>
        <vt:lpwstr>https://www.epa.gov/brownfields/frequently-asked-questions-about-multipurpose-assessment-rlf-and-cleanup-grants</vt:lpwstr>
      </vt:variant>
      <vt:variant>
        <vt:lpwstr/>
      </vt:variant>
      <vt:variant>
        <vt:i4>3473511</vt:i4>
      </vt:variant>
      <vt:variant>
        <vt:i4>393</vt:i4>
      </vt:variant>
      <vt:variant>
        <vt:i4>0</vt:i4>
      </vt:variant>
      <vt:variant>
        <vt:i4>5</vt:i4>
      </vt:variant>
      <vt:variant>
        <vt:lpwstr>http://www.epa.gov/grants/epa-solicitation-clauses</vt:lpwstr>
      </vt:variant>
      <vt:variant>
        <vt:lpwstr/>
      </vt:variant>
      <vt:variant>
        <vt:i4>7798889</vt:i4>
      </vt:variant>
      <vt:variant>
        <vt:i4>390</vt:i4>
      </vt:variant>
      <vt:variant>
        <vt:i4>0</vt:i4>
      </vt:variant>
      <vt:variant>
        <vt:i4>5</vt:i4>
      </vt:variant>
      <vt:variant>
        <vt:lpwstr/>
      </vt:variant>
      <vt:variant>
        <vt:lpwstr>NamedContractor</vt:lpwstr>
      </vt:variant>
      <vt:variant>
        <vt:i4>3276830</vt:i4>
      </vt:variant>
      <vt:variant>
        <vt:i4>387</vt:i4>
      </vt:variant>
      <vt:variant>
        <vt:i4>0</vt:i4>
      </vt:variant>
      <vt:variant>
        <vt:i4>5</vt:i4>
      </vt:variant>
      <vt:variant>
        <vt:lpwstr/>
      </vt:variant>
      <vt:variant>
        <vt:lpwstr>_V.A._Evaluation_Criteria</vt:lpwstr>
      </vt:variant>
      <vt:variant>
        <vt:i4>3342432</vt:i4>
      </vt:variant>
      <vt:variant>
        <vt:i4>384</vt:i4>
      </vt:variant>
      <vt:variant>
        <vt:i4>0</vt:i4>
      </vt:variant>
      <vt:variant>
        <vt:i4>5</vt:i4>
      </vt:variant>
      <vt:variant>
        <vt:lpwstr>https://www.whitehouse.gov/briefing-room/presidential-actions/2021/01/27/executive-order-on-tackling-the-climate-crisis-at-home-and-abroad/</vt:lpwstr>
      </vt:variant>
      <vt:variant>
        <vt:lpwstr/>
      </vt:variant>
      <vt:variant>
        <vt:i4>1835057</vt:i4>
      </vt:variant>
      <vt:variant>
        <vt:i4>377</vt:i4>
      </vt:variant>
      <vt:variant>
        <vt:i4>0</vt:i4>
      </vt:variant>
      <vt:variant>
        <vt:i4>5</vt:i4>
      </vt:variant>
      <vt:variant>
        <vt:lpwstr/>
      </vt:variant>
      <vt:variant>
        <vt:lpwstr>_Toc171703189</vt:lpwstr>
      </vt:variant>
      <vt:variant>
        <vt:i4>1835057</vt:i4>
      </vt:variant>
      <vt:variant>
        <vt:i4>371</vt:i4>
      </vt:variant>
      <vt:variant>
        <vt:i4>0</vt:i4>
      </vt:variant>
      <vt:variant>
        <vt:i4>5</vt:i4>
      </vt:variant>
      <vt:variant>
        <vt:lpwstr/>
      </vt:variant>
      <vt:variant>
        <vt:lpwstr>_Toc171703188</vt:lpwstr>
      </vt:variant>
      <vt:variant>
        <vt:i4>1835057</vt:i4>
      </vt:variant>
      <vt:variant>
        <vt:i4>365</vt:i4>
      </vt:variant>
      <vt:variant>
        <vt:i4>0</vt:i4>
      </vt:variant>
      <vt:variant>
        <vt:i4>5</vt:i4>
      </vt:variant>
      <vt:variant>
        <vt:lpwstr/>
      </vt:variant>
      <vt:variant>
        <vt:lpwstr>_Toc171703187</vt:lpwstr>
      </vt:variant>
      <vt:variant>
        <vt:i4>1835057</vt:i4>
      </vt:variant>
      <vt:variant>
        <vt:i4>359</vt:i4>
      </vt:variant>
      <vt:variant>
        <vt:i4>0</vt:i4>
      </vt:variant>
      <vt:variant>
        <vt:i4>5</vt:i4>
      </vt:variant>
      <vt:variant>
        <vt:lpwstr/>
      </vt:variant>
      <vt:variant>
        <vt:lpwstr>_Toc171703186</vt:lpwstr>
      </vt:variant>
      <vt:variant>
        <vt:i4>1835057</vt:i4>
      </vt:variant>
      <vt:variant>
        <vt:i4>353</vt:i4>
      </vt:variant>
      <vt:variant>
        <vt:i4>0</vt:i4>
      </vt:variant>
      <vt:variant>
        <vt:i4>5</vt:i4>
      </vt:variant>
      <vt:variant>
        <vt:lpwstr/>
      </vt:variant>
      <vt:variant>
        <vt:lpwstr>_Toc171703185</vt:lpwstr>
      </vt:variant>
      <vt:variant>
        <vt:i4>1835057</vt:i4>
      </vt:variant>
      <vt:variant>
        <vt:i4>347</vt:i4>
      </vt:variant>
      <vt:variant>
        <vt:i4>0</vt:i4>
      </vt:variant>
      <vt:variant>
        <vt:i4>5</vt:i4>
      </vt:variant>
      <vt:variant>
        <vt:lpwstr/>
      </vt:variant>
      <vt:variant>
        <vt:lpwstr>_Toc171703184</vt:lpwstr>
      </vt:variant>
      <vt:variant>
        <vt:i4>1835057</vt:i4>
      </vt:variant>
      <vt:variant>
        <vt:i4>341</vt:i4>
      </vt:variant>
      <vt:variant>
        <vt:i4>0</vt:i4>
      </vt:variant>
      <vt:variant>
        <vt:i4>5</vt:i4>
      </vt:variant>
      <vt:variant>
        <vt:lpwstr/>
      </vt:variant>
      <vt:variant>
        <vt:lpwstr>_Toc171703183</vt:lpwstr>
      </vt:variant>
      <vt:variant>
        <vt:i4>1835057</vt:i4>
      </vt:variant>
      <vt:variant>
        <vt:i4>335</vt:i4>
      </vt:variant>
      <vt:variant>
        <vt:i4>0</vt:i4>
      </vt:variant>
      <vt:variant>
        <vt:i4>5</vt:i4>
      </vt:variant>
      <vt:variant>
        <vt:lpwstr/>
      </vt:variant>
      <vt:variant>
        <vt:lpwstr>_Toc171703182</vt:lpwstr>
      </vt:variant>
      <vt:variant>
        <vt:i4>1835057</vt:i4>
      </vt:variant>
      <vt:variant>
        <vt:i4>329</vt:i4>
      </vt:variant>
      <vt:variant>
        <vt:i4>0</vt:i4>
      </vt:variant>
      <vt:variant>
        <vt:i4>5</vt:i4>
      </vt:variant>
      <vt:variant>
        <vt:lpwstr/>
      </vt:variant>
      <vt:variant>
        <vt:lpwstr>_Toc171703181</vt:lpwstr>
      </vt:variant>
      <vt:variant>
        <vt:i4>1835057</vt:i4>
      </vt:variant>
      <vt:variant>
        <vt:i4>323</vt:i4>
      </vt:variant>
      <vt:variant>
        <vt:i4>0</vt:i4>
      </vt:variant>
      <vt:variant>
        <vt:i4>5</vt:i4>
      </vt:variant>
      <vt:variant>
        <vt:lpwstr/>
      </vt:variant>
      <vt:variant>
        <vt:lpwstr>_Toc171703180</vt:lpwstr>
      </vt:variant>
      <vt:variant>
        <vt:i4>1245233</vt:i4>
      </vt:variant>
      <vt:variant>
        <vt:i4>317</vt:i4>
      </vt:variant>
      <vt:variant>
        <vt:i4>0</vt:i4>
      </vt:variant>
      <vt:variant>
        <vt:i4>5</vt:i4>
      </vt:variant>
      <vt:variant>
        <vt:lpwstr/>
      </vt:variant>
      <vt:variant>
        <vt:lpwstr>_Toc171703179</vt:lpwstr>
      </vt:variant>
      <vt:variant>
        <vt:i4>1245233</vt:i4>
      </vt:variant>
      <vt:variant>
        <vt:i4>311</vt:i4>
      </vt:variant>
      <vt:variant>
        <vt:i4>0</vt:i4>
      </vt:variant>
      <vt:variant>
        <vt:i4>5</vt:i4>
      </vt:variant>
      <vt:variant>
        <vt:lpwstr/>
      </vt:variant>
      <vt:variant>
        <vt:lpwstr>_Toc171703178</vt:lpwstr>
      </vt:variant>
      <vt:variant>
        <vt:i4>1245233</vt:i4>
      </vt:variant>
      <vt:variant>
        <vt:i4>305</vt:i4>
      </vt:variant>
      <vt:variant>
        <vt:i4>0</vt:i4>
      </vt:variant>
      <vt:variant>
        <vt:i4>5</vt:i4>
      </vt:variant>
      <vt:variant>
        <vt:lpwstr/>
      </vt:variant>
      <vt:variant>
        <vt:lpwstr>_Toc171703177</vt:lpwstr>
      </vt:variant>
      <vt:variant>
        <vt:i4>1245233</vt:i4>
      </vt:variant>
      <vt:variant>
        <vt:i4>299</vt:i4>
      </vt:variant>
      <vt:variant>
        <vt:i4>0</vt:i4>
      </vt:variant>
      <vt:variant>
        <vt:i4>5</vt:i4>
      </vt:variant>
      <vt:variant>
        <vt:lpwstr/>
      </vt:variant>
      <vt:variant>
        <vt:lpwstr>_Toc171703176</vt:lpwstr>
      </vt:variant>
      <vt:variant>
        <vt:i4>1245233</vt:i4>
      </vt:variant>
      <vt:variant>
        <vt:i4>293</vt:i4>
      </vt:variant>
      <vt:variant>
        <vt:i4>0</vt:i4>
      </vt:variant>
      <vt:variant>
        <vt:i4>5</vt:i4>
      </vt:variant>
      <vt:variant>
        <vt:lpwstr/>
      </vt:variant>
      <vt:variant>
        <vt:lpwstr>_Toc171703175</vt:lpwstr>
      </vt:variant>
      <vt:variant>
        <vt:i4>1245233</vt:i4>
      </vt:variant>
      <vt:variant>
        <vt:i4>287</vt:i4>
      </vt:variant>
      <vt:variant>
        <vt:i4>0</vt:i4>
      </vt:variant>
      <vt:variant>
        <vt:i4>5</vt:i4>
      </vt:variant>
      <vt:variant>
        <vt:lpwstr/>
      </vt:variant>
      <vt:variant>
        <vt:lpwstr>_Toc171703174</vt:lpwstr>
      </vt:variant>
      <vt:variant>
        <vt:i4>1245233</vt:i4>
      </vt:variant>
      <vt:variant>
        <vt:i4>281</vt:i4>
      </vt:variant>
      <vt:variant>
        <vt:i4>0</vt:i4>
      </vt:variant>
      <vt:variant>
        <vt:i4>5</vt:i4>
      </vt:variant>
      <vt:variant>
        <vt:lpwstr/>
      </vt:variant>
      <vt:variant>
        <vt:lpwstr>_Toc171703173</vt:lpwstr>
      </vt:variant>
      <vt:variant>
        <vt:i4>1245233</vt:i4>
      </vt:variant>
      <vt:variant>
        <vt:i4>275</vt:i4>
      </vt:variant>
      <vt:variant>
        <vt:i4>0</vt:i4>
      </vt:variant>
      <vt:variant>
        <vt:i4>5</vt:i4>
      </vt:variant>
      <vt:variant>
        <vt:lpwstr/>
      </vt:variant>
      <vt:variant>
        <vt:lpwstr>_Toc171703172</vt:lpwstr>
      </vt:variant>
      <vt:variant>
        <vt:i4>1245233</vt:i4>
      </vt:variant>
      <vt:variant>
        <vt:i4>269</vt:i4>
      </vt:variant>
      <vt:variant>
        <vt:i4>0</vt:i4>
      </vt:variant>
      <vt:variant>
        <vt:i4>5</vt:i4>
      </vt:variant>
      <vt:variant>
        <vt:lpwstr/>
      </vt:variant>
      <vt:variant>
        <vt:lpwstr>_Toc171703171</vt:lpwstr>
      </vt:variant>
      <vt:variant>
        <vt:i4>1245233</vt:i4>
      </vt:variant>
      <vt:variant>
        <vt:i4>263</vt:i4>
      </vt:variant>
      <vt:variant>
        <vt:i4>0</vt:i4>
      </vt:variant>
      <vt:variant>
        <vt:i4>5</vt:i4>
      </vt:variant>
      <vt:variant>
        <vt:lpwstr/>
      </vt:variant>
      <vt:variant>
        <vt:lpwstr>_Toc171703170</vt:lpwstr>
      </vt:variant>
      <vt:variant>
        <vt:i4>1179697</vt:i4>
      </vt:variant>
      <vt:variant>
        <vt:i4>257</vt:i4>
      </vt:variant>
      <vt:variant>
        <vt:i4>0</vt:i4>
      </vt:variant>
      <vt:variant>
        <vt:i4>5</vt:i4>
      </vt:variant>
      <vt:variant>
        <vt:lpwstr/>
      </vt:variant>
      <vt:variant>
        <vt:lpwstr>_Toc171703169</vt:lpwstr>
      </vt:variant>
      <vt:variant>
        <vt:i4>1179697</vt:i4>
      </vt:variant>
      <vt:variant>
        <vt:i4>251</vt:i4>
      </vt:variant>
      <vt:variant>
        <vt:i4>0</vt:i4>
      </vt:variant>
      <vt:variant>
        <vt:i4>5</vt:i4>
      </vt:variant>
      <vt:variant>
        <vt:lpwstr/>
      </vt:variant>
      <vt:variant>
        <vt:lpwstr>_Toc171703168</vt:lpwstr>
      </vt:variant>
      <vt:variant>
        <vt:i4>1179697</vt:i4>
      </vt:variant>
      <vt:variant>
        <vt:i4>245</vt:i4>
      </vt:variant>
      <vt:variant>
        <vt:i4>0</vt:i4>
      </vt:variant>
      <vt:variant>
        <vt:i4>5</vt:i4>
      </vt:variant>
      <vt:variant>
        <vt:lpwstr/>
      </vt:variant>
      <vt:variant>
        <vt:lpwstr>_Toc171703167</vt:lpwstr>
      </vt:variant>
      <vt:variant>
        <vt:i4>1179697</vt:i4>
      </vt:variant>
      <vt:variant>
        <vt:i4>239</vt:i4>
      </vt:variant>
      <vt:variant>
        <vt:i4>0</vt:i4>
      </vt:variant>
      <vt:variant>
        <vt:i4>5</vt:i4>
      </vt:variant>
      <vt:variant>
        <vt:lpwstr/>
      </vt:variant>
      <vt:variant>
        <vt:lpwstr>_Toc171703166</vt:lpwstr>
      </vt:variant>
      <vt:variant>
        <vt:i4>1179697</vt:i4>
      </vt:variant>
      <vt:variant>
        <vt:i4>233</vt:i4>
      </vt:variant>
      <vt:variant>
        <vt:i4>0</vt:i4>
      </vt:variant>
      <vt:variant>
        <vt:i4>5</vt:i4>
      </vt:variant>
      <vt:variant>
        <vt:lpwstr/>
      </vt:variant>
      <vt:variant>
        <vt:lpwstr>_Toc171703165</vt:lpwstr>
      </vt:variant>
      <vt:variant>
        <vt:i4>1179697</vt:i4>
      </vt:variant>
      <vt:variant>
        <vt:i4>227</vt:i4>
      </vt:variant>
      <vt:variant>
        <vt:i4>0</vt:i4>
      </vt:variant>
      <vt:variant>
        <vt:i4>5</vt:i4>
      </vt:variant>
      <vt:variant>
        <vt:lpwstr/>
      </vt:variant>
      <vt:variant>
        <vt:lpwstr>_Toc171703164</vt:lpwstr>
      </vt:variant>
      <vt:variant>
        <vt:i4>1179697</vt:i4>
      </vt:variant>
      <vt:variant>
        <vt:i4>221</vt:i4>
      </vt:variant>
      <vt:variant>
        <vt:i4>0</vt:i4>
      </vt:variant>
      <vt:variant>
        <vt:i4>5</vt:i4>
      </vt:variant>
      <vt:variant>
        <vt:lpwstr/>
      </vt:variant>
      <vt:variant>
        <vt:lpwstr>_Toc171703163</vt:lpwstr>
      </vt:variant>
      <vt:variant>
        <vt:i4>1179697</vt:i4>
      </vt:variant>
      <vt:variant>
        <vt:i4>215</vt:i4>
      </vt:variant>
      <vt:variant>
        <vt:i4>0</vt:i4>
      </vt:variant>
      <vt:variant>
        <vt:i4>5</vt:i4>
      </vt:variant>
      <vt:variant>
        <vt:lpwstr/>
      </vt:variant>
      <vt:variant>
        <vt:lpwstr>_Toc171703162</vt:lpwstr>
      </vt:variant>
      <vt:variant>
        <vt:i4>1179697</vt:i4>
      </vt:variant>
      <vt:variant>
        <vt:i4>209</vt:i4>
      </vt:variant>
      <vt:variant>
        <vt:i4>0</vt:i4>
      </vt:variant>
      <vt:variant>
        <vt:i4>5</vt:i4>
      </vt:variant>
      <vt:variant>
        <vt:lpwstr/>
      </vt:variant>
      <vt:variant>
        <vt:lpwstr>_Toc171703161</vt:lpwstr>
      </vt:variant>
      <vt:variant>
        <vt:i4>1179697</vt:i4>
      </vt:variant>
      <vt:variant>
        <vt:i4>203</vt:i4>
      </vt:variant>
      <vt:variant>
        <vt:i4>0</vt:i4>
      </vt:variant>
      <vt:variant>
        <vt:i4>5</vt:i4>
      </vt:variant>
      <vt:variant>
        <vt:lpwstr/>
      </vt:variant>
      <vt:variant>
        <vt:lpwstr>_Toc171703160</vt:lpwstr>
      </vt:variant>
      <vt:variant>
        <vt:i4>1114161</vt:i4>
      </vt:variant>
      <vt:variant>
        <vt:i4>197</vt:i4>
      </vt:variant>
      <vt:variant>
        <vt:i4>0</vt:i4>
      </vt:variant>
      <vt:variant>
        <vt:i4>5</vt:i4>
      </vt:variant>
      <vt:variant>
        <vt:lpwstr/>
      </vt:variant>
      <vt:variant>
        <vt:lpwstr>_Toc171703159</vt:lpwstr>
      </vt:variant>
      <vt:variant>
        <vt:i4>1114161</vt:i4>
      </vt:variant>
      <vt:variant>
        <vt:i4>191</vt:i4>
      </vt:variant>
      <vt:variant>
        <vt:i4>0</vt:i4>
      </vt:variant>
      <vt:variant>
        <vt:i4>5</vt:i4>
      </vt:variant>
      <vt:variant>
        <vt:lpwstr/>
      </vt:variant>
      <vt:variant>
        <vt:lpwstr>_Toc171703158</vt:lpwstr>
      </vt:variant>
      <vt:variant>
        <vt:i4>1114161</vt:i4>
      </vt:variant>
      <vt:variant>
        <vt:i4>185</vt:i4>
      </vt:variant>
      <vt:variant>
        <vt:i4>0</vt:i4>
      </vt:variant>
      <vt:variant>
        <vt:i4>5</vt:i4>
      </vt:variant>
      <vt:variant>
        <vt:lpwstr/>
      </vt:variant>
      <vt:variant>
        <vt:lpwstr>_Toc171703157</vt:lpwstr>
      </vt:variant>
      <vt:variant>
        <vt:i4>1114161</vt:i4>
      </vt:variant>
      <vt:variant>
        <vt:i4>179</vt:i4>
      </vt:variant>
      <vt:variant>
        <vt:i4>0</vt:i4>
      </vt:variant>
      <vt:variant>
        <vt:i4>5</vt:i4>
      </vt:variant>
      <vt:variant>
        <vt:lpwstr/>
      </vt:variant>
      <vt:variant>
        <vt:lpwstr>_Toc171703156</vt:lpwstr>
      </vt:variant>
      <vt:variant>
        <vt:i4>1114161</vt:i4>
      </vt:variant>
      <vt:variant>
        <vt:i4>173</vt:i4>
      </vt:variant>
      <vt:variant>
        <vt:i4>0</vt:i4>
      </vt:variant>
      <vt:variant>
        <vt:i4>5</vt:i4>
      </vt:variant>
      <vt:variant>
        <vt:lpwstr/>
      </vt:variant>
      <vt:variant>
        <vt:lpwstr>_Toc171703155</vt:lpwstr>
      </vt:variant>
      <vt:variant>
        <vt:i4>1114161</vt:i4>
      </vt:variant>
      <vt:variant>
        <vt:i4>167</vt:i4>
      </vt:variant>
      <vt:variant>
        <vt:i4>0</vt:i4>
      </vt:variant>
      <vt:variant>
        <vt:i4>5</vt:i4>
      </vt:variant>
      <vt:variant>
        <vt:lpwstr/>
      </vt:variant>
      <vt:variant>
        <vt:lpwstr>_Toc171703154</vt:lpwstr>
      </vt:variant>
      <vt:variant>
        <vt:i4>1114161</vt:i4>
      </vt:variant>
      <vt:variant>
        <vt:i4>161</vt:i4>
      </vt:variant>
      <vt:variant>
        <vt:i4>0</vt:i4>
      </vt:variant>
      <vt:variant>
        <vt:i4>5</vt:i4>
      </vt:variant>
      <vt:variant>
        <vt:lpwstr/>
      </vt:variant>
      <vt:variant>
        <vt:lpwstr>_Toc171703153</vt:lpwstr>
      </vt:variant>
      <vt:variant>
        <vt:i4>1114161</vt:i4>
      </vt:variant>
      <vt:variant>
        <vt:i4>155</vt:i4>
      </vt:variant>
      <vt:variant>
        <vt:i4>0</vt:i4>
      </vt:variant>
      <vt:variant>
        <vt:i4>5</vt:i4>
      </vt:variant>
      <vt:variant>
        <vt:lpwstr/>
      </vt:variant>
      <vt:variant>
        <vt:lpwstr>_Toc171703152</vt:lpwstr>
      </vt:variant>
      <vt:variant>
        <vt:i4>1114161</vt:i4>
      </vt:variant>
      <vt:variant>
        <vt:i4>149</vt:i4>
      </vt:variant>
      <vt:variant>
        <vt:i4>0</vt:i4>
      </vt:variant>
      <vt:variant>
        <vt:i4>5</vt:i4>
      </vt:variant>
      <vt:variant>
        <vt:lpwstr/>
      </vt:variant>
      <vt:variant>
        <vt:lpwstr>_Toc171703151</vt:lpwstr>
      </vt:variant>
      <vt:variant>
        <vt:i4>1114161</vt:i4>
      </vt:variant>
      <vt:variant>
        <vt:i4>143</vt:i4>
      </vt:variant>
      <vt:variant>
        <vt:i4>0</vt:i4>
      </vt:variant>
      <vt:variant>
        <vt:i4>5</vt:i4>
      </vt:variant>
      <vt:variant>
        <vt:lpwstr/>
      </vt:variant>
      <vt:variant>
        <vt:lpwstr>_Toc171703150</vt:lpwstr>
      </vt:variant>
      <vt:variant>
        <vt:i4>1048625</vt:i4>
      </vt:variant>
      <vt:variant>
        <vt:i4>137</vt:i4>
      </vt:variant>
      <vt:variant>
        <vt:i4>0</vt:i4>
      </vt:variant>
      <vt:variant>
        <vt:i4>5</vt:i4>
      </vt:variant>
      <vt:variant>
        <vt:lpwstr/>
      </vt:variant>
      <vt:variant>
        <vt:lpwstr>_Toc171703149</vt:lpwstr>
      </vt:variant>
      <vt:variant>
        <vt:i4>1048625</vt:i4>
      </vt:variant>
      <vt:variant>
        <vt:i4>131</vt:i4>
      </vt:variant>
      <vt:variant>
        <vt:i4>0</vt:i4>
      </vt:variant>
      <vt:variant>
        <vt:i4>5</vt:i4>
      </vt:variant>
      <vt:variant>
        <vt:lpwstr/>
      </vt:variant>
      <vt:variant>
        <vt:lpwstr>_Toc171703148</vt:lpwstr>
      </vt:variant>
      <vt:variant>
        <vt:i4>1048625</vt:i4>
      </vt:variant>
      <vt:variant>
        <vt:i4>125</vt:i4>
      </vt:variant>
      <vt:variant>
        <vt:i4>0</vt:i4>
      </vt:variant>
      <vt:variant>
        <vt:i4>5</vt:i4>
      </vt:variant>
      <vt:variant>
        <vt:lpwstr/>
      </vt:variant>
      <vt:variant>
        <vt:lpwstr>_Toc171703147</vt:lpwstr>
      </vt:variant>
      <vt:variant>
        <vt:i4>1048625</vt:i4>
      </vt:variant>
      <vt:variant>
        <vt:i4>119</vt:i4>
      </vt:variant>
      <vt:variant>
        <vt:i4>0</vt:i4>
      </vt:variant>
      <vt:variant>
        <vt:i4>5</vt:i4>
      </vt:variant>
      <vt:variant>
        <vt:lpwstr/>
      </vt:variant>
      <vt:variant>
        <vt:lpwstr>_Toc171703146</vt:lpwstr>
      </vt:variant>
      <vt:variant>
        <vt:i4>1048625</vt:i4>
      </vt:variant>
      <vt:variant>
        <vt:i4>113</vt:i4>
      </vt:variant>
      <vt:variant>
        <vt:i4>0</vt:i4>
      </vt:variant>
      <vt:variant>
        <vt:i4>5</vt:i4>
      </vt:variant>
      <vt:variant>
        <vt:lpwstr/>
      </vt:variant>
      <vt:variant>
        <vt:lpwstr>_Toc171703145</vt:lpwstr>
      </vt:variant>
      <vt:variant>
        <vt:i4>1048625</vt:i4>
      </vt:variant>
      <vt:variant>
        <vt:i4>107</vt:i4>
      </vt:variant>
      <vt:variant>
        <vt:i4>0</vt:i4>
      </vt:variant>
      <vt:variant>
        <vt:i4>5</vt:i4>
      </vt:variant>
      <vt:variant>
        <vt:lpwstr/>
      </vt:variant>
      <vt:variant>
        <vt:lpwstr>_Toc171703144</vt:lpwstr>
      </vt:variant>
      <vt:variant>
        <vt:i4>1048625</vt:i4>
      </vt:variant>
      <vt:variant>
        <vt:i4>101</vt:i4>
      </vt:variant>
      <vt:variant>
        <vt:i4>0</vt:i4>
      </vt:variant>
      <vt:variant>
        <vt:i4>5</vt:i4>
      </vt:variant>
      <vt:variant>
        <vt:lpwstr/>
      </vt:variant>
      <vt:variant>
        <vt:lpwstr>_Toc171703143</vt:lpwstr>
      </vt:variant>
      <vt:variant>
        <vt:i4>1048625</vt:i4>
      </vt:variant>
      <vt:variant>
        <vt:i4>95</vt:i4>
      </vt:variant>
      <vt:variant>
        <vt:i4>0</vt:i4>
      </vt:variant>
      <vt:variant>
        <vt:i4>5</vt:i4>
      </vt:variant>
      <vt:variant>
        <vt:lpwstr/>
      </vt:variant>
      <vt:variant>
        <vt:lpwstr>_Toc171703142</vt:lpwstr>
      </vt:variant>
      <vt:variant>
        <vt:i4>1048625</vt:i4>
      </vt:variant>
      <vt:variant>
        <vt:i4>89</vt:i4>
      </vt:variant>
      <vt:variant>
        <vt:i4>0</vt:i4>
      </vt:variant>
      <vt:variant>
        <vt:i4>5</vt:i4>
      </vt:variant>
      <vt:variant>
        <vt:lpwstr/>
      </vt:variant>
      <vt:variant>
        <vt:lpwstr>_Toc171703141</vt:lpwstr>
      </vt:variant>
      <vt:variant>
        <vt:i4>1048625</vt:i4>
      </vt:variant>
      <vt:variant>
        <vt:i4>83</vt:i4>
      </vt:variant>
      <vt:variant>
        <vt:i4>0</vt:i4>
      </vt:variant>
      <vt:variant>
        <vt:i4>5</vt:i4>
      </vt:variant>
      <vt:variant>
        <vt:lpwstr/>
      </vt:variant>
      <vt:variant>
        <vt:lpwstr>_Toc171703140</vt:lpwstr>
      </vt:variant>
      <vt:variant>
        <vt:i4>1507377</vt:i4>
      </vt:variant>
      <vt:variant>
        <vt:i4>77</vt:i4>
      </vt:variant>
      <vt:variant>
        <vt:i4>0</vt:i4>
      </vt:variant>
      <vt:variant>
        <vt:i4>5</vt:i4>
      </vt:variant>
      <vt:variant>
        <vt:lpwstr/>
      </vt:variant>
      <vt:variant>
        <vt:lpwstr>_Toc171703139</vt:lpwstr>
      </vt:variant>
      <vt:variant>
        <vt:i4>1507377</vt:i4>
      </vt:variant>
      <vt:variant>
        <vt:i4>71</vt:i4>
      </vt:variant>
      <vt:variant>
        <vt:i4>0</vt:i4>
      </vt:variant>
      <vt:variant>
        <vt:i4>5</vt:i4>
      </vt:variant>
      <vt:variant>
        <vt:lpwstr/>
      </vt:variant>
      <vt:variant>
        <vt:lpwstr>_Toc171703138</vt:lpwstr>
      </vt:variant>
      <vt:variant>
        <vt:i4>1507377</vt:i4>
      </vt:variant>
      <vt:variant>
        <vt:i4>65</vt:i4>
      </vt:variant>
      <vt:variant>
        <vt:i4>0</vt:i4>
      </vt:variant>
      <vt:variant>
        <vt:i4>5</vt:i4>
      </vt:variant>
      <vt:variant>
        <vt:lpwstr/>
      </vt:variant>
      <vt:variant>
        <vt:lpwstr>_Toc171703137</vt:lpwstr>
      </vt:variant>
      <vt:variant>
        <vt:i4>1507377</vt:i4>
      </vt:variant>
      <vt:variant>
        <vt:i4>59</vt:i4>
      </vt:variant>
      <vt:variant>
        <vt:i4>0</vt:i4>
      </vt:variant>
      <vt:variant>
        <vt:i4>5</vt:i4>
      </vt:variant>
      <vt:variant>
        <vt:lpwstr/>
      </vt:variant>
      <vt:variant>
        <vt:lpwstr>_Toc171703136</vt:lpwstr>
      </vt:variant>
      <vt:variant>
        <vt:i4>1507377</vt:i4>
      </vt:variant>
      <vt:variant>
        <vt:i4>53</vt:i4>
      </vt:variant>
      <vt:variant>
        <vt:i4>0</vt:i4>
      </vt:variant>
      <vt:variant>
        <vt:i4>5</vt:i4>
      </vt:variant>
      <vt:variant>
        <vt:lpwstr/>
      </vt:variant>
      <vt:variant>
        <vt:lpwstr>_Toc171703135</vt:lpwstr>
      </vt:variant>
      <vt:variant>
        <vt:i4>1507377</vt:i4>
      </vt:variant>
      <vt:variant>
        <vt:i4>47</vt:i4>
      </vt:variant>
      <vt:variant>
        <vt:i4>0</vt:i4>
      </vt:variant>
      <vt:variant>
        <vt:i4>5</vt:i4>
      </vt:variant>
      <vt:variant>
        <vt:lpwstr/>
      </vt:variant>
      <vt:variant>
        <vt:lpwstr>_Toc171703134</vt:lpwstr>
      </vt:variant>
      <vt:variant>
        <vt:i4>1507377</vt:i4>
      </vt:variant>
      <vt:variant>
        <vt:i4>41</vt:i4>
      </vt:variant>
      <vt:variant>
        <vt:i4>0</vt:i4>
      </vt:variant>
      <vt:variant>
        <vt:i4>5</vt:i4>
      </vt:variant>
      <vt:variant>
        <vt:lpwstr/>
      </vt:variant>
      <vt:variant>
        <vt:lpwstr>_Toc171703133</vt:lpwstr>
      </vt:variant>
      <vt:variant>
        <vt:i4>1507377</vt:i4>
      </vt:variant>
      <vt:variant>
        <vt:i4>35</vt:i4>
      </vt:variant>
      <vt:variant>
        <vt:i4>0</vt:i4>
      </vt:variant>
      <vt:variant>
        <vt:i4>5</vt:i4>
      </vt:variant>
      <vt:variant>
        <vt:lpwstr/>
      </vt:variant>
      <vt:variant>
        <vt:lpwstr>_Toc171703132</vt:lpwstr>
      </vt:variant>
      <vt:variant>
        <vt:i4>1507377</vt:i4>
      </vt:variant>
      <vt:variant>
        <vt:i4>29</vt:i4>
      </vt:variant>
      <vt:variant>
        <vt:i4>0</vt:i4>
      </vt:variant>
      <vt:variant>
        <vt:i4>5</vt:i4>
      </vt:variant>
      <vt:variant>
        <vt:lpwstr/>
      </vt:variant>
      <vt:variant>
        <vt:lpwstr>_Toc171703131</vt:lpwstr>
      </vt:variant>
      <vt:variant>
        <vt:i4>1507377</vt:i4>
      </vt:variant>
      <vt:variant>
        <vt:i4>23</vt:i4>
      </vt:variant>
      <vt:variant>
        <vt:i4>0</vt:i4>
      </vt:variant>
      <vt:variant>
        <vt:i4>5</vt:i4>
      </vt:variant>
      <vt:variant>
        <vt:lpwstr/>
      </vt:variant>
      <vt:variant>
        <vt:lpwstr>_Toc171703130</vt:lpwstr>
      </vt:variant>
      <vt:variant>
        <vt:i4>1441841</vt:i4>
      </vt:variant>
      <vt:variant>
        <vt:i4>17</vt:i4>
      </vt:variant>
      <vt:variant>
        <vt:i4>0</vt:i4>
      </vt:variant>
      <vt:variant>
        <vt:i4>5</vt:i4>
      </vt:variant>
      <vt:variant>
        <vt:lpwstr/>
      </vt:variant>
      <vt:variant>
        <vt:lpwstr>_Toc171703129</vt:lpwstr>
      </vt:variant>
      <vt:variant>
        <vt:i4>1441841</vt:i4>
      </vt:variant>
      <vt:variant>
        <vt:i4>11</vt:i4>
      </vt:variant>
      <vt:variant>
        <vt:i4>0</vt:i4>
      </vt:variant>
      <vt:variant>
        <vt:i4>5</vt:i4>
      </vt:variant>
      <vt:variant>
        <vt:lpwstr/>
      </vt:variant>
      <vt:variant>
        <vt:lpwstr>_Toc171703128</vt:lpwstr>
      </vt:variant>
      <vt:variant>
        <vt:i4>1441852</vt:i4>
      </vt:variant>
      <vt:variant>
        <vt:i4>6</vt:i4>
      </vt:variant>
      <vt:variant>
        <vt:i4>0</vt:i4>
      </vt:variant>
      <vt:variant>
        <vt:i4>5</vt:i4>
      </vt:variant>
      <vt:variant>
        <vt:lpwstr/>
      </vt:variant>
      <vt:variant>
        <vt:lpwstr>_Toc198706592</vt:lpwstr>
      </vt:variant>
      <vt:variant>
        <vt:i4>7864415</vt:i4>
      </vt:variant>
      <vt:variant>
        <vt:i4>3</vt:i4>
      </vt:variant>
      <vt:variant>
        <vt:i4>0</vt:i4>
      </vt:variant>
      <vt:variant>
        <vt:i4>5</vt:i4>
      </vt:variant>
      <vt:variant>
        <vt:lpwstr/>
      </vt:variant>
      <vt:variant>
        <vt:lpwstr>_IV.B._Due_Date</vt:lpwstr>
      </vt:variant>
      <vt:variant>
        <vt:i4>3539059</vt:i4>
      </vt:variant>
      <vt:variant>
        <vt:i4>0</vt:i4>
      </vt:variant>
      <vt:variant>
        <vt:i4>0</vt:i4>
      </vt:variant>
      <vt:variant>
        <vt:i4>5</vt:i4>
      </vt:variant>
      <vt:variant>
        <vt:lpwstr>https://www.grants.gov/</vt:lpwstr>
      </vt:variant>
      <vt:variant>
        <vt:lpwstr/>
      </vt:variant>
      <vt:variant>
        <vt:i4>5963780</vt:i4>
      </vt:variant>
      <vt:variant>
        <vt:i4>96</vt:i4>
      </vt:variant>
      <vt:variant>
        <vt:i4>0</vt:i4>
      </vt:variant>
      <vt:variant>
        <vt:i4>5</vt:i4>
      </vt:variant>
      <vt:variant>
        <vt:lpwstr>http://login.gov/help</vt:lpwstr>
      </vt:variant>
      <vt:variant>
        <vt:lpwstr/>
      </vt:variant>
      <vt:variant>
        <vt:i4>5439513</vt:i4>
      </vt:variant>
      <vt:variant>
        <vt:i4>93</vt:i4>
      </vt:variant>
      <vt:variant>
        <vt:i4>0</vt:i4>
      </vt:variant>
      <vt:variant>
        <vt:i4>5</vt:i4>
      </vt:variant>
      <vt:variant>
        <vt:lpwstr>https://www.epa.gov/grants/rain-2019-g02</vt:lpwstr>
      </vt:variant>
      <vt:variant>
        <vt:lpwstr/>
      </vt:variant>
      <vt:variant>
        <vt:i4>2359353</vt:i4>
      </vt:variant>
      <vt:variant>
        <vt:i4>90</vt:i4>
      </vt:variant>
      <vt:variant>
        <vt:i4>0</vt:i4>
      </vt:variant>
      <vt:variant>
        <vt:i4>5</vt:i4>
      </vt:variant>
      <vt:variant>
        <vt:lpwstr>https://www.epa.gov/brownfields/frequently-asked-questions-about-multipurpose-assessment-rlf-and-cleanup-grants</vt:lpwstr>
      </vt:variant>
      <vt:variant>
        <vt:lpwstr/>
      </vt:variant>
      <vt:variant>
        <vt:i4>4325455</vt:i4>
      </vt:variant>
      <vt:variant>
        <vt:i4>87</vt:i4>
      </vt:variant>
      <vt:variant>
        <vt:i4>0</vt:i4>
      </vt:variant>
      <vt:variant>
        <vt:i4>5</vt:i4>
      </vt:variant>
      <vt:variant>
        <vt:lpwstr>https://screeningtool.geoplatform.gov/en/</vt:lpwstr>
      </vt:variant>
      <vt:variant>
        <vt:lpwstr/>
      </vt:variant>
      <vt:variant>
        <vt:i4>65631</vt:i4>
      </vt:variant>
      <vt:variant>
        <vt:i4>84</vt:i4>
      </vt:variant>
      <vt:variant>
        <vt:i4>0</vt:i4>
      </vt:variant>
      <vt:variant>
        <vt:i4>5</vt:i4>
      </vt:variant>
      <vt:variant>
        <vt:lpwstr>https://www.epa.gov/brownfields/ejscreen-demonstration-brownfield-grant-applications</vt:lpwstr>
      </vt:variant>
      <vt:variant>
        <vt:lpwstr/>
      </vt:variant>
      <vt:variant>
        <vt:i4>4128802</vt:i4>
      </vt:variant>
      <vt:variant>
        <vt:i4>81</vt:i4>
      </vt:variant>
      <vt:variant>
        <vt:i4>0</vt:i4>
      </vt:variant>
      <vt:variant>
        <vt:i4>5</vt:i4>
      </vt:variant>
      <vt:variant>
        <vt:lpwstr>http://www.epa.gov/ejscreen</vt:lpwstr>
      </vt:variant>
      <vt:variant>
        <vt:lpwstr/>
      </vt:variant>
      <vt:variant>
        <vt:i4>2883690</vt:i4>
      </vt:variant>
      <vt:variant>
        <vt:i4>78</vt:i4>
      </vt:variant>
      <vt:variant>
        <vt:i4>0</vt:i4>
      </vt:variant>
      <vt:variant>
        <vt:i4>5</vt:i4>
      </vt:variant>
      <vt:variant>
        <vt:lpwstr>http://www.epa.gov/brownfields/are-you-considering-renewable-energy-or-energy-efficient-approaches-your-brownfields</vt:lpwstr>
      </vt:variant>
      <vt:variant>
        <vt:lpwstr/>
      </vt:variant>
      <vt:variant>
        <vt:i4>3539059</vt:i4>
      </vt:variant>
      <vt:variant>
        <vt:i4>75</vt:i4>
      </vt:variant>
      <vt:variant>
        <vt:i4>0</vt:i4>
      </vt:variant>
      <vt:variant>
        <vt:i4>5</vt:i4>
      </vt:variant>
      <vt:variant>
        <vt:lpwstr>https://www.grants.gov/</vt:lpwstr>
      </vt:variant>
      <vt:variant>
        <vt:lpwstr/>
      </vt:variant>
      <vt:variant>
        <vt:i4>3473511</vt:i4>
      </vt:variant>
      <vt:variant>
        <vt:i4>72</vt:i4>
      </vt:variant>
      <vt:variant>
        <vt:i4>0</vt:i4>
      </vt:variant>
      <vt:variant>
        <vt:i4>5</vt:i4>
      </vt:variant>
      <vt:variant>
        <vt:lpwstr>http://www.epa.gov/grants/epa-solicitation-clauses</vt:lpwstr>
      </vt:variant>
      <vt:variant>
        <vt:lpwstr/>
      </vt:variant>
      <vt:variant>
        <vt:i4>7012404</vt:i4>
      </vt:variant>
      <vt:variant>
        <vt:i4>69</vt:i4>
      </vt:variant>
      <vt:variant>
        <vt:i4>0</vt:i4>
      </vt:variant>
      <vt:variant>
        <vt:i4>5</vt:i4>
      </vt:variant>
      <vt:variant>
        <vt:lpwstr>https://www.epa.gov/grants/grants-policy-issuance-gpi-16-01-epa-subaward-policy-epa-assistance-agreement-recipients</vt:lpwstr>
      </vt:variant>
      <vt:variant>
        <vt:lpwstr/>
      </vt:variant>
      <vt:variant>
        <vt:i4>6094952</vt:i4>
      </vt:variant>
      <vt:variant>
        <vt:i4>66</vt:i4>
      </vt:variant>
      <vt:variant>
        <vt:i4>0</vt:i4>
      </vt:variant>
      <vt:variant>
        <vt:i4>5</vt:i4>
      </vt:variant>
      <vt:variant>
        <vt:lpwstr>http://www.epa.gov/sites/production/files/2020-11/documents/gpi-16-01-subaward-policy_app-a.pdf</vt:lpwstr>
      </vt:variant>
      <vt:variant>
        <vt:lpwstr/>
      </vt:variant>
      <vt:variant>
        <vt:i4>2424881</vt:i4>
      </vt:variant>
      <vt:variant>
        <vt:i4>63</vt:i4>
      </vt:variant>
      <vt:variant>
        <vt:i4>0</vt:i4>
      </vt:variant>
      <vt:variant>
        <vt:i4>5</vt:i4>
      </vt:variant>
      <vt:variant>
        <vt:lpwstr>https://www.epa.gov/system/files/documents/2023-04/BF Guidance on Competitively Procuring a Contractor 4-25-23-508compliant.pdf</vt:lpwstr>
      </vt:variant>
      <vt:variant>
        <vt:lpwstr/>
      </vt:variant>
      <vt:variant>
        <vt:i4>7143532</vt:i4>
      </vt:variant>
      <vt:variant>
        <vt:i4>60</vt:i4>
      </vt:variant>
      <vt:variant>
        <vt:i4>0</vt:i4>
      </vt:variant>
      <vt:variant>
        <vt:i4>5</vt:i4>
      </vt:variant>
      <vt:variant>
        <vt:lpwstr>http://www.epa.gov/grants/best-practice-guide-procuring-services-supplies-and-equipment-under-epa-assistance-agreements</vt:lpwstr>
      </vt:variant>
      <vt:variant>
        <vt:lpwstr/>
      </vt:variant>
      <vt:variant>
        <vt:i4>8061037</vt:i4>
      </vt:variant>
      <vt:variant>
        <vt:i4>57</vt:i4>
      </vt:variant>
      <vt:variant>
        <vt:i4>0</vt:i4>
      </vt:variant>
      <vt:variant>
        <vt:i4>5</vt:i4>
      </vt:variant>
      <vt:variant>
        <vt:lpwstr>http://www.epa.gov/brownfields/programmatic-requirements-brownfields-grants</vt:lpwstr>
      </vt:variant>
      <vt:variant>
        <vt:lpwstr/>
      </vt:variant>
      <vt:variant>
        <vt:i4>8126513</vt:i4>
      </vt:variant>
      <vt:variant>
        <vt:i4>54</vt:i4>
      </vt:variant>
      <vt:variant>
        <vt:i4>0</vt:i4>
      </vt:variant>
      <vt:variant>
        <vt:i4>5</vt:i4>
      </vt:variant>
      <vt:variant>
        <vt:lpwstr>http://www.epa.gov/brownfields/fact-sheet-epa-brownfields-grants-cercla-liability-and-all-appropriate-inquiries</vt:lpwstr>
      </vt:variant>
      <vt:variant>
        <vt:lpwstr/>
      </vt:variant>
      <vt:variant>
        <vt:i4>5242947</vt:i4>
      </vt:variant>
      <vt:variant>
        <vt:i4>51</vt:i4>
      </vt:variant>
      <vt:variant>
        <vt:i4>0</vt:i4>
      </vt:variant>
      <vt:variant>
        <vt:i4>5</vt:i4>
      </vt:variant>
      <vt:variant>
        <vt:lpwstr>http://www.epa.gov/brownfields/brownfields-all-appropriate-inquiries</vt:lpwstr>
      </vt:variant>
      <vt:variant>
        <vt:lpwstr/>
      </vt:variant>
      <vt:variant>
        <vt:i4>6750255</vt:i4>
      </vt:variant>
      <vt:variant>
        <vt:i4>48</vt:i4>
      </vt:variant>
      <vt:variant>
        <vt:i4>0</vt:i4>
      </vt:variant>
      <vt:variant>
        <vt:i4>5</vt:i4>
      </vt:variant>
      <vt:variant>
        <vt:lpwstr>http://www.epa.gov/enforcement/common-elements-guidance</vt:lpwstr>
      </vt:variant>
      <vt:variant>
        <vt:lpwstr/>
      </vt:variant>
      <vt:variant>
        <vt:i4>2883686</vt:i4>
      </vt:variant>
      <vt:variant>
        <vt:i4>45</vt:i4>
      </vt:variant>
      <vt:variant>
        <vt:i4>0</vt:i4>
      </vt:variant>
      <vt:variant>
        <vt:i4>5</vt:i4>
      </vt:variant>
      <vt:variant>
        <vt:lpwstr>http://www.epa.gov/enforcement/landowner-liability-protections</vt:lpwstr>
      </vt:variant>
      <vt:variant>
        <vt:lpwstr/>
      </vt:variant>
      <vt:variant>
        <vt:i4>2031692</vt:i4>
      </vt:variant>
      <vt:variant>
        <vt:i4>42</vt:i4>
      </vt:variant>
      <vt:variant>
        <vt:i4>0</vt:i4>
      </vt:variant>
      <vt:variant>
        <vt:i4>5</vt:i4>
      </vt:variant>
      <vt:variant>
        <vt:lpwstr>http://www.epa.gov/enforcement/guidance-superfund-liability-protections-local-government-acquisitions</vt:lpwstr>
      </vt:variant>
      <vt:variant>
        <vt:lpwstr/>
      </vt:variant>
      <vt:variant>
        <vt:i4>3735586</vt:i4>
      </vt:variant>
      <vt:variant>
        <vt:i4>39</vt:i4>
      </vt:variant>
      <vt:variant>
        <vt:i4>0</vt:i4>
      </vt:variant>
      <vt:variant>
        <vt:i4>5</vt:i4>
      </vt:variant>
      <vt:variant>
        <vt:lpwstr>http://www.epa.gov/brownfields/information-sites-eligible-brownfields-funding-under-cercla-ss-104k</vt:lpwstr>
      </vt:variant>
      <vt:variant>
        <vt:lpwstr/>
      </vt:variant>
      <vt:variant>
        <vt:i4>4259905</vt:i4>
      </vt:variant>
      <vt:variant>
        <vt:i4>36</vt:i4>
      </vt:variant>
      <vt:variant>
        <vt:i4>0</vt:i4>
      </vt:variant>
      <vt:variant>
        <vt:i4>5</vt:i4>
      </vt:variant>
      <vt:variant>
        <vt:lpwstr>http://www.epa.gov/grants/epa-order-57005a1-epas-policy-competition-assistance-agreements</vt:lpwstr>
      </vt:variant>
      <vt:variant>
        <vt:lpwstr/>
      </vt:variant>
      <vt:variant>
        <vt:i4>7209074</vt:i4>
      </vt:variant>
      <vt:variant>
        <vt:i4>33</vt:i4>
      </vt:variant>
      <vt:variant>
        <vt:i4>0</vt:i4>
      </vt:variant>
      <vt:variant>
        <vt:i4>5</vt:i4>
      </vt:variant>
      <vt:variant>
        <vt:lpwstr>https://www.epa.gov/climate-adaptation/climate-adaptation-and-epas-role</vt:lpwstr>
      </vt:variant>
      <vt:variant>
        <vt:lpwstr/>
      </vt:variant>
      <vt:variant>
        <vt:i4>3014708</vt:i4>
      </vt:variant>
      <vt:variant>
        <vt:i4>30</vt:i4>
      </vt:variant>
      <vt:variant>
        <vt:i4>0</vt:i4>
      </vt:variant>
      <vt:variant>
        <vt:i4>5</vt:i4>
      </vt:variant>
      <vt:variant>
        <vt:lpwstr>http://www.epa.gov/environmentaljustice</vt:lpwstr>
      </vt:variant>
      <vt:variant>
        <vt:lpwstr/>
      </vt:variant>
      <vt:variant>
        <vt:i4>589901</vt:i4>
      </vt:variant>
      <vt:variant>
        <vt:i4>27</vt:i4>
      </vt:variant>
      <vt:variant>
        <vt:i4>0</vt:i4>
      </vt:variant>
      <vt:variant>
        <vt:i4>5</vt:i4>
      </vt:variant>
      <vt:variant>
        <vt:lpwstr>http://www.epa.gov/grants/epa-order-57007a1-epas-policy-environmental-results-under-epa-assistance-agreements</vt:lpwstr>
      </vt:variant>
      <vt:variant>
        <vt:lpwstr/>
      </vt:variant>
      <vt:variant>
        <vt:i4>8257594</vt:i4>
      </vt:variant>
      <vt:variant>
        <vt:i4>24</vt:i4>
      </vt:variant>
      <vt:variant>
        <vt:i4>0</vt:i4>
      </vt:variant>
      <vt:variant>
        <vt:i4>5</vt:i4>
      </vt:variant>
      <vt:variant>
        <vt:lpwstr>https://www.epa.gov/planandbudget/strategicplan</vt:lpwstr>
      </vt:variant>
      <vt:variant>
        <vt:lpwstr/>
      </vt:variant>
      <vt:variant>
        <vt:i4>3866671</vt:i4>
      </vt:variant>
      <vt:variant>
        <vt:i4>21</vt:i4>
      </vt:variant>
      <vt:variant>
        <vt:i4>0</vt:i4>
      </vt:variant>
      <vt:variant>
        <vt:i4>5</vt:i4>
      </vt:variant>
      <vt:variant>
        <vt:lpwstr>http://www.epa.gov/brownfields/brownfields-public-health-and-health-monitoring</vt:lpwstr>
      </vt:variant>
      <vt:variant>
        <vt:lpwstr/>
      </vt:variant>
      <vt:variant>
        <vt:i4>1835012</vt:i4>
      </vt:variant>
      <vt:variant>
        <vt:i4>18</vt:i4>
      </vt:variant>
      <vt:variant>
        <vt:i4>0</vt:i4>
      </vt:variant>
      <vt:variant>
        <vt:i4>5</vt:i4>
      </vt:variant>
      <vt:variant>
        <vt:lpwstr>http://www.epa.gov/brownfields/public-health</vt:lpwstr>
      </vt:variant>
      <vt:variant>
        <vt:lpwstr/>
      </vt:variant>
      <vt:variant>
        <vt:i4>2818088</vt:i4>
      </vt:variant>
      <vt:variant>
        <vt:i4>12</vt:i4>
      </vt:variant>
      <vt:variant>
        <vt:i4>0</vt:i4>
      </vt:variant>
      <vt:variant>
        <vt:i4>5</vt:i4>
      </vt:variant>
      <vt:variant>
        <vt:lpwstr>http://www.epa.gov/brownfields/success-stories</vt:lpwstr>
      </vt:variant>
      <vt:variant>
        <vt:lpwstr/>
      </vt:variant>
      <vt:variant>
        <vt:i4>3801145</vt:i4>
      </vt:variant>
      <vt:variant>
        <vt:i4>9</vt:i4>
      </vt:variant>
      <vt:variant>
        <vt:i4>0</vt:i4>
      </vt:variant>
      <vt:variant>
        <vt:i4>5</vt:i4>
      </vt:variant>
      <vt:variant>
        <vt:lpwstr>https://www.epa.gov/brownfields/information-sites-eligible-brownfields-funding-under-cercla-ss-104k</vt:lpwstr>
      </vt:variant>
      <vt:variant>
        <vt:lpwstr/>
      </vt:variant>
      <vt:variant>
        <vt:i4>2359353</vt:i4>
      </vt:variant>
      <vt:variant>
        <vt:i4>6</vt:i4>
      </vt:variant>
      <vt:variant>
        <vt:i4>0</vt:i4>
      </vt:variant>
      <vt:variant>
        <vt:i4>5</vt:i4>
      </vt:variant>
      <vt:variant>
        <vt:lpwstr>https://www.epa.gov/brownfields/frequently-asked-questions-about-multipurpose-assessment-rlf-and-cleanup-grants</vt:lpwstr>
      </vt:variant>
      <vt:variant>
        <vt:lpwstr/>
      </vt:variant>
      <vt:variant>
        <vt:i4>2162748</vt:i4>
      </vt:variant>
      <vt:variant>
        <vt:i4>3</vt:i4>
      </vt:variant>
      <vt:variant>
        <vt:i4>0</vt:i4>
      </vt:variant>
      <vt:variant>
        <vt:i4>5</vt:i4>
      </vt:variant>
      <vt:variant>
        <vt:lpwstr>http://www.epa.gov/brownfields/frequently-asked-questions-about-multipurpose-assessment-rlf-and-cleanup-grants</vt:lpwstr>
      </vt:variant>
      <vt:variant>
        <vt:lpwstr/>
      </vt:variant>
      <vt:variant>
        <vt:i4>4784223</vt:i4>
      </vt:variant>
      <vt:variant>
        <vt:i4>0</vt:i4>
      </vt:variant>
      <vt:variant>
        <vt:i4>0</vt:i4>
      </vt:variant>
      <vt:variant>
        <vt:i4>5</vt:i4>
      </vt:variant>
      <vt:variant>
        <vt:lpwstr>http://www.epa.gov/brownfields/understanding-brownfields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 EPA</dc:creator>
  <cp:keywords/>
  <dc:description/>
  <cp:lastModifiedBy>Salinas, Elyse</cp:lastModifiedBy>
  <cp:revision>1</cp:revision>
  <cp:lastPrinted>2023-09-24T02:13:00Z</cp:lastPrinted>
  <dcterms:created xsi:type="dcterms:W3CDTF">2023-08-10T04:29:00Z</dcterms:created>
  <dcterms:modified xsi:type="dcterms:W3CDTF">2024-08-28T19:05:00Z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TaxKeyword">
    <vt:lpwstr/>
  </property>
  <property fmtid="{D5CDD505-2E9C-101B-9397-08002B2CF9AE}" pid="4" name="EPA Subject">
    <vt:lpwstr/>
  </property>
  <property fmtid="{D5CDD505-2E9C-101B-9397-08002B2CF9AE}" pid="5" name="Document Type">
    <vt:lpwstr/>
  </property>
  <property fmtid="{D5CDD505-2E9C-101B-9397-08002B2CF9AE}" pid="6" name="Placed in Spreadsheet?">
    <vt:bool>true</vt:bool>
  </property>
  <property fmtid="{D5CDD505-2E9C-101B-9397-08002B2CF9AE}" pid="7" name="MediaServiceImageTags">
    <vt:lpwstr/>
  </property>
  <property fmtid="{D5CDD505-2E9C-101B-9397-08002B2CF9AE}" pid="8" name="GrammarlyDocumentId">
    <vt:lpwstr>3cf26de5ec99a99abbde870ae2aecd90d81f96d726aba1bcb2157fc15f5e45c8</vt:lpwstr>
  </property>
</Properties>
</file>